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A6" w:rsidRDefault="009E5EE9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95pt;height:65.45pt" o:ole="" fillcolor="window">
            <v:imagedata r:id="rId8" o:title="" gain="192753f" blacklevel="-3932f"/>
          </v:shape>
          <o:OLEObject Type="Embed" ProgID="Photoshop.Image.6" ShapeID="_x0000_i1025" DrawAspect="Content" ObjectID="_1619860712" r:id="rId9">
            <o:FieldCodes>\s</o:FieldCodes>
          </o:OLEObject>
        </w:object>
      </w:r>
    </w:p>
    <w:p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3A1B4C">
        <w:rPr>
          <w:rFonts w:ascii="Times New Roman" w:hAnsi="Times New Roman" w:cs="Times New Roman"/>
          <w:b/>
          <w:sz w:val="28"/>
          <w:szCs w:val="28"/>
        </w:rPr>
        <w:t>Рековичское</w:t>
      </w:r>
      <w:proofErr w:type="spellEnd"/>
      <w:r w:rsidRPr="006C100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 1 квартал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AB1D72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:rsidR="00AB1D72" w:rsidRDefault="00AB1D72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Pr="00531A18" w:rsidRDefault="00531A18" w:rsidP="001E270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31A18">
        <w:rPr>
          <w:rFonts w:ascii="Times New Roman" w:hAnsi="Times New Roman" w:cs="Times New Roman"/>
          <w:b/>
          <w:sz w:val="28"/>
          <w:szCs w:val="28"/>
        </w:rPr>
        <w:t>1. Общие положен</w:t>
      </w:r>
      <w:r>
        <w:rPr>
          <w:rFonts w:ascii="Times New Roman" w:hAnsi="Times New Roman" w:cs="Times New Roman"/>
          <w:b/>
          <w:sz w:val="28"/>
          <w:szCs w:val="28"/>
        </w:rPr>
        <w:t>ия</w:t>
      </w:r>
      <w:r w:rsidR="009236EA">
        <w:rPr>
          <w:rFonts w:ascii="Times New Roman" w:hAnsi="Times New Roman" w:cs="Times New Roman"/>
          <w:b/>
          <w:sz w:val="28"/>
          <w:szCs w:val="28"/>
        </w:rPr>
        <w:t>.</w:t>
      </w:r>
    </w:p>
    <w:p w:rsidR="00E0291E" w:rsidRDefault="00E0291E" w:rsidP="00E02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муниципального образования </w:t>
      </w:r>
      <w:r w:rsidR="00CE4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1 квартал 201</w:t>
      </w:r>
      <w:r w:rsidR="00531A1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E48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407">
        <w:rPr>
          <w:rFonts w:ascii="Times New Roman" w:hAnsi="Times New Roman" w:cs="Times New Roman"/>
          <w:sz w:val="28"/>
          <w:szCs w:val="28"/>
        </w:rPr>
        <w:t>1.2.</w:t>
      </w:r>
      <w:r w:rsidR="00D702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201</w:t>
      </w:r>
      <w:r w:rsidR="00531A1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D46BF" w:rsidRPr="000D46BF" w:rsidRDefault="000D46BF" w:rsidP="00D14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6BF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:rsidR="000D46BF" w:rsidRPr="000D46BF" w:rsidRDefault="000D46BF" w:rsidP="000D4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6BF">
        <w:rPr>
          <w:rFonts w:ascii="Times New Roman" w:hAnsi="Times New Roman" w:cs="Times New Roman"/>
          <w:sz w:val="28"/>
          <w:szCs w:val="28"/>
        </w:rPr>
        <w:t xml:space="preserve">оперативного анализа и </w:t>
      </w:r>
      <w:proofErr w:type="gramStart"/>
      <w:r w:rsidRPr="000D46BF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0D46BF"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201</w:t>
      </w:r>
      <w:r w:rsidR="00D14292">
        <w:rPr>
          <w:rFonts w:ascii="Times New Roman" w:hAnsi="Times New Roman" w:cs="Times New Roman"/>
          <w:sz w:val="28"/>
          <w:szCs w:val="28"/>
        </w:rPr>
        <w:t>9</w:t>
      </w:r>
      <w:r w:rsidRPr="000D46BF">
        <w:rPr>
          <w:rFonts w:ascii="Times New Roman" w:hAnsi="Times New Roman" w:cs="Times New Roman"/>
          <w:sz w:val="28"/>
          <w:szCs w:val="28"/>
        </w:rPr>
        <w:t xml:space="preserve">  году, отчетности об исполнении бюджета за </w:t>
      </w:r>
      <w:r w:rsidR="00D14292">
        <w:rPr>
          <w:rFonts w:ascii="Times New Roman" w:hAnsi="Times New Roman" w:cs="Times New Roman"/>
          <w:sz w:val="28"/>
          <w:szCs w:val="28"/>
        </w:rPr>
        <w:t>1 квартал</w:t>
      </w:r>
      <w:r w:rsidRPr="000D46BF">
        <w:rPr>
          <w:rFonts w:ascii="Times New Roman" w:hAnsi="Times New Roman" w:cs="Times New Roman"/>
          <w:sz w:val="28"/>
          <w:szCs w:val="28"/>
        </w:rPr>
        <w:t xml:space="preserve"> 201</w:t>
      </w:r>
      <w:r w:rsidR="00D14292">
        <w:rPr>
          <w:rFonts w:ascii="Times New Roman" w:hAnsi="Times New Roman" w:cs="Times New Roman"/>
          <w:sz w:val="28"/>
          <w:szCs w:val="28"/>
        </w:rPr>
        <w:t>9</w:t>
      </w:r>
      <w:r w:rsidRPr="000D46B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0291E" w:rsidRDefault="000D46BF" w:rsidP="00806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57B">
        <w:rPr>
          <w:rFonts w:ascii="Times New Roman" w:hAnsi="Times New Roman" w:cs="Times New Roman"/>
          <w:sz w:val="28"/>
          <w:szCs w:val="28"/>
        </w:rPr>
        <w:t>По итогам</w:t>
      </w:r>
      <w:r w:rsidRPr="000D46BF">
        <w:rPr>
          <w:rFonts w:ascii="Times New Roman" w:hAnsi="Times New Roman" w:cs="Times New Roman"/>
          <w:sz w:val="28"/>
          <w:szCs w:val="28"/>
        </w:rPr>
        <w:t xml:space="preserve">  </w:t>
      </w:r>
      <w:r w:rsidR="00271AB3">
        <w:rPr>
          <w:rFonts w:ascii="Times New Roman" w:hAnsi="Times New Roman" w:cs="Times New Roman"/>
          <w:sz w:val="28"/>
          <w:szCs w:val="28"/>
        </w:rPr>
        <w:t>1 квартала</w:t>
      </w:r>
      <w:r w:rsidRPr="000D46BF">
        <w:rPr>
          <w:rFonts w:ascii="Times New Roman" w:hAnsi="Times New Roman" w:cs="Times New Roman"/>
          <w:sz w:val="28"/>
          <w:szCs w:val="28"/>
        </w:rPr>
        <w:t xml:space="preserve">  201</w:t>
      </w:r>
      <w:r w:rsidR="00D14292">
        <w:rPr>
          <w:rFonts w:ascii="Times New Roman" w:hAnsi="Times New Roman" w:cs="Times New Roman"/>
          <w:sz w:val="28"/>
          <w:szCs w:val="28"/>
        </w:rPr>
        <w:t>9</w:t>
      </w:r>
      <w:r w:rsidRPr="000D46BF">
        <w:rPr>
          <w:rFonts w:ascii="Times New Roman" w:hAnsi="Times New Roman" w:cs="Times New Roman"/>
          <w:sz w:val="28"/>
          <w:szCs w:val="28"/>
        </w:rPr>
        <w:t xml:space="preserve">  года бюджет исполнен по доходам в сумме  </w:t>
      </w:r>
      <w:r w:rsidR="003A1B4C">
        <w:rPr>
          <w:rFonts w:ascii="Times New Roman" w:hAnsi="Times New Roman" w:cs="Times New Roman"/>
          <w:sz w:val="28"/>
          <w:szCs w:val="28"/>
        </w:rPr>
        <w:t>337,0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рублей,  или  </w:t>
      </w:r>
      <w:r w:rsidR="003A1B4C">
        <w:rPr>
          <w:rFonts w:ascii="Times New Roman" w:hAnsi="Times New Roman" w:cs="Times New Roman"/>
          <w:sz w:val="28"/>
          <w:szCs w:val="28"/>
        </w:rPr>
        <w:t>18,7</w:t>
      </w:r>
      <w:r w:rsidRPr="000D46BF">
        <w:rPr>
          <w:rFonts w:ascii="Times New Roman" w:hAnsi="Times New Roman" w:cs="Times New Roman"/>
          <w:sz w:val="28"/>
          <w:szCs w:val="28"/>
        </w:rPr>
        <w:t xml:space="preserve"> % к  прогнозным  показателям, по расходам  –  </w:t>
      </w:r>
      <w:r w:rsidR="003A1B4C">
        <w:rPr>
          <w:rFonts w:ascii="Times New Roman" w:hAnsi="Times New Roman" w:cs="Times New Roman"/>
          <w:sz w:val="28"/>
          <w:szCs w:val="28"/>
        </w:rPr>
        <w:t>399,7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 рублей,  или  </w:t>
      </w:r>
      <w:r w:rsidR="003A1B4C">
        <w:rPr>
          <w:rFonts w:ascii="Times New Roman" w:hAnsi="Times New Roman" w:cs="Times New Roman"/>
          <w:sz w:val="28"/>
          <w:szCs w:val="28"/>
        </w:rPr>
        <w:t>18,8</w:t>
      </w:r>
      <w:r w:rsidRPr="000D46BF">
        <w:rPr>
          <w:rFonts w:ascii="Times New Roman" w:hAnsi="Times New Roman" w:cs="Times New Roman"/>
          <w:sz w:val="28"/>
          <w:szCs w:val="28"/>
        </w:rPr>
        <w:t xml:space="preserve">  % к утвержденным расходам и  </w:t>
      </w:r>
      <w:r w:rsidR="003A1B4C">
        <w:rPr>
          <w:rFonts w:ascii="Times New Roman" w:hAnsi="Times New Roman" w:cs="Times New Roman"/>
          <w:sz w:val="28"/>
          <w:szCs w:val="28"/>
        </w:rPr>
        <w:t>1</w:t>
      </w:r>
      <w:r w:rsidR="00C40C0B">
        <w:rPr>
          <w:rFonts w:ascii="Times New Roman" w:hAnsi="Times New Roman" w:cs="Times New Roman"/>
          <w:sz w:val="28"/>
          <w:szCs w:val="28"/>
        </w:rPr>
        <w:t>8,</w:t>
      </w:r>
      <w:r w:rsidR="003A1B4C">
        <w:rPr>
          <w:rFonts w:ascii="Times New Roman" w:hAnsi="Times New Roman" w:cs="Times New Roman"/>
          <w:sz w:val="28"/>
          <w:szCs w:val="28"/>
        </w:rPr>
        <w:t>8</w:t>
      </w:r>
      <w:r w:rsidRPr="000D46BF">
        <w:rPr>
          <w:rFonts w:ascii="Times New Roman" w:hAnsi="Times New Roman" w:cs="Times New Roman"/>
          <w:sz w:val="28"/>
          <w:szCs w:val="28"/>
        </w:rPr>
        <w:t xml:space="preserve">  % к годовым назначениям  сводной  бюджетной росписи, </w:t>
      </w:r>
      <w:r w:rsidRPr="00C27CB0">
        <w:rPr>
          <w:rFonts w:ascii="Times New Roman" w:hAnsi="Times New Roman" w:cs="Times New Roman"/>
          <w:sz w:val="28"/>
          <w:szCs w:val="28"/>
        </w:rPr>
        <w:t xml:space="preserve">с </w:t>
      </w:r>
      <w:r w:rsidR="003A1B4C">
        <w:rPr>
          <w:rFonts w:ascii="Times New Roman" w:hAnsi="Times New Roman" w:cs="Times New Roman"/>
          <w:sz w:val="28"/>
          <w:szCs w:val="28"/>
        </w:rPr>
        <w:t xml:space="preserve">дефицитом </w:t>
      </w:r>
      <w:r w:rsidRPr="000D46B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A1B4C">
        <w:rPr>
          <w:rFonts w:ascii="Times New Roman" w:hAnsi="Times New Roman" w:cs="Times New Roman"/>
          <w:sz w:val="28"/>
          <w:szCs w:val="28"/>
        </w:rPr>
        <w:t>62,7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E509A" w:rsidRPr="00EE509A" w:rsidRDefault="00EE509A" w:rsidP="00EE50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09A">
        <w:rPr>
          <w:rFonts w:ascii="Times New Roman" w:hAnsi="Times New Roman" w:cs="Times New Roman"/>
          <w:b/>
          <w:sz w:val="28"/>
          <w:szCs w:val="28"/>
        </w:rPr>
        <w:t>2. Анализ исполнения доходов бюджета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E509A" w:rsidRPr="00EE509A" w:rsidRDefault="00EE509A" w:rsidP="00EE5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Доходная часть бюджета за  </w:t>
      </w:r>
      <w:r w:rsidR="00C27CB0">
        <w:rPr>
          <w:rFonts w:ascii="Times New Roman" w:hAnsi="Times New Roman" w:cs="Times New Roman"/>
          <w:sz w:val="28"/>
          <w:szCs w:val="28"/>
        </w:rPr>
        <w:t>1 квартал</w:t>
      </w:r>
      <w:r w:rsidRPr="00EE509A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E509A">
        <w:rPr>
          <w:rFonts w:ascii="Times New Roman" w:hAnsi="Times New Roman" w:cs="Times New Roman"/>
          <w:sz w:val="28"/>
          <w:szCs w:val="28"/>
        </w:rPr>
        <w:t xml:space="preserve"> года исполнена в сумме  </w:t>
      </w:r>
      <w:r w:rsidR="00B35EC1">
        <w:rPr>
          <w:rFonts w:ascii="Times New Roman" w:hAnsi="Times New Roman" w:cs="Times New Roman"/>
          <w:sz w:val="28"/>
          <w:szCs w:val="28"/>
        </w:rPr>
        <w:t>337,0</w:t>
      </w:r>
      <w:r w:rsidRPr="00EE509A">
        <w:rPr>
          <w:rFonts w:ascii="Times New Roman" w:hAnsi="Times New Roman" w:cs="Times New Roman"/>
          <w:sz w:val="28"/>
          <w:szCs w:val="28"/>
        </w:rPr>
        <w:t xml:space="preserve">  тыс. рублей, или на  </w:t>
      </w:r>
      <w:r w:rsidR="00B35EC1">
        <w:rPr>
          <w:rFonts w:ascii="Times New Roman" w:hAnsi="Times New Roman" w:cs="Times New Roman"/>
          <w:sz w:val="28"/>
          <w:szCs w:val="28"/>
        </w:rPr>
        <w:t>18,7</w:t>
      </w:r>
      <w:r w:rsidRPr="00EE509A">
        <w:rPr>
          <w:rFonts w:ascii="Times New Roman" w:hAnsi="Times New Roman" w:cs="Times New Roman"/>
          <w:sz w:val="28"/>
          <w:szCs w:val="28"/>
        </w:rPr>
        <w:t xml:space="preserve">%  к годовому прогнозу поступлений. </w:t>
      </w:r>
    </w:p>
    <w:p w:rsidR="00EE509A" w:rsidRPr="00EE509A" w:rsidRDefault="00EE509A" w:rsidP="004A5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уровнем прошлого года доходы </w:t>
      </w:r>
      <w:r w:rsidR="00B35EC1">
        <w:rPr>
          <w:rFonts w:ascii="Times New Roman" w:hAnsi="Times New Roman" w:cs="Times New Roman"/>
          <w:sz w:val="28"/>
          <w:szCs w:val="28"/>
        </w:rPr>
        <w:t>снизились</w:t>
      </w:r>
      <w:r w:rsidRPr="00EE509A">
        <w:rPr>
          <w:rFonts w:ascii="Times New Roman" w:hAnsi="Times New Roman" w:cs="Times New Roman"/>
          <w:sz w:val="28"/>
          <w:szCs w:val="28"/>
        </w:rPr>
        <w:t xml:space="preserve"> на  </w:t>
      </w:r>
      <w:r w:rsidR="00B35EC1">
        <w:rPr>
          <w:rFonts w:ascii="Times New Roman" w:hAnsi="Times New Roman" w:cs="Times New Roman"/>
          <w:sz w:val="28"/>
          <w:szCs w:val="28"/>
        </w:rPr>
        <w:t>29,8</w:t>
      </w:r>
      <w:r w:rsidRPr="00EE509A"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B35EC1">
        <w:rPr>
          <w:rFonts w:ascii="Times New Roman" w:hAnsi="Times New Roman" w:cs="Times New Roman"/>
          <w:sz w:val="28"/>
          <w:szCs w:val="28"/>
        </w:rPr>
        <w:t>на 8,1 процента</w:t>
      </w:r>
      <w:r w:rsidRPr="00EE509A">
        <w:rPr>
          <w:rFonts w:ascii="Times New Roman" w:hAnsi="Times New Roman" w:cs="Times New Roman"/>
          <w:sz w:val="28"/>
          <w:szCs w:val="28"/>
        </w:rPr>
        <w:t xml:space="preserve">. </w:t>
      </w:r>
      <w:r w:rsidRPr="001C2C06">
        <w:rPr>
          <w:rFonts w:ascii="Times New Roman" w:hAnsi="Times New Roman" w:cs="Times New Roman"/>
          <w:sz w:val="28"/>
          <w:szCs w:val="28"/>
        </w:rPr>
        <w:t>В структуре</w:t>
      </w:r>
      <w:r w:rsidRPr="00EE509A">
        <w:rPr>
          <w:rFonts w:ascii="Times New Roman" w:hAnsi="Times New Roman" w:cs="Times New Roman"/>
          <w:sz w:val="28"/>
          <w:szCs w:val="28"/>
        </w:rPr>
        <w:t xml:space="preserve"> доходов  бюджета удельный вес налоговых и неналоговых доходов (далее  –  собственных доходов) составил </w:t>
      </w:r>
      <w:r w:rsidR="00B35EC1">
        <w:rPr>
          <w:rFonts w:ascii="Times New Roman" w:hAnsi="Times New Roman" w:cs="Times New Roman"/>
          <w:sz w:val="28"/>
          <w:szCs w:val="28"/>
        </w:rPr>
        <w:t>89,3</w:t>
      </w:r>
      <w:r w:rsidRPr="00EE509A">
        <w:rPr>
          <w:rFonts w:ascii="Times New Roman" w:hAnsi="Times New Roman" w:cs="Times New Roman"/>
          <w:sz w:val="28"/>
          <w:szCs w:val="28"/>
        </w:rPr>
        <w:t xml:space="preserve">%, что </w:t>
      </w:r>
      <w:r w:rsidR="00B35EC1">
        <w:rPr>
          <w:rFonts w:ascii="Times New Roman" w:hAnsi="Times New Roman" w:cs="Times New Roman"/>
          <w:sz w:val="28"/>
          <w:szCs w:val="28"/>
        </w:rPr>
        <w:t>выше</w:t>
      </w:r>
      <w:r w:rsidRPr="00EE509A">
        <w:rPr>
          <w:rFonts w:ascii="Times New Roman" w:hAnsi="Times New Roman" w:cs="Times New Roman"/>
          <w:sz w:val="28"/>
          <w:szCs w:val="28"/>
        </w:rPr>
        <w:t xml:space="preserve"> уровня соответствующего периода прошлого года на  </w:t>
      </w:r>
      <w:r w:rsidR="001C2C06">
        <w:rPr>
          <w:rFonts w:ascii="Times New Roman" w:hAnsi="Times New Roman" w:cs="Times New Roman"/>
          <w:sz w:val="28"/>
          <w:szCs w:val="28"/>
        </w:rPr>
        <w:t>16,0</w:t>
      </w:r>
      <w:r w:rsidRPr="00EE509A">
        <w:rPr>
          <w:rFonts w:ascii="Times New Roman" w:hAnsi="Times New Roman" w:cs="Times New Roman"/>
          <w:sz w:val="28"/>
          <w:szCs w:val="28"/>
        </w:rPr>
        <w:t xml:space="preserve"> процентного пункта. На долю безвозмездных поступлений приходится  </w:t>
      </w:r>
      <w:r w:rsidR="00B35EC1">
        <w:rPr>
          <w:rFonts w:ascii="Times New Roman" w:hAnsi="Times New Roman" w:cs="Times New Roman"/>
          <w:sz w:val="28"/>
          <w:szCs w:val="28"/>
        </w:rPr>
        <w:t>10,7</w:t>
      </w:r>
      <w:r w:rsidRPr="00EE509A">
        <w:rPr>
          <w:rFonts w:ascii="Times New Roman" w:hAnsi="Times New Roman" w:cs="Times New Roman"/>
          <w:sz w:val="28"/>
          <w:szCs w:val="28"/>
        </w:rPr>
        <w:t xml:space="preserve">  процента.  Собственные доходы бюджета в сравнении с  аналогичным  отчетным периодом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E509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E509A">
        <w:rPr>
          <w:rFonts w:ascii="Times New Roman" w:hAnsi="Times New Roman" w:cs="Times New Roman"/>
          <w:sz w:val="28"/>
          <w:szCs w:val="28"/>
        </w:rPr>
        <w:t xml:space="preserve">величились </w:t>
      </w:r>
      <w:r w:rsidR="00B35EC1">
        <w:rPr>
          <w:rFonts w:ascii="Times New Roman" w:hAnsi="Times New Roman" w:cs="Times New Roman"/>
          <w:sz w:val="28"/>
          <w:szCs w:val="28"/>
        </w:rPr>
        <w:t>на 11,9%</w:t>
      </w:r>
      <w:r w:rsidR="001C2C06">
        <w:rPr>
          <w:rFonts w:ascii="Times New Roman" w:hAnsi="Times New Roman" w:cs="Times New Roman"/>
          <w:sz w:val="28"/>
          <w:szCs w:val="28"/>
        </w:rPr>
        <w:t>,</w:t>
      </w:r>
      <w:r w:rsidRPr="00EE509A">
        <w:rPr>
          <w:rFonts w:ascii="Times New Roman" w:hAnsi="Times New Roman" w:cs="Times New Roman"/>
          <w:sz w:val="28"/>
          <w:szCs w:val="28"/>
        </w:rPr>
        <w:t xml:space="preserve"> объем безвозмездных поступлений  </w:t>
      </w:r>
      <w:r w:rsidR="00B35EC1">
        <w:rPr>
          <w:rFonts w:ascii="Times New Roman" w:hAnsi="Times New Roman" w:cs="Times New Roman"/>
          <w:sz w:val="28"/>
          <w:szCs w:val="28"/>
        </w:rPr>
        <w:t>снизился 63,2 процента</w:t>
      </w:r>
      <w:r w:rsidRPr="00EE509A">
        <w:rPr>
          <w:rFonts w:ascii="Times New Roman" w:hAnsi="Times New Roman" w:cs="Times New Roman"/>
          <w:sz w:val="28"/>
          <w:szCs w:val="28"/>
        </w:rPr>
        <w:t>.</w:t>
      </w:r>
    </w:p>
    <w:p w:rsidR="00EE509A" w:rsidRPr="00EE509A" w:rsidRDefault="00EE509A" w:rsidP="00EE5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Поступления  налоговых и неналоговых доходов  сложились в сумме </w:t>
      </w:r>
    </w:p>
    <w:p w:rsidR="00EE509A" w:rsidRPr="00EE509A" w:rsidRDefault="00B35EC1" w:rsidP="00EE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300,9</w:t>
      </w:r>
      <w:r w:rsidR="00EE509A" w:rsidRPr="00EE509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04B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9,</w:t>
      </w:r>
      <w:r w:rsidR="00704B94">
        <w:rPr>
          <w:rFonts w:ascii="Times New Roman" w:hAnsi="Times New Roman" w:cs="Times New Roman"/>
          <w:sz w:val="28"/>
          <w:szCs w:val="28"/>
        </w:rPr>
        <w:t>5</w:t>
      </w:r>
      <w:r w:rsidR="00EE509A" w:rsidRPr="00EE509A">
        <w:rPr>
          <w:rFonts w:ascii="Times New Roman" w:hAnsi="Times New Roman" w:cs="Times New Roman"/>
          <w:sz w:val="28"/>
          <w:szCs w:val="28"/>
        </w:rPr>
        <w:t xml:space="preserve"> % к годовому прогнозу поступлений.</w:t>
      </w:r>
    </w:p>
    <w:p w:rsidR="00EE509A" w:rsidRDefault="00EE509A" w:rsidP="00EE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Безвозмездные поступления  составили </w:t>
      </w:r>
      <w:r w:rsidR="00B35EC1">
        <w:rPr>
          <w:rFonts w:ascii="Times New Roman" w:hAnsi="Times New Roman" w:cs="Times New Roman"/>
          <w:sz w:val="28"/>
          <w:szCs w:val="28"/>
        </w:rPr>
        <w:t>36,1</w:t>
      </w:r>
      <w:r w:rsidRPr="00EE509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35EC1">
        <w:rPr>
          <w:rFonts w:ascii="Times New Roman" w:hAnsi="Times New Roman" w:cs="Times New Roman"/>
          <w:sz w:val="28"/>
          <w:szCs w:val="28"/>
        </w:rPr>
        <w:t>13,9</w:t>
      </w:r>
      <w:r w:rsidRPr="00EE509A">
        <w:rPr>
          <w:rFonts w:ascii="Times New Roman" w:hAnsi="Times New Roman" w:cs="Times New Roman"/>
          <w:sz w:val="28"/>
          <w:szCs w:val="28"/>
        </w:rPr>
        <w:t>% к годовому прогнозу поступлений</w:t>
      </w:r>
      <w:r w:rsidR="00DE2923">
        <w:rPr>
          <w:rFonts w:ascii="Times New Roman" w:hAnsi="Times New Roman" w:cs="Times New Roman"/>
          <w:sz w:val="28"/>
          <w:szCs w:val="28"/>
        </w:rPr>
        <w:t>.</w:t>
      </w:r>
    </w:p>
    <w:p w:rsidR="00DE2923" w:rsidRDefault="00DE2923" w:rsidP="00DE29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611C">
        <w:rPr>
          <w:rFonts w:ascii="Times New Roman" w:hAnsi="Times New Roman" w:cs="Times New Roman"/>
          <w:b/>
          <w:sz w:val="28"/>
          <w:szCs w:val="28"/>
        </w:rPr>
        <w:t>Налоговые</w:t>
      </w:r>
      <w:r w:rsidRPr="00DE2923">
        <w:rPr>
          <w:rFonts w:ascii="Times New Roman" w:hAnsi="Times New Roman" w:cs="Times New Roman"/>
          <w:b/>
          <w:sz w:val="28"/>
          <w:szCs w:val="28"/>
        </w:rPr>
        <w:t xml:space="preserve"> доходы бюджета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квартал  2019 года в структуре  собственных доходов бюджета на долю  налоговых доходов  приходится </w:t>
      </w:r>
      <w:r w:rsidR="00B35EC1">
        <w:rPr>
          <w:rFonts w:ascii="Times New Roman" w:hAnsi="Times New Roman" w:cs="Times New Roman"/>
          <w:sz w:val="28"/>
          <w:szCs w:val="28"/>
        </w:rPr>
        <w:t>67</w:t>
      </w:r>
      <w:r w:rsidR="009B32E7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 xml:space="preserve"> процента. В абсолютном выражении поступления в бюджет составили </w:t>
      </w:r>
      <w:r w:rsidR="00B35EC1">
        <w:rPr>
          <w:rFonts w:ascii="Times New Roman" w:hAnsi="Times New Roman" w:cs="Times New Roman"/>
          <w:sz w:val="28"/>
          <w:szCs w:val="28"/>
        </w:rPr>
        <w:t>202,8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B35EC1">
        <w:rPr>
          <w:rFonts w:ascii="Times New Roman" w:hAnsi="Times New Roman" w:cs="Times New Roman"/>
          <w:sz w:val="28"/>
          <w:szCs w:val="28"/>
        </w:rPr>
        <w:t>25,5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 К соответствующему периоду 2018 года </w:t>
      </w:r>
      <w:r w:rsidR="00B35EC1">
        <w:rPr>
          <w:rFonts w:ascii="Times New Roman" w:hAnsi="Times New Roman" w:cs="Times New Roman"/>
          <w:sz w:val="28"/>
          <w:szCs w:val="28"/>
        </w:rPr>
        <w:t xml:space="preserve">снижение </w:t>
      </w:r>
      <w:r>
        <w:rPr>
          <w:rFonts w:ascii="Times New Roman" w:hAnsi="Times New Roman" w:cs="Times New Roman"/>
          <w:sz w:val="28"/>
          <w:szCs w:val="28"/>
        </w:rPr>
        <w:t>поступлений составил</w:t>
      </w:r>
      <w:r w:rsidR="00093C0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C0F">
        <w:rPr>
          <w:rFonts w:ascii="Times New Roman" w:hAnsi="Times New Roman" w:cs="Times New Roman"/>
          <w:sz w:val="28"/>
          <w:szCs w:val="28"/>
        </w:rPr>
        <w:t>10,4</w:t>
      </w:r>
      <w:r w:rsidR="009B3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процента. </w:t>
      </w:r>
      <w:r w:rsidRPr="00634297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297">
        <w:rPr>
          <w:rFonts w:ascii="Times New Roman" w:hAnsi="Times New Roman" w:cs="Times New Roman"/>
          <w:sz w:val="28"/>
          <w:szCs w:val="28"/>
        </w:rPr>
        <w:t>налогом,</w:t>
      </w:r>
      <w:r>
        <w:rPr>
          <w:rFonts w:ascii="Times New Roman" w:hAnsi="Times New Roman" w:cs="Times New Roman"/>
          <w:sz w:val="28"/>
          <w:szCs w:val="28"/>
        </w:rPr>
        <w:t xml:space="preserve"> сформирова</w:t>
      </w:r>
      <w:r w:rsidR="00634297">
        <w:rPr>
          <w:rFonts w:ascii="Times New Roman" w:hAnsi="Times New Roman" w:cs="Times New Roman"/>
          <w:sz w:val="28"/>
          <w:szCs w:val="28"/>
        </w:rPr>
        <w:t>вшим</w:t>
      </w:r>
      <w:r>
        <w:rPr>
          <w:rFonts w:ascii="Times New Roman" w:hAnsi="Times New Roman" w:cs="Times New Roman"/>
          <w:sz w:val="28"/>
          <w:szCs w:val="28"/>
        </w:rPr>
        <w:t xml:space="preserve"> доходную  часть бюджета  за 1 квартал  2019 года,  </w:t>
      </w:r>
      <w:r w:rsidR="00634297">
        <w:rPr>
          <w:rFonts w:ascii="Times New Roman" w:hAnsi="Times New Roman" w:cs="Times New Roman"/>
          <w:sz w:val="28"/>
          <w:szCs w:val="28"/>
        </w:rPr>
        <w:t>является 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. На </w:t>
      </w:r>
      <w:r w:rsidR="0063429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долю приходится </w:t>
      </w:r>
      <w:r w:rsidR="00093C0F">
        <w:rPr>
          <w:rFonts w:ascii="Times New Roman" w:hAnsi="Times New Roman" w:cs="Times New Roman"/>
          <w:sz w:val="28"/>
          <w:szCs w:val="28"/>
        </w:rPr>
        <w:t>88,3</w:t>
      </w:r>
      <w:r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 (НДФЛ) поступил в бюджет в сумме  </w:t>
      </w:r>
      <w:r w:rsidR="00093C0F">
        <w:rPr>
          <w:rFonts w:ascii="Times New Roman" w:hAnsi="Times New Roman" w:cs="Times New Roman"/>
          <w:sz w:val="28"/>
          <w:szCs w:val="28"/>
        </w:rPr>
        <w:t>22,2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годовые плановые назначения исполнены на </w:t>
      </w:r>
      <w:r w:rsidR="00093C0F">
        <w:rPr>
          <w:rFonts w:ascii="Times New Roman" w:hAnsi="Times New Roman" w:cs="Times New Roman"/>
          <w:sz w:val="28"/>
          <w:szCs w:val="28"/>
        </w:rPr>
        <w:t>15,0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НДФЛ в налоговых доходах составила </w:t>
      </w:r>
      <w:r w:rsidR="00093C0F">
        <w:rPr>
          <w:rFonts w:ascii="Times New Roman" w:hAnsi="Times New Roman" w:cs="Times New Roman"/>
          <w:sz w:val="28"/>
          <w:szCs w:val="28"/>
        </w:rPr>
        <w:t>10,9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2018 года поступления </w:t>
      </w:r>
      <w:r w:rsidR="00634297">
        <w:rPr>
          <w:rFonts w:ascii="Times New Roman" w:hAnsi="Times New Roman" w:cs="Times New Roman"/>
          <w:sz w:val="28"/>
          <w:szCs w:val="28"/>
        </w:rPr>
        <w:t>возросли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93C0F">
        <w:rPr>
          <w:rFonts w:ascii="Times New Roman" w:hAnsi="Times New Roman" w:cs="Times New Roman"/>
          <w:sz w:val="28"/>
          <w:szCs w:val="28"/>
        </w:rPr>
        <w:t>15,1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093C0F">
        <w:rPr>
          <w:rFonts w:ascii="Times New Roman" w:hAnsi="Times New Roman" w:cs="Times New Roman"/>
          <w:sz w:val="28"/>
          <w:szCs w:val="28"/>
        </w:rPr>
        <w:t>или в 3,1 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совокупный доход</w:t>
      </w:r>
      <w:r>
        <w:rPr>
          <w:rFonts w:ascii="Times New Roman" w:hAnsi="Times New Roman" w:cs="Times New Roman"/>
          <w:sz w:val="28"/>
          <w:szCs w:val="28"/>
        </w:rPr>
        <w:t xml:space="preserve">  (единый сельскохозяйственный налог) </w:t>
      </w:r>
      <w:r w:rsidR="00093C0F">
        <w:rPr>
          <w:rFonts w:ascii="Times New Roman" w:hAnsi="Times New Roman" w:cs="Times New Roman"/>
          <w:sz w:val="28"/>
          <w:szCs w:val="28"/>
        </w:rPr>
        <w:t>утвержден в сумме 90,0 тыс. рублей. В 1 квартале 2019 года единый сельскохозяйственный налог в бюджет не поступал.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425">
        <w:rPr>
          <w:rFonts w:ascii="Times New Roman" w:hAnsi="Times New Roman" w:cs="Times New Roman"/>
          <w:sz w:val="28"/>
          <w:szCs w:val="28"/>
        </w:rPr>
        <w:t>На  долю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налога на имущество </w:t>
      </w:r>
      <w:r>
        <w:rPr>
          <w:rFonts w:ascii="Times New Roman" w:hAnsi="Times New Roman" w:cs="Times New Roman"/>
          <w:sz w:val="28"/>
          <w:szCs w:val="28"/>
        </w:rPr>
        <w:t xml:space="preserve">приходится  </w:t>
      </w:r>
      <w:r w:rsidR="00F96425">
        <w:rPr>
          <w:rFonts w:ascii="Times New Roman" w:hAnsi="Times New Roman" w:cs="Times New Roman"/>
          <w:sz w:val="28"/>
          <w:szCs w:val="28"/>
        </w:rPr>
        <w:t>0,8</w:t>
      </w:r>
      <w:r>
        <w:rPr>
          <w:rFonts w:ascii="Times New Roman" w:hAnsi="Times New Roman" w:cs="Times New Roman"/>
          <w:sz w:val="28"/>
          <w:szCs w:val="28"/>
        </w:rPr>
        <w:t xml:space="preserve">% налоговых доходов. Объем поступлений составил  </w:t>
      </w:r>
      <w:r w:rsidR="00093C0F">
        <w:rPr>
          <w:rFonts w:ascii="Times New Roman" w:hAnsi="Times New Roman" w:cs="Times New Roman"/>
          <w:sz w:val="28"/>
          <w:szCs w:val="28"/>
        </w:rPr>
        <w:t>1,6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F96425">
        <w:rPr>
          <w:rFonts w:ascii="Times New Roman" w:hAnsi="Times New Roman" w:cs="Times New Roman"/>
          <w:sz w:val="28"/>
          <w:szCs w:val="28"/>
        </w:rPr>
        <w:t>2,</w:t>
      </w:r>
      <w:r w:rsidR="00093C0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назначений. Темп роста по сравнению с аналогичным периодом прошлого года  увеличился </w:t>
      </w:r>
      <w:r w:rsidR="00093C0F">
        <w:rPr>
          <w:rFonts w:ascii="Times New Roman" w:hAnsi="Times New Roman" w:cs="Times New Roman"/>
          <w:sz w:val="28"/>
          <w:szCs w:val="28"/>
        </w:rPr>
        <w:t>в 8 раз</w:t>
      </w:r>
      <w:r>
        <w:rPr>
          <w:rFonts w:ascii="Times New Roman" w:hAnsi="Times New Roman" w:cs="Times New Roman"/>
          <w:sz w:val="28"/>
          <w:szCs w:val="28"/>
        </w:rPr>
        <w:t xml:space="preserve">,  или  </w:t>
      </w:r>
      <w:r w:rsidR="00093C0F">
        <w:rPr>
          <w:rFonts w:ascii="Times New Roman" w:hAnsi="Times New Roman" w:cs="Times New Roman"/>
          <w:sz w:val="28"/>
          <w:szCs w:val="28"/>
        </w:rPr>
        <w:t xml:space="preserve">на </w:t>
      </w:r>
      <w:r w:rsidR="00F96425">
        <w:rPr>
          <w:rFonts w:ascii="Times New Roman" w:hAnsi="Times New Roman" w:cs="Times New Roman"/>
          <w:sz w:val="28"/>
          <w:szCs w:val="28"/>
        </w:rPr>
        <w:t>1,</w:t>
      </w:r>
      <w:r w:rsidR="00093C0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9D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093C0F">
        <w:rPr>
          <w:rFonts w:ascii="Times New Roman" w:hAnsi="Times New Roman" w:cs="Times New Roman"/>
          <w:sz w:val="28"/>
          <w:szCs w:val="28"/>
        </w:rPr>
        <w:t>179,0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Годовые плановые назначения исполнены на  </w:t>
      </w:r>
      <w:r w:rsidR="00093C0F">
        <w:rPr>
          <w:rFonts w:ascii="Times New Roman" w:hAnsi="Times New Roman" w:cs="Times New Roman"/>
          <w:sz w:val="28"/>
          <w:szCs w:val="28"/>
        </w:rPr>
        <w:t>35,8</w:t>
      </w:r>
      <w:r>
        <w:rPr>
          <w:rFonts w:ascii="Times New Roman" w:hAnsi="Times New Roman" w:cs="Times New Roman"/>
          <w:sz w:val="28"/>
          <w:szCs w:val="28"/>
        </w:rPr>
        <w:t xml:space="preserve">  процента. Удельный </w:t>
      </w:r>
      <w:r w:rsidR="003A03D8">
        <w:rPr>
          <w:rFonts w:ascii="Times New Roman" w:hAnsi="Times New Roman" w:cs="Times New Roman"/>
          <w:sz w:val="28"/>
          <w:szCs w:val="28"/>
        </w:rPr>
        <w:t xml:space="preserve">вес </w:t>
      </w: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составляет </w:t>
      </w:r>
      <w:r w:rsidR="00093C0F">
        <w:rPr>
          <w:rFonts w:ascii="Times New Roman" w:hAnsi="Times New Roman" w:cs="Times New Roman"/>
          <w:sz w:val="28"/>
          <w:szCs w:val="28"/>
        </w:rPr>
        <w:t>88,3</w:t>
      </w:r>
      <w:r>
        <w:rPr>
          <w:rFonts w:ascii="Times New Roman" w:hAnsi="Times New Roman" w:cs="Times New Roman"/>
          <w:sz w:val="28"/>
          <w:szCs w:val="28"/>
        </w:rPr>
        <w:t xml:space="preserve"> процента.  Темп роста по сравнению с аналогичным периодом прошлого года составляет </w:t>
      </w:r>
      <w:r w:rsidR="00093C0F">
        <w:rPr>
          <w:rFonts w:ascii="Times New Roman" w:hAnsi="Times New Roman" w:cs="Times New Roman"/>
          <w:sz w:val="28"/>
          <w:szCs w:val="28"/>
        </w:rPr>
        <w:t>309,7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1E1CE2" w:rsidRDefault="001E1CE2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Неналоговые доходы бюджета</w:t>
      </w:r>
    </w:p>
    <w:p w:rsidR="002340FD" w:rsidRDefault="002340FD" w:rsidP="003A0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 за  1 квартал  2019 года исполнены в сумме </w:t>
      </w:r>
      <w:r w:rsidR="006E5750">
        <w:rPr>
          <w:rFonts w:ascii="Times New Roman" w:hAnsi="Times New Roman" w:cs="Times New Roman"/>
          <w:sz w:val="28"/>
          <w:szCs w:val="28"/>
        </w:rPr>
        <w:t>98,1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</w:t>
      </w:r>
      <w:r w:rsidR="006E5750">
        <w:rPr>
          <w:rFonts w:ascii="Times New Roman" w:hAnsi="Times New Roman" w:cs="Times New Roman"/>
          <w:sz w:val="28"/>
          <w:szCs w:val="28"/>
        </w:rPr>
        <w:t>13,1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</w:t>
      </w:r>
    </w:p>
    <w:p w:rsidR="001A274E" w:rsidRDefault="006E5750" w:rsidP="001A2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750">
        <w:rPr>
          <w:rFonts w:ascii="Times New Roman" w:hAnsi="Times New Roman" w:cs="Times New Roman"/>
          <w:b/>
          <w:sz w:val="28"/>
          <w:szCs w:val="28"/>
        </w:rPr>
        <w:t>Доходы от сдачи в аренду имущества</w:t>
      </w:r>
      <w:r>
        <w:rPr>
          <w:rFonts w:ascii="Times New Roman" w:hAnsi="Times New Roman" w:cs="Times New Roman"/>
          <w:sz w:val="28"/>
          <w:szCs w:val="28"/>
        </w:rPr>
        <w:t xml:space="preserve"> поступили в сумме 12,4 тыс. рублей.</w:t>
      </w:r>
      <w:r w:rsidR="001A274E" w:rsidRPr="001A274E">
        <w:rPr>
          <w:rFonts w:ascii="Times New Roman" w:hAnsi="Times New Roman" w:cs="Times New Roman"/>
          <w:sz w:val="28"/>
          <w:szCs w:val="28"/>
        </w:rPr>
        <w:t xml:space="preserve"> </w:t>
      </w:r>
      <w:r w:rsidR="001A274E">
        <w:rPr>
          <w:rFonts w:ascii="Times New Roman" w:hAnsi="Times New Roman" w:cs="Times New Roman"/>
          <w:sz w:val="28"/>
          <w:szCs w:val="28"/>
        </w:rPr>
        <w:t>Годовые плановые назначения исполнены на  13,8  процента. Удельный вес в структуре неналоговых доходов составляет 12,6 процента.  Темп роста по сравнению с аналогичным периодом прошлого года составляет 99,2 процента.</w:t>
      </w:r>
    </w:p>
    <w:p w:rsidR="001A274E" w:rsidRDefault="001A274E" w:rsidP="001A2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74E">
        <w:rPr>
          <w:rFonts w:ascii="Times New Roman" w:hAnsi="Times New Roman" w:cs="Times New Roman"/>
          <w:b/>
          <w:sz w:val="28"/>
          <w:szCs w:val="28"/>
        </w:rPr>
        <w:t>Доходы от сдачи  в аренду земли</w:t>
      </w:r>
      <w:r>
        <w:rPr>
          <w:rFonts w:ascii="Times New Roman" w:hAnsi="Times New Roman" w:cs="Times New Roman"/>
          <w:sz w:val="28"/>
          <w:szCs w:val="28"/>
        </w:rPr>
        <w:t xml:space="preserve"> поступили в сумме 85,7 тыс. рублей.</w:t>
      </w:r>
      <w:r w:rsidRPr="001A2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Годовые плановые назначения исполнены на  12,2  процента. Удельный вес в структуре неналоговых доходов составляет 87,4 процента.  Темп роста по сравнению с аналогичным периодом прошлого года увеличился в 2,9 раза.</w:t>
      </w:r>
    </w:p>
    <w:p w:rsidR="00250B7D" w:rsidRDefault="00250B7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1 квартал  2019 года кассовое исполнение безвозмездных поступлений составило  </w:t>
      </w:r>
      <w:r w:rsidR="00250B7D">
        <w:rPr>
          <w:rFonts w:ascii="Times New Roman" w:hAnsi="Times New Roman" w:cs="Times New Roman"/>
          <w:sz w:val="28"/>
          <w:szCs w:val="28"/>
        </w:rPr>
        <w:t>36,1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250B7D">
        <w:rPr>
          <w:rFonts w:ascii="Times New Roman" w:hAnsi="Times New Roman" w:cs="Times New Roman"/>
          <w:sz w:val="28"/>
          <w:szCs w:val="28"/>
        </w:rPr>
        <w:t>13,9</w:t>
      </w:r>
      <w:r>
        <w:rPr>
          <w:rFonts w:ascii="Times New Roman" w:hAnsi="Times New Roman" w:cs="Times New Roman"/>
          <w:sz w:val="28"/>
          <w:szCs w:val="28"/>
        </w:rPr>
        <w:t xml:space="preserve"> % утвержденных годовых назначений. По сравнению с аналогичным периодом 2018 года общий объем   безвозмездных поступлений </w:t>
      </w:r>
      <w:r w:rsidR="00250B7D">
        <w:rPr>
          <w:rFonts w:ascii="Times New Roman" w:hAnsi="Times New Roman" w:cs="Times New Roman"/>
          <w:sz w:val="28"/>
          <w:szCs w:val="28"/>
        </w:rPr>
        <w:t>снизился на 63,2 процента</w:t>
      </w:r>
      <w:r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250B7D">
        <w:rPr>
          <w:rFonts w:ascii="Times New Roman" w:hAnsi="Times New Roman" w:cs="Times New Roman"/>
          <w:sz w:val="28"/>
          <w:szCs w:val="28"/>
        </w:rPr>
        <w:t>61,9</w:t>
      </w:r>
      <w:r>
        <w:rPr>
          <w:rFonts w:ascii="Times New Roman" w:hAnsi="Times New Roman" w:cs="Times New Roman"/>
          <w:sz w:val="28"/>
          <w:szCs w:val="28"/>
        </w:rPr>
        <w:t xml:space="preserve"> тыс.  рублей. Наибольший объем в структуре безвозмездных поступлений  –  </w:t>
      </w:r>
      <w:r w:rsidR="00250B7D">
        <w:rPr>
          <w:rFonts w:ascii="Times New Roman" w:hAnsi="Times New Roman" w:cs="Times New Roman"/>
          <w:sz w:val="28"/>
          <w:szCs w:val="28"/>
        </w:rPr>
        <w:t>54,8</w:t>
      </w:r>
      <w:r>
        <w:rPr>
          <w:rFonts w:ascii="Times New Roman" w:hAnsi="Times New Roman" w:cs="Times New Roman"/>
          <w:sz w:val="28"/>
          <w:szCs w:val="28"/>
        </w:rPr>
        <w:t xml:space="preserve"> % занимают  </w:t>
      </w:r>
      <w:r w:rsidR="00250B7D">
        <w:rPr>
          <w:rFonts w:ascii="Times New Roman" w:hAnsi="Times New Roman" w:cs="Times New Roman"/>
          <w:sz w:val="28"/>
          <w:szCs w:val="28"/>
        </w:rPr>
        <w:t>субвенции</w:t>
      </w:r>
      <w:r w:rsidR="00880D47">
        <w:rPr>
          <w:rFonts w:ascii="Times New Roman" w:hAnsi="Times New Roman" w:cs="Times New Roman"/>
          <w:sz w:val="28"/>
          <w:szCs w:val="28"/>
        </w:rPr>
        <w:t xml:space="preserve"> (</w:t>
      </w:r>
      <w:r w:rsidR="00250B7D">
        <w:rPr>
          <w:rFonts w:ascii="Times New Roman" w:hAnsi="Times New Roman" w:cs="Times New Roman"/>
          <w:sz w:val="28"/>
          <w:szCs w:val="28"/>
        </w:rPr>
        <w:t>19,8</w:t>
      </w:r>
      <w:r w:rsidR="00880D47">
        <w:rPr>
          <w:rFonts w:ascii="Times New Roman" w:hAnsi="Times New Roman" w:cs="Times New Roman"/>
          <w:sz w:val="28"/>
          <w:szCs w:val="28"/>
        </w:rPr>
        <w:t xml:space="preserve"> тыс. рублей)</w:t>
      </w:r>
      <w:r>
        <w:rPr>
          <w:rFonts w:ascii="Times New Roman" w:hAnsi="Times New Roman" w:cs="Times New Roman"/>
          <w:sz w:val="28"/>
          <w:szCs w:val="28"/>
        </w:rPr>
        <w:t xml:space="preserve">. Объем полученных дотаций </w:t>
      </w:r>
      <w:r w:rsidR="00880D47">
        <w:rPr>
          <w:rFonts w:ascii="Times New Roman" w:hAnsi="Times New Roman" w:cs="Times New Roman"/>
          <w:sz w:val="28"/>
          <w:szCs w:val="28"/>
        </w:rPr>
        <w:t xml:space="preserve"> (на выравнивание) </w:t>
      </w:r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="00880D47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 2019 года составляет  </w:t>
      </w:r>
      <w:r w:rsidR="00250B7D">
        <w:rPr>
          <w:rFonts w:ascii="Times New Roman" w:hAnsi="Times New Roman" w:cs="Times New Roman"/>
          <w:sz w:val="28"/>
          <w:szCs w:val="28"/>
        </w:rPr>
        <w:t>16,3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250B7D">
        <w:rPr>
          <w:rFonts w:ascii="Times New Roman" w:hAnsi="Times New Roman" w:cs="Times New Roman"/>
          <w:sz w:val="28"/>
          <w:szCs w:val="28"/>
        </w:rPr>
        <w:t>25,0</w:t>
      </w:r>
      <w:r>
        <w:rPr>
          <w:rFonts w:ascii="Times New Roman" w:hAnsi="Times New Roman" w:cs="Times New Roman"/>
          <w:sz w:val="28"/>
          <w:szCs w:val="28"/>
        </w:rPr>
        <w:t xml:space="preserve"> % плановых назначений и </w:t>
      </w:r>
      <w:r w:rsidR="00250B7D">
        <w:rPr>
          <w:rFonts w:ascii="Times New Roman" w:hAnsi="Times New Roman" w:cs="Times New Roman"/>
          <w:sz w:val="28"/>
          <w:szCs w:val="28"/>
        </w:rPr>
        <w:t>38,8</w:t>
      </w:r>
      <w:r>
        <w:rPr>
          <w:rFonts w:ascii="Times New Roman" w:hAnsi="Times New Roman" w:cs="Times New Roman"/>
          <w:sz w:val="28"/>
          <w:szCs w:val="28"/>
        </w:rPr>
        <w:t xml:space="preserve"> % к уровню аналогичного периода 2018 года.</w:t>
      </w:r>
    </w:p>
    <w:p w:rsidR="001E1CE2" w:rsidRDefault="001E1CE2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018">
        <w:rPr>
          <w:rFonts w:ascii="Times New Roman" w:hAnsi="Times New Roman" w:cs="Times New Roman"/>
          <w:sz w:val="28"/>
          <w:szCs w:val="28"/>
        </w:rPr>
        <w:t>Администрирование налоговых, неналоговых доходов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за 1 квартал  2019 года  осуществляла  </w:t>
      </w:r>
      <w:proofErr w:type="spellStart"/>
      <w:r w:rsidR="00124891">
        <w:rPr>
          <w:rFonts w:ascii="Times New Roman" w:hAnsi="Times New Roman" w:cs="Times New Roman"/>
          <w:sz w:val="28"/>
          <w:szCs w:val="28"/>
        </w:rPr>
        <w:t>Рековичская</w:t>
      </w:r>
      <w:proofErr w:type="spellEnd"/>
      <w:r w:rsidR="001E1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сельская администрация. 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поступлении доходов за  1 квартал  2019 года </w:t>
      </w:r>
      <w:r w:rsidRPr="00BA7D1A">
        <w:rPr>
          <w:rFonts w:ascii="Times New Roman" w:hAnsi="Times New Roman" w:cs="Times New Roman"/>
          <w:sz w:val="28"/>
          <w:szCs w:val="28"/>
        </w:rPr>
        <w:t>представлены в  таблице.</w:t>
      </w:r>
    </w:p>
    <w:p w:rsidR="002340FD" w:rsidRPr="00F829C0" w:rsidRDefault="002340FD" w:rsidP="002340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29C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418"/>
        <w:gridCol w:w="1525"/>
        <w:gridCol w:w="1276"/>
        <w:gridCol w:w="1417"/>
        <w:gridCol w:w="1382"/>
      </w:tblGrid>
      <w:tr w:rsidR="002340FD" w:rsidRPr="00CF543D" w:rsidTr="00F61244">
        <w:tc>
          <w:tcPr>
            <w:tcW w:w="2836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кв. </w:t>
            </w:r>
            <w:r w:rsidRPr="00F829C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5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Утверждено</w:t>
            </w:r>
          </w:p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</w:t>
            </w:r>
          </w:p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01.04.2019</w:t>
            </w:r>
          </w:p>
        </w:tc>
        <w:tc>
          <w:tcPr>
            <w:tcW w:w="1276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кв. </w:t>
            </w:r>
            <w:r w:rsidRPr="00F829C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  <w:tc>
          <w:tcPr>
            <w:tcW w:w="1382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2019/2018</w:t>
            </w:r>
          </w:p>
        </w:tc>
      </w:tr>
      <w:tr w:rsidR="002340FD" w:rsidRPr="00CF543D" w:rsidTr="00F61244">
        <w:tc>
          <w:tcPr>
            <w:tcW w:w="2836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 xml:space="preserve">Собственные  доходы,  </w:t>
            </w:r>
            <w:r>
              <w:rPr>
                <w:rFonts w:ascii="Times New Roman" w:hAnsi="Times New Roman" w:cs="Times New Roman"/>
                <w:b/>
              </w:rPr>
              <w:t>всего.</w:t>
            </w:r>
          </w:p>
        </w:tc>
        <w:tc>
          <w:tcPr>
            <w:tcW w:w="1418" w:type="dxa"/>
            <w:vAlign w:val="center"/>
          </w:tcPr>
          <w:p w:rsidR="002340FD" w:rsidRPr="00127090" w:rsidRDefault="005D709C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268,8</w:t>
            </w:r>
          </w:p>
        </w:tc>
        <w:tc>
          <w:tcPr>
            <w:tcW w:w="1525" w:type="dxa"/>
            <w:vAlign w:val="center"/>
          </w:tcPr>
          <w:p w:rsidR="002340FD" w:rsidRPr="00E66EC2" w:rsidRDefault="002F6AE8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1546,0</w:t>
            </w:r>
          </w:p>
        </w:tc>
        <w:tc>
          <w:tcPr>
            <w:tcW w:w="1276" w:type="dxa"/>
            <w:vAlign w:val="center"/>
          </w:tcPr>
          <w:p w:rsidR="002340FD" w:rsidRPr="00E66EC2" w:rsidRDefault="002F6AE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300,9</w:t>
            </w:r>
          </w:p>
        </w:tc>
        <w:tc>
          <w:tcPr>
            <w:tcW w:w="1417" w:type="dxa"/>
            <w:vAlign w:val="center"/>
          </w:tcPr>
          <w:p w:rsidR="002340FD" w:rsidRPr="00E66EC2" w:rsidRDefault="002F6AE8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19,5</w:t>
            </w:r>
          </w:p>
        </w:tc>
        <w:tc>
          <w:tcPr>
            <w:tcW w:w="1382" w:type="dxa"/>
            <w:vAlign w:val="center"/>
          </w:tcPr>
          <w:p w:rsidR="002340FD" w:rsidRPr="00E66EC2" w:rsidRDefault="002F6AE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111,9</w:t>
            </w:r>
          </w:p>
        </w:tc>
      </w:tr>
      <w:tr w:rsidR="002340FD" w:rsidRPr="00CF543D" w:rsidTr="00F61244">
        <w:tc>
          <w:tcPr>
            <w:tcW w:w="2836" w:type="dxa"/>
          </w:tcPr>
          <w:p w:rsidR="002340FD" w:rsidRPr="00F829C0" w:rsidRDefault="002340F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налоговые доходы:</w:t>
            </w:r>
          </w:p>
        </w:tc>
        <w:tc>
          <w:tcPr>
            <w:tcW w:w="1418" w:type="dxa"/>
            <w:vAlign w:val="center"/>
          </w:tcPr>
          <w:p w:rsidR="002340FD" w:rsidRPr="00127090" w:rsidRDefault="005D709C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226,4</w:t>
            </w:r>
          </w:p>
        </w:tc>
        <w:tc>
          <w:tcPr>
            <w:tcW w:w="1525" w:type="dxa"/>
            <w:vAlign w:val="center"/>
          </w:tcPr>
          <w:p w:rsidR="002340FD" w:rsidRPr="00E66EC2" w:rsidRDefault="002F6AE8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796,0</w:t>
            </w:r>
          </w:p>
        </w:tc>
        <w:tc>
          <w:tcPr>
            <w:tcW w:w="1276" w:type="dxa"/>
            <w:vAlign w:val="center"/>
          </w:tcPr>
          <w:p w:rsidR="002340FD" w:rsidRPr="00E66EC2" w:rsidRDefault="002F6AE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202,8</w:t>
            </w:r>
          </w:p>
        </w:tc>
        <w:tc>
          <w:tcPr>
            <w:tcW w:w="1417" w:type="dxa"/>
            <w:vAlign w:val="center"/>
          </w:tcPr>
          <w:p w:rsidR="002340FD" w:rsidRPr="00E66EC2" w:rsidRDefault="002F6AE8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25,5</w:t>
            </w:r>
          </w:p>
        </w:tc>
        <w:tc>
          <w:tcPr>
            <w:tcW w:w="1382" w:type="dxa"/>
            <w:vAlign w:val="center"/>
          </w:tcPr>
          <w:p w:rsidR="002340FD" w:rsidRPr="00E66EC2" w:rsidRDefault="002F6AE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89,6</w:t>
            </w:r>
          </w:p>
        </w:tc>
      </w:tr>
      <w:tr w:rsidR="002340FD" w:rsidRPr="00CF543D" w:rsidTr="00F61244">
        <w:tc>
          <w:tcPr>
            <w:tcW w:w="2836" w:type="dxa"/>
          </w:tcPr>
          <w:p w:rsidR="002340FD" w:rsidRPr="00F829C0" w:rsidRDefault="002340F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НДФЛ</w:t>
            </w:r>
          </w:p>
        </w:tc>
        <w:tc>
          <w:tcPr>
            <w:tcW w:w="1418" w:type="dxa"/>
            <w:vAlign w:val="center"/>
          </w:tcPr>
          <w:p w:rsidR="002340FD" w:rsidRPr="000D68D6" w:rsidRDefault="005D709C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7,1</w:t>
            </w:r>
          </w:p>
        </w:tc>
        <w:tc>
          <w:tcPr>
            <w:tcW w:w="1525" w:type="dxa"/>
            <w:vAlign w:val="center"/>
          </w:tcPr>
          <w:p w:rsidR="002340FD" w:rsidRPr="00E66EC2" w:rsidRDefault="002F6AE8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148,0</w:t>
            </w:r>
          </w:p>
        </w:tc>
        <w:tc>
          <w:tcPr>
            <w:tcW w:w="1276" w:type="dxa"/>
            <w:vAlign w:val="center"/>
          </w:tcPr>
          <w:p w:rsidR="002340FD" w:rsidRPr="00E66EC2" w:rsidRDefault="002F6AE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22,2</w:t>
            </w:r>
          </w:p>
        </w:tc>
        <w:tc>
          <w:tcPr>
            <w:tcW w:w="1417" w:type="dxa"/>
            <w:vAlign w:val="center"/>
          </w:tcPr>
          <w:p w:rsidR="002340FD" w:rsidRPr="00E66EC2" w:rsidRDefault="002F6AE8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15,0</w:t>
            </w:r>
          </w:p>
        </w:tc>
        <w:tc>
          <w:tcPr>
            <w:tcW w:w="1382" w:type="dxa"/>
            <w:vAlign w:val="center"/>
          </w:tcPr>
          <w:p w:rsidR="002340FD" w:rsidRPr="00E66EC2" w:rsidRDefault="002F6AE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3,2 раза</w:t>
            </w:r>
          </w:p>
        </w:tc>
      </w:tr>
      <w:tr w:rsidR="002340FD" w:rsidRPr="00CF543D" w:rsidTr="00F61244">
        <w:tc>
          <w:tcPr>
            <w:tcW w:w="2836" w:type="dxa"/>
          </w:tcPr>
          <w:p w:rsidR="002340FD" w:rsidRPr="00F829C0" w:rsidRDefault="002340F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единый с/</w:t>
            </w:r>
            <w:proofErr w:type="spellStart"/>
            <w:r w:rsidRPr="00F829C0">
              <w:rPr>
                <w:rFonts w:ascii="Times New Roman" w:hAnsi="Times New Roman" w:cs="Times New Roman"/>
                <w:i/>
              </w:rPr>
              <w:t>х</w:t>
            </w:r>
            <w:proofErr w:type="spellEnd"/>
            <w:r w:rsidRPr="00F829C0">
              <w:rPr>
                <w:rFonts w:ascii="Times New Roman" w:hAnsi="Times New Roman" w:cs="Times New Roman"/>
                <w:i/>
              </w:rPr>
              <w:t xml:space="preserve"> налог</w:t>
            </w:r>
          </w:p>
        </w:tc>
        <w:tc>
          <w:tcPr>
            <w:tcW w:w="1418" w:type="dxa"/>
            <w:vAlign w:val="center"/>
          </w:tcPr>
          <w:p w:rsidR="002340FD" w:rsidRPr="000D68D6" w:rsidRDefault="005D709C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525" w:type="dxa"/>
            <w:vAlign w:val="center"/>
          </w:tcPr>
          <w:p w:rsidR="002340FD" w:rsidRPr="00E66EC2" w:rsidRDefault="002F6AE8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90,0</w:t>
            </w:r>
          </w:p>
        </w:tc>
        <w:tc>
          <w:tcPr>
            <w:tcW w:w="1276" w:type="dxa"/>
            <w:vAlign w:val="center"/>
          </w:tcPr>
          <w:p w:rsidR="002340FD" w:rsidRPr="00E66EC2" w:rsidRDefault="002F6AE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7" w:type="dxa"/>
            <w:vAlign w:val="center"/>
          </w:tcPr>
          <w:p w:rsidR="002340FD" w:rsidRPr="00E66EC2" w:rsidRDefault="002F6AE8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382" w:type="dxa"/>
            <w:vAlign w:val="center"/>
          </w:tcPr>
          <w:p w:rsidR="002340FD" w:rsidRPr="00E66EC2" w:rsidRDefault="002F6AE8" w:rsidP="007B76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2340FD" w:rsidRPr="00CF543D" w:rsidTr="00F61244">
        <w:tc>
          <w:tcPr>
            <w:tcW w:w="2836" w:type="dxa"/>
          </w:tcPr>
          <w:p w:rsidR="002340FD" w:rsidRPr="00F829C0" w:rsidRDefault="002340F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Налог на имущество </w:t>
            </w:r>
          </w:p>
        </w:tc>
        <w:tc>
          <w:tcPr>
            <w:tcW w:w="1418" w:type="dxa"/>
            <w:vAlign w:val="center"/>
          </w:tcPr>
          <w:p w:rsidR="002340FD" w:rsidRPr="000D68D6" w:rsidRDefault="005D709C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0,2</w:t>
            </w:r>
          </w:p>
        </w:tc>
        <w:tc>
          <w:tcPr>
            <w:tcW w:w="1525" w:type="dxa"/>
            <w:vAlign w:val="center"/>
          </w:tcPr>
          <w:p w:rsidR="002340FD" w:rsidRPr="00E66EC2" w:rsidRDefault="002F6AE8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58,0</w:t>
            </w:r>
          </w:p>
        </w:tc>
        <w:tc>
          <w:tcPr>
            <w:tcW w:w="1276" w:type="dxa"/>
            <w:vAlign w:val="center"/>
          </w:tcPr>
          <w:p w:rsidR="002340FD" w:rsidRPr="00E66EC2" w:rsidRDefault="002F6AE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1,6</w:t>
            </w:r>
          </w:p>
        </w:tc>
        <w:tc>
          <w:tcPr>
            <w:tcW w:w="1417" w:type="dxa"/>
            <w:vAlign w:val="center"/>
          </w:tcPr>
          <w:p w:rsidR="002340FD" w:rsidRPr="00E66EC2" w:rsidRDefault="002F6AE8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2,8</w:t>
            </w:r>
          </w:p>
        </w:tc>
        <w:tc>
          <w:tcPr>
            <w:tcW w:w="1382" w:type="dxa"/>
            <w:vAlign w:val="center"/>
          </w:tcPr>
          <w:p w:rsidR="002340FD" w:rsidRPr="00E66EC2" w:rsidRDefault="002F6AE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8,0 раза</w:t>
            </w:r>
          </w:p>
        </w:tc>
      </w:tr>
      <w:tr w:rsidR="002340FD" w:rsidRPr="00CF543D" w:rsidTr="00F61244">
        <w:tc>
          <w:tcPr>
            <w:tcW w:w="2836" w:type="dxa"/>
          </w:tcPr>
          <w:p w:rsidR="002340FD" w:rsidRPr="00F829C0" w:rsidRDefault="002340F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Земельный налог</w:t>
            </w:r>
          </w:p>
        </w:tc>
        <w:tc>
          <w:tcPr>
            <w:tcW w:w="1418" w:type="dxa"/>
            <w:vAlign w:val="center"/>
          </w:tcPr>
          <w:p w:rsidR="002340FD" w:rsidRPr="000D68D6" w:rsidRDefault="005D709C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57,8</w:t>
            </w:r>
          </w:p>
        </w:tc>
        <w:tc>
          <w:tcPr>
            <w:tcW w:w="1525" w:type="dxa"/>
            <w:vAlign w:val="center"/>
          </w:tcPr>
          <w:p w:rsidR="002340FD" w:rsidRPr="00E66EC2" w:rsidRDefault="002F6AE8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500,0</w:t>
            </w:r>
          </w:p>
        </w:tc>
        <w:tc>
          <w:tcPr>
            <w:tcW w:w="1276" w:type="dxa"/>
            <w:vAlign w:val="center"/>
          </w:tcPr>
          <w:p w:rsidR="002340FD" w:rsidRPr="00E66EC2" w:rsidRDefault="002F6AE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179,0</w:t>
            </w:r>
          </w:p>
        </w:tc>
        <w:tc>
          <w:tcPr>
            <w:tcW w:w="1417" w:type="dxa"/>
            <w:vAlign w:val="center"/>
          </w:tcPr>
          <w:p w:rsidR="002340FD" w:rsidRPr="00E66EC2" w:rsidRDefault="002F6AE8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35,8</w:t>
            </w:r>
          </w:p>
        </w:tc>
        <w:tc>
          <w:tcPr>
            <w:tcW w:w="1382" w:type="dxa"/>
            <w:vAlign w:val="center"/>
          </w:tcPr>
          <w:p w:rsidR="002340FD" w:rsidRPr="00E66EC2" w:rsidRDefault="002F6AE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3,1 раза</w:t>
            </w:r>
          </w:p>
        </w:tc>
      </w:tr>
      <w:tr w:rsidR="002340FD" w:rsidRPr="00CF543D" w:rsidTr="00F61244">
        <w:tc>
          <w:tcPr>
            <w:tcW w:w="2836" w:type="dxa"/>
          </w:tcPr>
          <w:p w:rsidR="002340FD" w:rsidRPr="00F829C0" w:rsidRDefault="002340F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неналоговые доходы:</w:t>
            </w:r>
          </w:p>
        </w:tc>
        <w:tc>
          <w:tcPr>
            <w:tcW w:w="1418" w:type="dxa"/>
            <w:vAlign w:val="center"/>
          </w:tcPr>
          <w:p w:rsidR="002340FD" w:rsidRPr="00F829C0" w:rsidRDefault="005D709C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42,4</w:t>
            </w:r>
          </w:p>
        </w:tc>
        <w:tc>
          <w:tcPr>
            <w:tcW w:w="1525" w:type="dxa"/>
            <w:vAlign w:val="center"/>
          </w:tcPr>
          <w:p w:rsidR="002340FD" w:rsidRPr="00E66EC2" w:rsidRDefault="002F6AE8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750,0</w:t>
            </w:r>
          </w:p>
        </w:tc>
        <w:tc>
          <w:tcPr>
            <w:tcW w:w="1276" w:type="dxa"/>
            <w:vAlign w:val="center"/>
          </w:tcPr>
          <w:p w:rsidR="002340FD" w:rsidRPr="00E66EC2" w:rsidRDefault="002F6AE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98,1</w:t>
            </w:r>
          </w:p>
        </w:tc>
        <w:tc>
          <w:tcPr>
            <w:tcW w:w="1417" w:type="dxa"/>
            <w:vAlign w:val="center"/>
          </w:tcPr>
          <w:p w:rsidR="002340FD" w:rsidRPr="00E66EC2" w:rsidRDefault="002F6AE8" w:rsidP="002F6A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13,1</w:t>
            </w:r>
          </w:p>
        </w:tc>
        <w:tc>
          <w:tcPr>
            <w:tcW w:w="1382" w:type="dxa"/>
            <w:vAlign w:val="center"/>
          </w:tcPr>
          <w:p w:rsidR="002340FD" w:rsidRPr="00E66EC2" w:rsidRDefault="002F6AE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 раза</w:t>
            </w:r>
          </w:p>
        </w:tc>
      </w:tr>
      <w:tr w:rsidR="002340FD" w:rsidRPr="00CF543D" w:rsidTr="00F61244">
        <w:tc>
          <w:tcPr>
            <w:tcW w:w="2836" w:type="dxa"/>
          </w:tcPr>
          <w:p w:rsidR="002340FD" w:rsidRPr="00F829C0" w:rsidRDefault="002340FD" w:rsidP="005D70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Доходы от </w:t>
            </w:r>
            <w:r w:rsidR="005D709C">
              <w:rPr>
                <w:rFonts w:ascii="Times New Roman" w:hAnsi="Times New Roman" w:cs="Times New Roman"/>
                <w:i/>
              </w:rPr>
              <w:t>сдачи в аренду имущества</w:t>
            </w:r>
          </w:p>
        </w:tc>
        <w:tc>
          <w:tcPr>
            <w:tcW w:w="1418" w:type="dxa"/>
            <w:vAlign w:val="center"/>
          </w:tcPr>
          <w:p w:rsidR="002340FD" w:rsidRPr="00127090" w:rsidRDefault="005D709C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12,5</w:t>
            </w:r>
          </w:p>
        </w:tc>
        <w:tc>
          <w:tcPr>
            <w:tcW w:w="1525" w:type="dxa"/>
            <w:vAlign w:val="center"/>
          </w:tcPr>
          <w:p w:rsidR="002340FD" w:rsidRPr="00E66EC2" w:rsidRDefault="002F6AE8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50,0</w:t>
            </w:r>
          </w:p>
        </w:tc>
        <w:tc>
          <w:tcPr>
            <w:tcW w:w="1276" w:type="dxa"/>
            <w:vAlign w:val="center"/>
          </w:tcPr>
          <w:p w:rsidR="002340FD" w:rsidRPr="00E66EC2" w:rsidRDefault="002F6AE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12,4</w:t>
            </w:r>
          </w:p>
        </w:tc>
        <w:tc>
          <w:tcPr>
            <w:tcW w:w="1417" w:type="dxa"/>
            <w:vAlign w:val="center"/>
          </w:tcPr>
          <w:p w:rsidR="002340FD" w:rsidRPr="00E66EC2" w:rsidRDefault="002F6AE8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24,8</w:t>
            </w:r>
          </w:p>
        </w:tc>
        <w:tc>
          <w:tcPr>
            <w:tcW w:w="1382" w:type="dxa"/>
            <w:vAlign w:val="center"/>
          </w:tcPr>
          <w:p w:rsidR="002340FD" w:rsidRPr="00E66EC2" w:rsidRDefault="002F6AE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99,2</w:t>
            </w:r>
          </w:p>
        </w:tc>
      </w:tr>
      <w:tr w:rsidR="005D709C" w:rsidRPr="00CF543D" w:rsidTr="00F61244">
        <w:tc>
          <w:tcPr>
            <w:tcW w:w="2836" w:type="dxa"/>
          </w:tcPr>
          <w:p w:rsidR="005D709C" w:rsidRPr="00F829C0" w:rsidRDefault="005D709C" w:rsidP="005D70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Доходы от сдачи в аренду земельных участков</w:t>
            </w:r>
          </w:p>
        </w:tc>
        <w:tc>
          <w:tcPr>
            <w:tcW w:w="1418" w:type="dxa"/>
            <w:vAlign w:val="center"/>
          </w:tcPr>
          <w:p w:rsidR="005D709C" w:rsidRPr="00127090" w:rsidRDefault="005D709C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29,9</w:t>
            </w:r>
          </w:p>
        </w:tc>
        <w:tc>
          <w:tcPr>
            <w:tcW w:w="1525" w:type="dxa"/>
            <w:vAlign w:val="center"/>
          </w:tcPr>
          <w:p w:rsidR="005D709C" w:rsidRPr="00E66EC2" w:rsidRDefault="002F6AE8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700,0</w:t>
            </w:r>
          </w:p>
        </w:tc>
        <w:tc>
          <w:tcPr>
            <w:tcW w:w="1276" w:type="dxa"/>
            <w:vAlign w:val="center"/>
          </w:tcPr>
          <w:p w:rsidR="005D709C" w:rsidRPr="00E66EC2" w:rsidRDefault="002F6AE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85,7</w:t>
            </w:r>
          </w:p>
        </w:tc>
        <w:tc>
          <w:tcPr>
            <w:tcW w:w="1417" w:type="dxa"/>
            <w:vAlign w:val="center"/>
          </w:tcPr>
          <w:p w:rsidR="005D709C" w:rsidRPr="00E66EC2" w:rsidRDefault="002F6AE8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12,2</w:t>
            </w:r>
          </w:p>
        </w:tc>
        <w:tc>
          <w:tcPr>
            <w:tcW w:w="1382" w:type="dxa"/>
            <w:vAlign w:val="center"/>
          </w:tcPr>
          <w:p w:rsidR="005D709C" w:rsidRPr="00E66EC2" w:rsidRDefault="002F6AE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2,7 раза</w:t>
            </w:r>
          </w:p>
        </w:tc>
      </w:tr>
      <w:tr w:rsidR="002340FD" w:rsidRPr="00CF543D" w:rsidTr="00F61244">
        <w:tc>
          <w:tcPr>
            <w:tcW w:w="2836" w:type="dxa"/>
          </w:tcPr>
          <w:p w:rsidR="002340FD" w:rsidRPr="00F829C0" w:rsidRDefault="002340F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Безвозмездные поступления:</w:t>
            </w:r>
          </w:p>
        </w:tc>
        <w:tc>
          <w:tcPr>
            <w:tcW w:w="1418" w:type="dxa"/>
            <w:vAlign w:val="center"/>
          </w:tcPr>
          <w:p w:rsidR="002340FD" w:rsidRPr="00127090" w:rsidRDefault="005D709C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98,0</w:t>
            </w:r>
          </w:p>
        </w:tc>
        <w:tc>
          <w:tcPr>
            <w:tcW w:w="1525" w:type="dxa"/>
            <w:vAlign w:val="center"/>
          </w:tcPr>
          <w:p w:rsidR="002340FD" w:rsidRPr="00E66EC2" w:rsidRDefault="002F6AE8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259,3</w:t>
            </w:r>
          </w:p>
        </w:tc>
        <w:tc>
          <w:tcPr>
            <w:tcW w:w="1276" w:type="dxa"/>
            <w:vAlign w:val="center"/>
          </w:tcPr>
          <w:p w:rsidR="002340FD" w:rsidRPr="00E66EC2" w:rsidRDefault="002F6AE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36,1</w:t>
            </w:r>
          </w:p>
        </w:tc>
        <w:tc>
          <w:tcPr>
            <w:tcW w:w="1417" w:type="dxa"/>
            <w:vAlign w:val="center"/>
          </w:tcPr>
          <w:p w:rsidR="002340FD" w:rsidRPr="00E66EC2" w:rsidRDefault="002F6AE8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13,9</w:t>
            </w:r>
          </w:p>
        </w:tc>
        <w:tc>
          <w:tcPr>
            <w:tcW w:w="1382" w:type="dxa"/>
            <w:vAlign w:val="center"/>
          </w:tcPr>
          <w:p w:rsidR="002340FD" w:rsidRPr="00E66EC2" w:rsidRDefault="002F6AE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36,8</w:t>
            </w:r>
          </w:p>
        </w:tc>
      </w:tr>
      <w:tr w:rsidR="002340FD" w:rsidRPr="00CF543D" w:rsidTr="00F61244">
        <w:tc>
          <w:tcPr>
            <w:tcW w:w="2836" w:type="dxa"/>
          </w:tcPr>
          <w:p w:rsidR="002340FD" w:rsidRPr="00F829C0" w:rsidRDefault="002340F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дотации:</w:t>
            </w:r>
          </w:p>
        </w:tc>
        <w:tc>
          <w:tcPr>
            <w:tcW w:w="1418" w:type="dxa"/>
            <w:vAlign w:val="center"/>
          </w:tcPr>
          <w:p w:rsidR="002340FD" w:rsidRPr="00127090" w:rsidRDefault="005D709C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525" w:type="dxa"/>
            <w:vAlign w:val="center"/>
          </w:tcPr>
          <w:p w:rsidR="002340FD" w:rsidRPr="00E66EC2" w:rsidRDefault="002F6AE8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65,0</w:t>
            </w:r>
          </w:p>
        </w:tc>
        <w:tc>
          <w:tcPr>
            <w:tcW w:w="1276" w:type="dxa"/>
            <w:vAlign w:val="center"/>
          </w:tcPr>
          <w:p w:rsidR="002340FD" w:rsidRPr="00E66EC2" w:rsidRDefault="002F6AE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417" w:type="dxa"/>
            <w:vAlign w:val="center"/>
          </w:tcPr>
          <w:p w:rsidR="002340FD" w:rsidRPr="00E66EC2" w:rsidRDefault="002F6AE8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25,1</w:t>
            </w:r>
          </w:p>
        </w:tc>
        <w:tc>
          <w:tcPr>
            <w:tcW w:w="1382" w:type="dxa"/>
            <w:vAlign w:val="center"/>
          </w:tcPr>
          <w:p w:rsidR="002340FD" w:rsidRPr="00E66EC2" w:rsidRDefault="002F6AE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</w:t>
            </w:r>
          </w:p>
        </w:tc>
      </w:tr>
      <w:tr w:rsidR="002340FD" w:rsidRPr="00CF543D" w:rsidTr="00F61244">
        <w:tc>
          <w:tcPr>
            <w:tcW w:w="2836" w:type="dxa"/>
          </w:tcPr>
          <w:p w:rsidR="002340FD" w:rsidRPr="00F829C0" w:rsidRDefault="002340F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на выравнивание</w:t>
            </w:r>
          </w:p>
        </w:tc>
        <w:tc>
          <w:tcPr>
            <w:tcW w:w="1418" w:type="dxa"/>
            <w:vAlign w:val="center"/>
          </w:tcPr>
          <w:p w:rsidR="002340FD" w:rsidRPr="00127090" w:rsidRDefault="005D709C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42,0</w:t>
            </w:r>
          </w:p>
        </w:tc>
        <w:tc>
          <w:tcPr>
            <w:tcW w:w="1525" w:type="dxa"/>
            <w:vAlign w:val="center"/>
          </w:tcPr>
          <w:p w:rsidR="002340FD" w:rsidRPr="00E66EC2" w:rsidRDefault="002F6AE8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65,0</w:t>
            </w:r>
          </w:p>
        </w:tc>
        <w:tc>
          <w:tcPr>
            <w:tcW w:w="1276" w:type="dxa"/>
            <w:vAlign w:val="center"/>
          </w:tcPr>
          <w:p w:rsidR="002340FD" w:rsidRPr="00E66EC2" w:rsidRDefault="002F6AE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16,3</w:t>
            </w:r>
          </w:p>
        </w:tc>
        <w:tc>
          <w:tcPr>
            <w:tcW w:w="1417" w:type="dxa"/>
            <w:vAlign w:val="center"/>
          </w:tcPr>
          <w:p w:rsidR="002340FD" w:rsidRPr="00E66EC2" w:rsidRDefault="002F6AE8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25,1</w:t>
            </w:r>
          </w:p>
        </w:tc>
        <w:tc>
          <w:tcPr>
            <w:tcW w:w="1382" w:type="dxa"/>
            <w:vAlign w:val="center"/>
          </w:tcPr>
          <w:p w:rsidR="002340FD" w:rsidRPr="00E66EC2" w:rsidRDefault="002F6AE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38,8</w:t>
            </w:r>
          </w:p>
        </w:tc>
      </w:tr>
      <w:tr w:rsidR="002340FD" w:rsidRPr="00CF543D" w:rsidTr="00F61244">
        <w:trPr>
          <w:trHeight w:val="313"/>
        </w:trPr>
        <w:tc>
          <w:tcPr>
            <w:tcW w:w="2836" w:type="dxa"/>
          </w:tcPr>
          <w:p w:rsidR="002340FD" w:rsidRPr="00F829C0" w:rsidRDefault="002340F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36B65">
              <w:rPr>
                <w:rFonts w:ascii="Times New Roman" w:hAnsi="Times New Roman" w:cs="Times New Roman"/>
                <w:i/>
              </w:rPr>
              <w:t>на сбалансированность</w:t>
            </w:r>
          </w:p>
        </w:tc>
        <w:tc>
          <w:tcPr>
            <w:tcW w:w="1418" w:type="dxa"/>
            <w:vAlign w:val="center"/>
          </w:tcPr>
          <w:p w:rsidR="002340FD" w:rsidRPr="00127090" w:rsidRDefault="005D709C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40,0</w:t>
            </w:r>
          </w:p>
        </w:tc>
        <w:tc>
          <w:tcPr>
            <w:tcW w:w="1525" w:type="dxa"/>
            <w:vAlign w:val="center"/>
          </w:tcPr>
          <w:p w:rsidR="002340FD" w:rsidRPr="00E66EC2" w:rsidRDefault="002F6AE8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276" w:type="dxa"/>
            <w:vAlign w:val="center"/>
          </w:tcPr>
          <w:p w:rsidR="002340FD" w:rsidRPr="00E66EC2" w:rsidRDefault="002F6AE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7" w:type="dxa"/>
            <w:vAlign w:val="center"/>
          </w:tcPr>
          <w:p w:rsidR="002340FD" w:rsidRPr="00E66EC2" w:rsidRDefault="002F6AE8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382" w:type="dxa"/>
            <w:vAlign w:val="center"/>
          </w:tcPr>
          <w:p w:rsidR="002340FD" w:rsidRPr="00E66EC2" w:rsidRDefault="002F6AE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2340FD" w:rsidRPr="00CF543D" w:rsidTr="00F61244">
        <w:tc>
          <w:tcPr>
            <w:tcW w:w="2836" w:type="dxa"/>
          </w:tcPr>
          <w:p w:rsidR="002340FD" w:rsidRPr="00F829C0" w:rsidRDefault="002340F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субвенции:</w:t>
            </w:r>
          </w:p>
        </w:tc>
        <w:tc>
          <w:tcPr>
            <w:tcW w:w="1418" w:type="dxa"/>
            <w:vAlign w:val="center"/>
          </w:tcPr>
          <w:p w:rsidR="002340FD" w:rsidRPr="00127090" w:rsidRDefault="005D709C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525" w:type="dxa"/>
            <w:vAlign w:val="center"/>
          </w:tcPr>
          <w:p w:rsidR="002340FD" w:rsidRPr="00E66EC2" w:rsidRDefault="002F6AE8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79,3</w:t>
            </w:r>
          </w:p>
        </w:tc>
        <w:tc>
          <w:tcPr>
            <w:tcW w:w="1276" w:type="dxa"/>
            <w:vAlign w:val="center"/>
          </w:tcPr>
          <w:p w:rsidR="002340FD" w:rsidRPr="00E66EC2" w:rsidRDefault="002F6AE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417" w:type="dxa"/>
            <w:vAlign w:val="center"/>
          </w:tcPr>
          <w:p w:rsidR="002340FD" w:rsidRPr="00E66EC2" w:rsidRDefault="002F6AE8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25,0</w:t>
            </w:r>
          </w:p>
        </w:tc>
        <w:tc>
          <w:tcPr>
            <w:tcW w:w="1382" w:type="dxa"/>
            <w:vAlign w:val="center"/>
          </w:tcPr>
          <w:p w:rsidR="002340FD" w:rsidRPr="00E66EC2" w:rsidRDefault="002F6AE8" w:rsidP="00E36B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123,7</w:t>
            </w:r>
          </w:p>
        </w:tc>
      </w:tr>
      <w:tr w:rsidR="00E36B65" w:rsidRPr="00CF543D" w:rsidTr="00F61244">
        <w:tc>
          <w:tcPr>
            <w:tcW w:w="2836" w:type="dxa"/>
          </w:tcPr>
          <w:p w:rsidR="00E36B65" w:rsidRPr="00F829C0" w:rsidRDefault="00E36B65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на осущ</w:t>
            </w:r>
            <w:r>
              <w:rPr>
                <w:rFonts w:ascii="Times New Roman" w:hAnsi="Times New Roman" w:cs="Times New Roman"/>
                <w:i/>
              </w:rPr>
              <w:t>ествление</w:t>
            </w:r>
            <w:r w:rsidRPr="00F829C0">
              <w:rPr>
                <w:rFonts w:ascii="Times New Roman" w:hAnsi="Times New Roman" w:cs="Times New Roman"/>
                <w:i/>
              </w:rPr>
              <w:t xml:space="preserve"> первичного воинского учета</w:t>
            </w:r>
          </w:p>
        </w:tc>
        <w:tc>
          <w:tcPr>
            <w:tcW w:w="1418" w:type="dxa"/>
            <w:vAlign w:val="center"/>
          </w:tcPr>
          <w:p w:rsidR="00E36B65" w:rsidRPr="00127090" w:rsidRDefault="005D709C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525" w:type="dxa"/>
            <w:vAlign w:val="center"/>
          </w:tcPr>
          <w:p w:rsidR="00E36B65" w:rsidRPr="00E66EC2" w:rsidRDefault="002F6AE8" w:rsidP="00092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79,3</w:t>
            </w:r>
          </w:p>
        </w:tc>
        <w:tc>
          <w:tcPr>
            <w:tcW w:w="1276" w:type="dxa"/>
            <w:vAlign w:val="center"/>
          </w:tcPr>
          <w:p w:rsidR="00E36B65" w:rsidRPr="00E66EC2" w:rsidRDefault="002F6AE8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417" w:type="dxa"/>
            <w:vAlign w:val="center"/>
          </w:tcPr>
          <w:p w:rsidR="00E36B65" w:rsidRPr="00E66EC2" w:rsidRDefault="002F6AE8" w:rsidP="00092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25,0</w:t>
            </w:r>
          </w:p>
        </w:tc>
        <w:tc>
          <w:tcPr>
            <w:tcW w:w="1382" w:type="dxa"/>
            <w:vAlign w:val="center"/>
          </w:tcPr>
          <w:p w:rsidR="00E36B65" w:rsidRPr="00E66EC2" w:rsidRDefault="002F6AE8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123,7</w:t>
            </w:r>
          </w:p>
        </w:tc>
      </w:tr>
      <w:tr w:rsidR="002340FD" w:rsidRPr="00CF543D" w:rsidTr="00F61244">
        <w:tc>
          <w:tcPr>
            <w:tcW w:w="2836" w:type="dxa"/>
          </w:tcPr>
          <w:p w:rsidR="002340FD" w:rsidRPr="00E36B65" w:rsidRDefault="002340F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6B65">
              <w:rPr>
                <w:rFonts w:ascii="Times New Roman" w:hAnsi="Times New Roman" w:cs="Times New Roman"/>
              </w:rPr>
              <w:t xml:space="preserve">- </w:t>
            </w:r>
            <w:r w:rsidR="005D709C">
              <w:rPr>
                <w:rFonts w:ascii="Times New Roman" w:hAnsi="Times New Roman" w:cs="Times New Roman"/>
              </w:rPr>
              <w:t xml:space="preserve">иные </w:t>
            </w:r>
            <w:r w:rsidRPr="00E36B65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418" w:type="dxa"/>
            <w:vAlign w:val="center"/>
          </w:tcPr>
          <w:p w:rsidR="002340FD" w:rsidRPr="00127090" w:rsidRDefault="005D709C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vAlign w:val="center"/>
          </w:tcPr>
          <w:p w:rsidR="002340FD" w:rsidRPr="00E66EC2" w:rsidRDefault="002F6AE8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115,0</w:t>
            </w:r>
          </w:p>
        </w:tc>
        <w:tc>
          <w:tcPr>
            <w:tcW w:w="1276" w:type="dxa"/>
            <w:vAlign w:val="center"/>
          </w:tcPr>
          <w:p w:rsidR="002340FD" w:rsidRPr="00E66EC2" w:rsidRDefault="002F6AE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340FD" w:rsidRPr="00E66EC2" w:rsidRDefault="002F6AE8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82" w:type="dxa"/>
            <w:vAlign w:val="center"/>
          </w:tcPr>
          <w:p w:rsidR="002340FD" w:rsidRPr="00E66EC2" w:rsidRDefault="002F6AE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340FD" w:rsidRPr="00CF543D" w:rsidTr="00F61244">
        <w:tc>
          <w:tcPr>
            <w:tcW w:w="2836" w:type="dxa"/>
          </w:tcPr>
          <w:p w:rsidR="002340FD" w:rsidRPr="00F829C0" w:rsidRDefault="002340F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vAlign w:val="center"/>
          </w:tcPr>
          <w:p w:rsidR="002340FD" w:rsidRPr="00127090" w:rsidRDefault="005D709C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366,8</w:t>
            </w:r>
          </w:p>
        </w:tc>
        <w:tc>
          <w:tcPr>
            <w:tcW w:w="1525" w:type="dxa"/>
            <w:vAlign w:val="center"/>
          </w:tcPr>
          <w:p w:rsidR="002340FD" w:rsidRPr="00E66EC2" w:rsidRDefault="002F6AE8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1805,3</w:t>
            </w:r>
          </w:p>
        </w:tc>
        <w:tc>
          <w:tcPr>
            <w:tcW w:w="1276" w:type="dxa"/>
            <w:vAlign w:val="center"/>
          </w:tcPr>
          <w:p w:rsidR="002340FD" w:rsidRPr="00E66EC2" w:rsidRDefault="002F6AE8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337,0</w:t>
            </w:r>
          </w:p>
        </w:tc>
        <w:tc>
          <w:tcPr>
            <w:tcW w:w="1417" w:type="dxa"/>
            <w:vAlign w:val="center"/>
          </w:tcPr>
          <w:p w:rsidR="002340FD" w:rsidRPr="00E66EC2" w:rsidRDefault="002F6AE8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18,7</w:t>
            </w:r>
          </w:p>
        </w:tc>
        <w:tc>
          <w:tcPr>
            <w:tcW w:w="1382" w:type="dxa"/>
            <w:vAlign w:val="center"/>
          </w:tcPr>
          <w:p w:rsidR="002340FD" w:rsidRPr="00E66EC2" w:rsidRDefault="00031E0E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91,9</w:t>
            </w:r>
          </w:p>
        </w:tc>
      </w:tr>
    </w:tbl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 бюджета за  1 квартал  2019 года составил  </w:t>
      </w:r>
      <w:r w:rsidR="00B866EF">
        <w:rPr>
          <w:rFonts w:ascii="Times New Roman" w:hAnsi="Times New Roman" w:cs="Times New Roman"/>
          <w:sz w:val="28"/>
          <w:szCs w:val="28"/>
        </w:rPr>
        <w:t xml:space="preserve">300,9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B866EF">
        <w:rPr>
          <w:rFonts w:ascii="Times New Roman" w:hAnsi="Times New Roman" w:cs="Times New Roman"/>
          <w:sz w:val="28"/>
          <w:szCs w:val="28"/>
        </w:rPr>
        <w:t>1</w:t>
      </w:r>
      <w:r w:rsidR="00810ED7">
        <w:rPr>
          <w:rFonts w:ascii="Times New Roman" w:hAnsi="Times New Roman" w:cs="Times New Roman"/>
          <w:sz w:val="28"/>
          <w:szCs w:val="28"/>
        </w:rPr>
        <w:t>9,</w:t>
      </w:r>
      <w:r w:rsidR="00B866E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% годового плана.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E9B">
        <w:rPr>
          <w:rFonts w:ascii="Times New Roman" w:hAnsi="Times New Roman" w:cs="Times New Roman"/>
          <w:b/>
          <w:sz w:val="28"/>
          <w:szCs w:val="28"/>
        </w:rPr>
        <w:t>3. А</w:t>
      </w:r>
      <w:r w:rsidRPr="00C0393B">
        <w:rPr>
          <w:rFonts w:ascii="Times New Roman" w:hAnsi="Times New Roman" w:cs="Times New Roman"/>
          <w:b/>
          <w:sz w:val="28"/>
          <w:szCs w:val="28"/>
        </w:rPr>
        <w:t>нализ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исполнения </w:t>
      </w:r>
      <w:r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расходов  бюджета на 2019 год, утвержденный Решением </w:t>
      </w:r>
      <w:proofErr w:type="spellStart"/>
      <w:r w:rsidR="003D5EB9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="009E24B7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</w:t>
      </w:r>
      <w:r w:rsidRPr="007F2D6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D5EB9">
        <w:rPr>
          <w:rFonts w:ascii="Times New Roman" w:hAnsi="Times New Roman" w:cs="Times New Roman"/>
          <w:sz w:val="28"/>
          <w:szCs w:val="28"/>
        </w:rPr>
        <w:t>7</w:t>
      </w:r>
      <w:r w:rsidRPr="007F2D67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F2D67">
        <w:rPr>
          <w:rFonts w:ascii="Times New Roman" w:hAnsi="Times New Roman" w:cs="Times New Roman"/>
          <w:sz w:val="28"/>
          <w:szCs w:val="28"/>
        </w:rPr>
        <w:t xml:space="preserve"> № </w:t>
      </w:r>
      <w:r w:rsidR="003D5EB9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="003D5EB9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2019 год и на плановый период 2020 и 2021 годов» </w:t>
      </w:r>
      <w:r w:rsidRPr="00474AAF">
        <w:rPr>
          <w:rFonts w:ascii="Times New Roman" w:hAnsi="Times New Roman" w:cs="Times New Roman"/>
          <w:sz w:val="28"/>
          <w:szCs w:val="28"/>
        </w:rPr>
        <w:t xml:space="preserve">(ред. от </w:t>
      </w:r>
      <w:r w:rsidR="003D5EB9">
        <w:rPr>
          <w:rFonts w:ascii="Times New Roman" w:hAnsi="Times New Roman" w:cs="Times New Roman"/>
          <w:sz w:val="28"/>
          <w:szCs w:val="28"/>
        </w:rPr>
        <w:t>14</w:t>
      </w:r>
      <w:r w:rsidRPr="00474AAF">
        <w:rPr>
          <w:rFonts w:ascii="Times New Roman" w:hAnsi="Times New Roman" w:cs="Times New Roman"/>
          <w:sz w:val="28"/>
          <w:szCs w:val="28"/>
        </w:rPr>
        <w:t>.0</w:t>
      </w:r>
      <w:r w:rsidR="00474AAF" w:rsidRPr="00474AAF">
        <w:rPr>
          <w:rFonts w:ascii="Times New Roman" w:hAnsi="Times New Roman" w:cs="Times New Roman"/>
          <w:sz w:val="28"/>
          <w:szCs w:val="28"/>
        </w:rPr>
        <w:t>3</w:t>
      </w:r>
      <w:r w:rsidRPr="00474AAF">
        <w:rPr>
          <w:rFonts w:ascii="Times New Roman" w:hAnsi="Times New Roman" w:cs="Times New Roman"/>
          <w:sz w:val="28"/>
          <w:szCs w:val="28"/>
        </w:rPr>
        <w:t>.2019 №</w:t>
      </w:r>
      <w:r w:rsidR="003D5EB9">
        <w:rPr>
          <w:rFonts w:ascii="Times New Roman" w:hAnsi="Times New Roman" w:cs="Times New Roman"/>
          <w:sz w:val="28"/>
          <w:szCs w:val="28"/>
        </w:rPr>
        <w:t>75)</w:t>
      </w:r>
      <w:r w:rsidRPr="00474A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3D5EB9">
        <w:rPr>
          <w:rFonts w:ascii="Times New Roman" w:hAnsi="Times New Roman" w:cs="Times New Roman"/>
          <w:sz w:val="28"/>
          <w:szCs w:val="28"/>
        </w:rPr>
        <w:t>2123,7</w:t>
      </w:r>
      <w:r w:rsidR="00A62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Объем расходов, утвержденный уточненной бюджетной росписью на 1 апреля 2019 года, составил </w:t>
      </w:r>
      <w:r w:rsidR="003D5EB9">
        <w:rPr>
          <w:rFonts w:ascii="Times New Roman" w:hAnsi="Times New Roman" w:cs="Times New Roman"/>
          <w:sz w:val="28"/>
          <w:szCs w:val="28"/>
        </w:rPr>
        <w:t>2123,7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100,0 % утвержденных решением о бюджете.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Исполнение расходов бюджета за 1 квартал 2019 года составило </w:t>
      </w:r>
      <w:r w:rsidR="003D5EB9">
        <w:rPr>
          <w:rFonts w:ascii="Times New Roman" w:hAnsi="Times New Roman" w:cs="Times New Roman"/>
          <w:sz w:val="28"/>
          <w:szCs w:val="28"/>
        </w:rPr>
        <w:t>399,7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 соответствует </w:t>
      </w:r>
      <w:r w:rsidR="003D5EB9">
        <w:rPr>
          <w:rFonts w:ascii="Times New Roman" w:hAnsi="Times New Roman" w:cs="Times New Roman"/>
          <w:sz w:val="28"/>
          <w:szCs w:val="28"/>
        </w:rPr>
        <w:t>1</w:t>
      </w:r>
      <w:r w:rsidR="00A623D3">
        <w:rPr>
          <w:rFonts w:ascii="Times New Roman" w:hAnsi="Times New Roman" w:cs="Times New Roman"/>
          <w:sz w:val="28"/>
          <w:szCs w:val="28"/>
        </w:rPr>
        <w:t>8,</w:t>
      </w:r>
      <w:r w:rsidR="003D5EB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% объемов уточненной бюджетной росписи. К уровню расходов аналогичного периода прошлого года отмечено </w:t>
      </w:r>
      <w:r w:rsidR="00A623D3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EB9">
        <w:rPr>
          <w:rFonts w:ascii="Times New Roman" w:hAnsi="Times New Roman" w:cs="Times New Roman"/>
          <w:sz w:val="28"/>
          <w:szCs w:val="28"/>
        </w:rPr>
        <w:t>13,9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2D67">
        <w:rPr>
          <w:rFonts w:ascii="Times New Roman" w:hAnsi="Times New Roman" w:cs="Times New Roman"/>
          <w:sz w:val="28"/>
          <w:szCs w:val="28"/>
        </w:rPr>
        <w:t>Информация об исполнении расходов бюджета в разрезе разделов бюджетной классификации расходов представлена в таблице.</w:t>
      </w:r>
    </w:p>
    <w:p w:rsidR="002340FD" w:rsidRPr="008D0A38" w:rsidRDefault="002340FD" w:rsidP="002340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0A38">
        <w:rPr>
          <w:rFonts w:ascii="Times New Roman" w:hAnsi="Times New Roman" w:cs="Times New Roman"/>
          <w:sz w:val="24"/>
          <w:szCs w:val="24"/>
        </w:rPr>
        <w:t xml:space="preserve">Тыс. рублей                                                                                                                           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567"/>
        <w:gridCol w:w="1276"/>
        <w:gridCol w:w="1417"/>
        <w:gridCol w:w="1418"/>
        <w:gridCol w:w="1417"/>
        <w:gridCol w:w="1418"/>
      </w:tblGrid>
      <w:tr w:rsidR="002340FD" w:rsidRPr="0000360B" w:rsidTr="00F61244">
        <w:tc>
          <w:tcPr>
            <w:tcW w:w="1951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vAlign w:val="center"/>
          </w:tcPr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</w:t>
            </w:r>
          </w:p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 xml:space="preserve">Утверждено </w:t>
            </w:r>
            <w:r>
              <w:rPr>
                <w:rFonts w:ascii="Times New Roman" w:hAnsi="Times New Roman" w:cs="Times New Roman"/>
              </w:rPr>
              <w:t>на 01.01.2019</w:t>
            </w:r>
          </w:p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</w:t>
            </w:r>
            <w:r w:rsidR="002B518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.12.2018 №</w:t>
            </w:r>
            <w:r w:rsidR="002B518F">
              <w:rPr>
                <w:rFonts w:ascii="Times New Roman" w:hAnsi="Times New Roman" w:cs="Times New Roman"/>
              </w:rPr>
              <w:t>69</w:t>
            </w:r>
          </w:p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</w:t>
            </w:r>
          </w:p>
          <w:p w:rsidR="002340FD" w:rsidRPr="004D074C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01.04.2019 от </w:t>
            </w:r>
            <w:r w:rsidR="002B518F">
              <w:rPr>
                <w:rFonts w:ascii="Times New Roman" w:hAnsi="Times New Roman" w:cs="Times New Roman"/>
              </w:rPr>
              <w:t>14</w:t>
            </w:r>
            <w:r w:rsidRPr="004D074C">
              <w:rPr>
                <w:rFonts w:ascii="Times New Roman" w:hAnsi="Times New Roman" w:cs="Times New Roman"/>
              </w:rPr>
              <w:t>.0</w:t>
            </w:r>
            <w:r w:rsidR="004D074C" w:rsidRPr="004D074C">
              <w:rPr>
                <w:rFonts w:ascii="Times New Roman" w:hAnsi="Times New Roman" w:cs="Times New Roman"/>
              </w:rPr>
              <w:t>3</w:t>
            </w:r>
            <w:r w:rsidRPr="004D074C">
              <w:rPr>
                <w:rFonts w:ascii="Times New Roman" w:hAnsi="Times New Roman" w:cs="Times New Roman"/>
              </w:rPr>
              <w:t>.2019</w:t>
            </w:r>
          </w:p>
          <w:p w:rsidR="002340FD" w:rsidRPr="00D3265F" w:rsidRDefault="002340FD" w:rsidP="002B5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074C">
              <w:rPr>
                <w:rFonts w:ascii="Times New Roman" w:hAnsi="Times New Roman" w:cs="Times New Roman"/>
              </w:rPr>
              <w:t>№</w:t>
            </w:r>
            <w:r w:rsidR="002B518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Сводная бюджетная роспись</w:t>
            </w:r>
          </w:p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</w:t>
            </w:r>
          </w:p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3265F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47717" w:rsidRPr="0000360B" w:rsidTr="00F61244">
        <w:tc>
          <w:tcPr>
            <w:tcW w:w="1951" w:type="dxa"/>
          </w:tcPr>
          <w:p w:rsidR="00B47717" w:rsidRPr="00D3265F" w:rsidRDefault="00B47717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vAlign w:val="center"/>
          </w:tcPr>
          <w:p w:rsidR="00B47717" w:rsidRPr="00D3265F" w:rsidRDefault="00B4771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:rsidR="00B47717" w:rsidRPr="00D3265F" w:rsidRDefault="006324F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201,5</w:t>
            </w:r>
          </w:p>
        </w:tc>
        <w:tc>
          <w:tcPr>
            <w:tcW w:w="1417" w:type="dxa"/>
            <w:vAlign w:val="center"/>
          </w:tcPr>
          <w:p w:rsidR="00B47717" w:rsidRPr="00D3265F" w:rsidRDefault="006324F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1318,2</w:t>
            </w:r>
          </w:p>
        </w:tc>
        <w:tc>
          <w:tcPr>
            <w:tcW w:w="1418" w:type="dxa"/>
            <w:vAlign w:val="center"/>
          </w:tcPr>
          <w:p w:rsidR="00B47717" w:rsidRPr="00D3265F" w:rsidRDefault="006324F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1311,2</w:t>
            </w:r>
          </w:p>
        </w:tc>
        <w:tc>
          <w:tcPr>
            <w:tcW w:w="1417" w:type="dxa"/>
            <w:vAlign w:val="center"/>
          </w:tcPr>
          <w:p w:rsidR="00B47717" w:rsidRPr="00D3265F" w:rsidRDefault="006324F7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1311,2</w:t>
            </w:r>
          </w:p>
        </w:tc>
        <w:tc>
          <w:tcPr>
            <w:tcW w:w="1418" w:type="dxa"/>
            <w:vAlign w:val="center"/>
          </w:tcPr>
          <w:p w:rsidR="00B47717" w:rsidRPr="00D3265F" w:rsidRDefault="006324F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273,3</w:t>
            </w:r>
          </w:p>
        </w:tc>
      </w:tr>
      <w:tr w:rsidR="00B47717" w:rsidRPr="0000360B" w:rsidTr="00F61244">
        <w:tc>
          <w:tcPr>
            <w:tcW w:w="1951" w:type="dxa"/>
          </w:tcPr>
          <w:p w:rsidR="00B47717" w:rsidRPr="00D3265F" w:rsidRDefault="00B47717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B47717" w:rsidRPr="00D3265F" w:rsidRDefault="00B4771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vAlign w:val="center"/>
          </w:tcPr>
          <w:p w:rsidR="00B47717" w:rsidRPr="00D3265F" w:rsidRDefault="006324F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417" w:type="dxa"/>
            <w:vAlign w:val="center"/>
          </w:tcPr>
          <w:p w:rsidR="00B47717" w:rsidRPr="00D3265F" w:rsidRDefault="006324F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418" w:type="dxa"/>
            <w:vAlign w:val="center"/>
          </w:tcPr>
          <w:p w:rsidR="00B47717" w:rsidRPr="00D3265F" w:rsidRDefault="006324F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417" w:type="dxa"/>
            <w:vAlign w:val="center"/>
          </w:tcPr>
          <w:p w:rsidR="00B47717" w:rsidRPr="00D3265F" w:rsidRDefault="006324F7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418" w:type="dxa"/>
            <w:vAlign w:val="center"/>
          </w:tcPr>
          <w:p w:rsidR="00B47717" w:rsidRPr="00D3265F" w:rsidRDefault="006324F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B47717" w:rsidRPr="0000360B" w:rsidTr="00F61244">
        <w:tc>
          <w:tcPr>
            <w:tcW w:w="1951" w:type="dxa"/>
          </w:tcPr>
          <w:p w:rsidR="00B47717" w:rsidRPr="00D3265F" w:rsidRDefault="00B47717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B47717" w:rsidRPr="00D3265F" w:rsidRDefault="00B4771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vAlign w:val="center"/>
          </w:tcPr>
          <w:p w:rsidR="00B47717" w:rsidRPr="00D3265F" w:rsidRDefault="006324F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B47717" w:rsidRPr="00D3265F" w:rsidRDefault="006324F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vAlign w:val="center"/>
          </w:tcPr>
          <w:p w:rsidR="00B47717" w:rsidRPr="00D3265F" w:rsidRDefault="006324F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7" w:type="dxa"/>
            <w:vAlign w:val="center"/>
          </w:tcPr>
          <w:p w:rsidR="00B47717" w:rsidRPr="00D3265F" w:rsidRDefault="006324F7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8" w:type="dxa"/>
            <w:vAlign w:val="center"/>
          </w:tcPr>
          <w:p w:rsidR="00B47717" w:rsidRPr="00D3265F" w:rsidRDefault="006324F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7717" w:rsidRPr="0000360B" w:rsidTr="00F61244">
        <w:tc>
          <w:tcPr>
            <w:tcW w:w="1951" w:type="dxa"/>
          </w:tcPr>
          <w:p w:rsidR="00B47717" w:rsidRPr="00D3265F" w:rsidRDefault="00B47717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B47717" w:rsidRPr="00D3265F" w:rsidRDefault="00B4771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vAlign w:val="center"/>
          </w:tcPr>
          <w:p w:rsidR="00B47717" w:rsidRPr="00D3265F" w:rsidRDefault="006324F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B47717" w:rsidRPr="00D3265F" w:rsidRDefault="006324F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B47717" w:rsidRPr="00D3265F" w:rsidRDefault="006324F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B47717" w:rsidRPr="00D3265F" w:rsidRDefault="006324F7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B47717" w:rsidRPr="00D3265F" w:rsidRDefault="006324F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7717" w:rsidRPr="0000360B" w:rsidTr="00F61244">
        <w:tc>
          <w:tcPr>
            <w:tcW w:w="1951" w:type="dxa"/>
          </w:tcPr>
          <w:p w:rsidR="00B47717" w:rsidRPr="00D3265F" w:rsidRDefault="00B47717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B47717" w:rsidRPr="00D3265F" w:rsidRDefault="00B4771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vAlign w:val="center"/>
          </w:tcPr>
          <w:p w:rsidR="00B47717" w:rsidRPr="00D3265F" w:rsidRDefault="006324F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417" w:type="dxa"/>
            <w:vAlign w:val="center"/>
          </w:tcPr>
          <w:p w:rsidR="00B47717" w:rsidRPr="00D3265F" w:rsidRDefault="006324F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148,8</w:t>
            </w:r>
          </w:p>
        </w:tc>
        <w:tc>
          <w:tcPr>
            <w:tcW w:w="1418" w:type="dxa"/>
            <w:vAlign w:val="center"/>
          </w:tcPr>
          <w:p w:rsidR="00B47717" w:rsidRPr="00D3265F" w:rsidRDefault="006324F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459,2</w:t>
            </w:r>
          </w:p>
        </w:tc>
        <w:tc>
          <w:tcPr>
            <w:tcW w:w="1417" w:type="dxa"/>
            <w:vAlign w:val="center"/>
          </w:tcPr>
          <w:p w:rsidR="00B47717" w:rsidRPr="00D3265F" w:rsidRDefault="006324F7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459,2</w:t>
            </w:r>
          </w:p>
        </w:tc>
        <w:tc>
          <w:tcPr>
            <w:tcW w:w="1418" w:type="dxa"/>
            <w:vAlign w:val="center"/>
          </w:tcPr>
          <w:p w:rsidR="00B47717" w:rsidRPr="00D3265F" w:rsidRDefault="006324F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</w:tr>
      <w:tr w:rsidR="00B47717" w:rsidRPr="0000360B" w:rsidTr="00F61244">
        <w:tc>
          <w:tcPr>
            <w:tcW w:w="1951" w:type="dxa"/>
          </w:tcPr>
          <w:p w:rsidR="00B47717" w:rsidRPr="00D3265F" w:rsidRDefault="00B47717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:rsidR="00B47717" w:rsidRPr="00D3265F" w:rsidRDefault="00B4771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vAlign w:val="center"/>
          </w:tcPr>
          <w:p w:rsidR="00B47717" w:rsidRDefault="006324F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B47717" w:rsidRDefault="006324F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vAlign w:val="center"/>
          </w:tcPr>
          <w:p w:rsidR="00B47717" w:rsidRDefault="006324F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vAlign w:val="center"/>
          </w:tcPr>
          <w:p w:rsidR="00B47717" w:rsidRDefault="006324F7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vAlign w:val="center"/>
          </w:tcPr>
          <w:p w:rsidR="00B47717" w:rsidRDefault="006324F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47717" w:rsidRPr="0000360B" w:rsidTr="00F61244">
        <w:tc>
          <w:tcPr>
            <w:tcW w:w="1951" w:type="dxa"/>
          </w:tcPr>
          <w:p w:rsidR="00B47717" w:rsidRPr="00D3265F" w:rsidRDefault="00B47717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:rsidR="00B47717" w:rsidRPr="00D3265F" w:rsidRDefault="00B4771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vAlign w:val="center"/>
          </w:tcPr>
          <w:p w:rsidR="00B47717" w:rsidRPr="00D3265F" w:rsidRDefault="006324F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417" w:type="dxa"/>
            <w:vAlign w:val="center"/>
          </w:tcPr>
          <w:p w:rsidR="00B47717" w:rsidRPr="00D3265F" w:rsidRDefault="006324F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:rsidR="00B47717" w:rsidRPr="00D3265F" w:rsidRDefault="006324F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vAlign w:val="center"/>
          </w:tcPr>
          <w:p w:rsidR="00B47717" w:rsidRPr="00D3265F" w:rsidRDefault="006324F7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:rsidR="00B47717" w:rsidRPr="00D3265F" w:rsidRDefault="006324F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7717" w:rsidRPr="0000360B" w:rsidTr="00F61244">
        <w:tc>
          <w:tcPr>
            <w:tcW w:w="1951" w:type="dxa"/>
          </w:tcPr>
          <w:p w:rsidR="00B47717" w:rsidRPr="00D3265F" w:rsidRDefault="00B47717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B47717" w:rsidRPr="00D3265F" w:rsidRDefault="00B4771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B47717" w:rsidRDefault="006324F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417" w:type="dxa"/>
            <w:vAlign w:val="center"/>
          </w:tcPr>
          <w:p w:rsidR="00B47717" w:rsidRPr="00D3265F" w:rsidRDefault="006324F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418" w:type="dxa"/>
            <w:vAlign w:val="center"/>
          </w:tcPr>
          <w:p w:rsidR="00B47717" w:rsidRPr="00D3265F" w:rsidRDefault="006324F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417" w:type="dxa"/>
            <w:vAlign w:val="center"/>
          </w:tcPr>
          <w:p w:rsidR="00B47717" w:rsidRPr="00D3265F" w:rsidRDefault="006324F7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418" w:type="dxa"/>
            <w:vAlign w:val="center"/>
          </w:tcPr>
          <w:p w:rsidR="00B47717" w:rsidRPr="00D3265F" w:rsidRDefault="006324F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B47717" w:rsidRPr="0000360B" w:rsidTr="00F61244">
        <w:tc>
          <w:tcPr>
            <w:tcW w:w="1951" w:type="dxa"/>
          </w:tcPr>
          <w:p w:rsidR="00B47717" w:rsidRPr="00D3265F" w:rsidRDefault="00B47717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:rsidR="00B47717" w:rsidRPr="00D3265F" w:rsidRDefault="00B4771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B47717" w:rsidRPr="00D3265F" w:rsidRDefault="006324F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B47717" w:rsidRPr="00D3265F" w:rsidRDefault="006324F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center"/>
          </w:tcPr>
          <w:p w:rsidR="00B47717" w:rsidRPr="00D3265F" w:rsidRDefault="006324F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vAlign w:val="center"/>
          </w:tcPr>
          <w:p w:rsidR="00B47717" w:rsidRPr="00D3265F" w:rsidRDefault="006324F7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center"/>
          </w:tcPr>
          <w:p w:rsidR="00B47717" w:rsidRPr="00D3265F" w:rsidRDefault="006324F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47717" w:rsidRPr="0000360B" w:rsidTr="00F61244">
        <w:tc>
          <w:tcPr>
            <w:tcW w:w="1951" w:type="dxa"/>
          </w:tcPr>
          <w:p w:rsidR="00B47717" w:rsidRPr="00AF37EC" w:rsidRDefault="00B47717" w:rsidP="00F612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F37EC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567" w:type="dxa"/>
            <w:vAlign w:val="center"/>
          </w:tcPr>
          <w:p w:rsidR="00B47717" w:rsidRPr="00AF37EC" w:rsidRDefault="00B4771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47717" w:rsidRPr="00AF37EC" w:rsidRDefault="006324F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350,9</w:t>
            </w:r>
          </w:p>
        </w:tc>
        <w:tc>
          <w:tcPr>
            <w:tcW w:w="1417" w:type="dxa"/>
            <w:vAlign w:val="center"/>
          </w:tcPr>
          <w:p w:rsidR="00B47717" w:rsidRPr="00AF37EC" w:rsidRDefault="006324F7" w:rsidP="00B47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1805,3</w:t>
            </w:r>
          </w:p>
        </w:tc>
        <w:tc>
          <w:tcPr>
            <w:tcW w:w="1418" w:type="dxa"/>
            <w:vAlign w:val="center"/>
          </w:tcPr>
          <w:p w:rsidR="00B47717" w:rsidRPr="00AF37EC" w:rsidRDefault="006324F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2123,7</w:t>
            </w:r>
          </w:p>
        </w:tc>
        <w:tc>
          <w:tcPr>
            <w:tcW w:w="1417" w:type="dxa"/>
            <w:vAlign w:val="center"/>
          </w:tcPr>
          <w:p w:rsidR="00B47717" w:rsidRPr="00AF37EC" w:rsidRDefault="006324F7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2123,7</w:t>
            </w:r>
          </w:p>
        </w:tc>
        <w:tc>
          <w:tcPr>
            <w:tcW w:w="1418" w:type="dxa"/>
            <w:vAlign w:val="center"/>
          </w:tcPr>
          <w:p w:rsidR="00B47717" w:rsidRPr="00AF37EC" w:rsidRDefault="006324F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399,7</w:t>
            </w:r>
          </w:p>
        </w:tc>
      </w:tr>
    </w:tbl>
    <w:p w:rsidR="00CB55B0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1 квартал 2019 года осуществлялось по </w:t>
      </w:r>
      <w:r w:rsidR="00CB55B0">
        <w:rPr>
          <w:rFonts w:ascii="Times New Roman" w:hAnsi="Times New Roman" w:cs="Times New Roman"/>
          <w:sz w:val="28"/>
          <w:szCs w:val="28"/>
        </w:rPr>
        <w:t>шести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расходах  бюджета занимают расходы </w:t>
      </w:r>
      <w:r w:rsidR="00CB55B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D660F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«Общегосударственные расходы» – </w:t>
      </w:r>
      <w:r w:rsidR="00D660F5">
        <w:rPr>
          <w:rFonts w:ascii="Times New Roman" w:hAnsi="Times New Roman" w:cs="Times New Roman"/>
          <w:sz w:val="28"/>
          <w:szCs w:val="28"/>
        </w:rPr>
        <w:t>68,4</w:t>
      </w:r>
      <w:r>
        <w:rPr>
          <w:rFonts w:ascii="Times New Roman" w:hAnsi="Times New Roman" w:cs="Times New Roman"/>
          <w:sz w:val="28"/>
          <w:szCs w:val="28"/>
        </w:rPr>
        <w:t xml:space="preserve"> %, или </w:t>
      </w:r>
      <w:r w:rsidR="00D660F5">
        <w:rPr>
          <w:rFonts w:ascii="Times New Roman" w:hAnsi="Times New Roman" w:cs="Times New Roman"/>
          <w:sz w:val="28"/>
          <w:szCs w:val="28"/>
        </w:rPr>
        <w:t>273,3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Проведенный анализ исполнения расходов бюджета по разделам, подразделам классификации расходов показал, что кассовое исполнение отсутствует по </w:t>
      </w:r>
      <w:r w:rsidR="00CB55B0">
        <w:rPr>
          <w:rFonts w:ascii="Times New Roman" w:hAnsi="Times New Roman" w:cs="Times New Roman"/>
          <w:sz w:val="28"/>
          <w:szCs w:val="28"/>
        </w:rPr>
        <w:t>трем</w:t>
      </w:r>
      <w:r>
        <w:rPr>
          <w:rFonts w:ascii="Times New Roman" w:hAnsi="Times New Roman" w:cs="Times New Roman"/>
          <w:sz w:val="28"/>
          <w:szCs w:val="28"/>
        </w:rPr>
        <w:t xml:space="preserve"> разделам: 03 </w:t>
      </w:r>
      <w:r w:rsidRPr="00420E2D">
        <w:rPr>
          <w:rFonts w:ascii="Times New Roman" w:hAnsi="Times New Roman" w:cs="Times New Roman"/>
          <w:sz w:val="28"/>
          <w:szCs w:val="28"/>
        </w:rPr>
        <w:t>«Национальная безопасность и правоохранительная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CB55B0">
        <w:rPr>
          <w:rFonts w:ascii="Times New Roman" w:hAnsi="Times New Roman" w:cs="Times New Roman"/>
          <w:sz w:val="28"/>
          <w:szCs w:val="28"/>
        </w:rPr>
        <w:t xml:space="preserve">04 «Национальная экономика», </w:t>
      </w:r>
      <w:r>
        <w:rPr>
          <w:rFonts w:ascii="Times New Roman" w:hAnsi="Times New Roman" w:cs="Times New Roman"/>
          <w:sz w:val="28"/>
          <w:szCs w:val="28"/>
        </w:rPr>
        <w:t>0</w:t>
      </w:r>
      <w:r w:rsidR="00D660F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660F5">
        <w:rPr>
          <w:rFonts w:ascii="Times New Roman" w:hAnsi="Times New Roman" w:cs="Times New Roman"/>
          <w:sz w:val="28"/>
          <w:szCs w:val="28"/>
        </w:rPr>
        <w:t>Культура, кинематография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01 «Общегосударственные вопросы»  за 1 квартал 2019 года исполнение расходов составило </w:t>
      </w:r>
      <w:r w:rsidR="008F0DCD">
        <w:rPr>
          <w:rFonts w:ascii="Times New Roman" w:hAnsi="Times New Roman" w:cs="Times New Roman"/>
          <w:sz w:val="28"/>
          <w:szCs w:val="28"/>
        </w:rPr>
        <w:t>273,3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8F0DCD">
        <w:rPr>
          <w:rFonts w:ascii="Times New Roman" w:hAnsi="Times New Roman" w:cs="Times New Roman"/>
          <w:sz w:val="28"/>
          <w:szCs w:val="28"/>
        </w:rPr>
        <w:t>20,8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сводной бюджетной росписью расходов. Доля расходов по разделу в общей структуре расходов бюджета составила </w:t>
      </w:r>
      <w:r w:rsidR="008F0DCD">
        <w:rPr>
          <w:rFonts w:ascii="Times New Roman" w:hAnsi="Times New Roman" w:cs="Times New Roman"/>
          <w:sz w:val="28"/>
          <w:szCs w:val="28"/>
        </w:rPr>
        <w:t>68,4</w:t>
      </w:r>
      <w:r w:rsidR="004C3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процента. К соответствующему периоду 2018 года расходы увеличились на </w:t>
      </w:r>
      <w:r w:rsidR="008F0DCD">
        <w:rPr>
          <w:rFonts w:ascii="Times New Roman" w:hAnsi="Times New Roman" w:cs="Times New Roman"/>
          <w:sz w:val="28"/>
          <w:szCs w:val="28"/>
        </w:rPr>
        <w:t>35,6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02 «Национальная оборона»  расходы бюджета за 1 квартал  2019  года сложились в сумме </w:t>
      </w:r>
      <w:r w:rsidR="008F0DCD">
        <w:rPr>
          <w:rFonts w:ascii="Times New Roman" w:hAnsi="Times New Roman" w:cs="Times New Roman"/>
          <w:sz w:val="28"/>
          <w:szCs w:val="28"/>
        </w:rPr>
        <w:t>17,6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8F0DCD">
        <w:rPr>
          <w:rFonts w:ascii="Times New Roman" w:hAnsi="Times New Roman" w:cs="Times New Roman"/>
          <w:sz w:val="28"/>
          <w:szCs w:val="28"/>
        </w:rPr>
        <w:t>22,2</w:t>
      </w:r>
      <w:r>
        <w:rPr>
          <w:rFonts w:ascii="Times New Roman" w:hAnsi="Times New Roman" w:cs="Times New Roman"/>
          <w:sz w:val="28"/>
          <w:szCs w:val="28"/>
        </w:rPr>
        <w:t xml:space="preserve">% объема расходов, предусмотренных уточненной бюджетной росписью. К аналогичному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периоду 2018 года расходы </w:t>
      </w:r>
      <w:r w:rsidR="008F0DCD">
        <w:rPr>
          <w:rFonts w:ascii="Times New Roman" w:hAnsi="Times New Roman" w:cs="Times New Roman"/>
          <w:sz w:val="28"/>
          <w:szCs w:val="28"/>
        </w:rPr>
        <w:t>возросли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F0DCD">
        <w:rPr>
          <w:rFonts w:ascii="Times New Roman" w:hAnsi="Times New Roman" w:cs="Times New Roman"/>
          <w:sz w:val="28"/>
          <w:szCs w:val="28"/>
        </w:rPr>
        <w:t>77,8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вес расходов по разделу в общей структуре расходов бюджета составил </w:t>
      </w:r>
      <w:r w:rsidR="008F0DCD">
        <w:rPr>
          <w:rFonts w:ascii="Times New Roman" w:hAnsi="Times New Roman" w:cs="Times New Roman"/>
          <w:sz w:val="28"/>
          <w:szCs w:val="28"/>
        </w:rPr>
        <w:t>4,4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одним подразделом 02 03 «Мобилизационная и вневойсковая подготовка». Средства направлены на осуществление полномочий сельскими поселениями по первичному воинскому учету на территориях, где отсутствуют военные комиссариаты.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03  «Национальная безопасность и правоохранительная </w:t>
      </w:r>
    </w:p>
    <w:p w:rsidR="002340FD" w:rsidRDefault="002340FD" w:rsidP="00234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деятельность»  расходы бюджета за </w:t>
      </w:r>
      <w:r w:rsidR="004C3665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C366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отсутствуют.</w:t>
      </w:r>
    </w:p>
    <w:p w:rsidR="002F2232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04 «Национальная экономика»  </w:t>
      </w:r>
      <w:r w:rsidR="002F2232">
        <w:rPr>
          <w:rFonts w:ascii="Times New Roman" w:hAnsi="Times New Roman" w:cs="Times New Roman"/>
          <w:sz w:val="28"/>
          <w:szCs w:val="28"/>
        </w:rPr>
        <w:t>расходы бюджета за 1 квартал 2019 года отсутствуют.</w:t>
      </w:r>
    </w:p>
    <w:p w:rsidR="002340FD" w:rsidRPr="00DE495F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 xml:space="preserve">По разделу  05 «Жилищно-коммунальное хозяйство»  расходы бюджета за </w:t>
      </w:r>
      <w:r>
        <w:rPr>
          <w:rFonts w:ascii="Times New Roman" w:hAnsi="Times New Roman" w:cs="Times New Roman"/>
          <w:sz w:val="28"/>
          <w:szCs w:val="28"/>
        </w:rPr>
        <w:t>1 квартал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8F0DCD">
        <w:rPr>
          <w:rFonts w:ascii="Times New Roman" w:hAnsi="Times New Roman" w:cs="Times New Roman"/>
          <w:sz w:val="28"/>
          <w:szCs w:val="28"/>
        </w:rPr>
        <w:t>68,8</w:t>
      </w:r>
      <w:r w:rsidRPr="00DE495F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 xml:space="preserve">или </w:t>
      </w:r>
      <w:r w:rsidR="008F0DCD">
        <w:rPr>
          <w:rFonts w:ascii="Times New Roman" w:hAnsi="Times New Roman" w:cs="Times New Roman"/>
          <w:sz w:val="28"/>
          <w:szCs w:val="28"/>
        </w:rPr>
        <w:t>15,0</w:t>
      </w:r>
      <w:r w:rsidRPr="00DE495F"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 на год. Темп </w:t>
      </w:r>
      <w:r w:rsidR="002F2232">
        <w:rPr>
          <w:rFonts w:ascii="Times New Roman" w:hAnsi="Times New Roman" w:cs="Times New Roman"/>
          <w:sz w:val="28"/>
          <w:szCs w:val="28"/>
        </w:rPr>
        <w:t>роста</w:t>
      </w:r>
      <w:r w:rsidRPr="00DE495F">
        <w:rPr>
          <w:rFonts w:ascii="Times New Roman" w:hAnsi="Times New Roman" w:cs="Times New Roman"/>
          <w:sz w:val="28"/>
          <w:szCs w:val="28"/>
        </w:rPr>
        <w:t xml:space="preserve"> к аналогичному периоду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F2232">
        <w:rPr>
          <w:rFonts w:ascii="Times New Roman" w:hAnsi="Times New Roman" w:cs="Times New Roman"/>
          <w:sz w:val="28"/>
          <w:szCs w:val="28"/>
        </w:rPr>
        <w:t xml:space="preserve">увеличился в </w:t>
      </w:r>
      <w:r w:rsidR="008F0DCD">
        <w:rPr>
          <w:rFonts w:ascii="Times New Roman" w:hAnsi="Times New Roman" w:cs="Times New Roman"/>
          <w:sz w:val="28"/>
          <w:szCs w:val="28"/>
        </w:rPr>
        <w:t xml:space="preserve">2,3 </w:t>
      </w:r>
      <w:r w:rsidR="002F2232">
        <w:rPr>
          <w:rFonts w:ascii="Times New Roman" w:hAnsi="Times New Roman" w:cs="Times New Roman"/>
          <w:sz w:val="28"/>
          <w:szCs w:val="28"/>
        </w:rPr>
        <w:t>раз</w:t>
      </w:r>
      <w:r w:rsidRPr="00DE495F">
        <w:rPr>
          <w:rFonts w:ascii="Times New Roman" w:hAnsi="Times New Roman" w:cs="Times New Roman"/>
          <w:sz w:val="28"/>
          <w:szCs w:val="28"/>
        </w:rPr>
        <w:t xml:space="preserve">. Доля расходов раздела в общей структуре расходов составила </w:t>
      </w:r>
      <w:r w:rsidR="008F0DCD">
        <w:rPr>
          <w:rFonts w:ascii="Times New Roman" w:hAnsi="Times New Roman" w:cs="Times New Roman"/>
          <w:sz w:val="28"/>
          <w:szCs w:val="28"/>
        </w:rPr>
        <w:t>17,2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8F0DCD" w:rsidRDefault="002340FD" w:rsidP="008F0D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7BC">
        <w:rPr>
          <w:rFonts w:ascii="Times New Roman" w:hAnsi="Times New Roman" w:cs="Times New Roman"/>
          <w:sz w:val="28"/>
          <w:szCs w:val="28"/>
        </w:rPr>
        <w:t xml:space="preserve">По разделу  07 «Образование»  расходы бюджета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867B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867BC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утверждены в сумме </w:t>
      </w:r>
      <w:r w:rsidR="008F0DC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867B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F0DCD">
        <w:rPr>
          <w:rFonts w:ascii="Times New Roman" w:hAnsi="Times New Roman" w:cs="Times New Roman"/>
          <w:sz w:val="28"/>
          <w:szCs w:val="28"/>
        </w:rPr>
        <w:t xml:space="preserve">Кассовое исполнение за 1 квартал 2019 года составило 3,0 тыс. рублей, или 100,0% </w:t>
      </w:r>
      <w:proofErr w:type="gramStart"/>
      <w:r w:rsidR="008F0DCD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="008F0DCD">
        <w:rPr>
          <w:rFonts w:ascii="Times New Roman" w:hAnsi="Times New Roman" w:cs="Times New Roman"/>
          <w:sz w:val="28"/>
          <w:szCs w:val="28"/>
        </w:rPr>
        <w:t xml:space="preserve"> бюджетной росписью на 2019 год.</w:t>
      </w:r>
      <w:r w:rsidR="008F0DCD" w:rsidRPr="00386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DCD" w:rsidRDefault="002340FD" w:rsidP="008F0D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>По разделу  08 «Культура, кинематография» 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 </w:t>
      </w:r>
      <w:r w:rsidR="008F0DCD">
        <w:rPr>
          <w:rFonts w:ascii="Times New Roman" w:hAnsi="Times New Roman" w:cs="Times New Roman"/>
          <w:sz w:val="28"/>
          <w:szCs w:val="28"/>
        </w:rPr>
        <w:t>15,0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="008F0DCD">
        <w:rPr>
          <w:rFonts w:ascii="Times New Roman" w:hAnsi="Times New Roman" w:cs="Times New Roman"/>
          <w:sz w:val="28"/>
          <w:szCs w:val="28"/>
        </w:rPr>
        <w:t>Кассовое исполнение за 1 квартал 2019 года отсутствует.</w:t>
      </w:r>
      <w:r w:rsidR="008F0DCD" w:rsidRPr="00386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 xml:space="preserve">По разделу 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A6FC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 w:rsidRPr="00BA6FCD">
        <w:rPr>
          <w:rFonts w:ascii="Times New Roman" w:hAnsi="Times New Roman" w:cs="Times New Roman"/>
          <w:sz w:val="28"/>
          <w:szCs w:val="28"/>
        </w:rPr>
        <w:t>» 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 </w:t>
      </w:r>
      <w:r w:rsidR="008F0DC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 xml:space="preserve">Кассовое исполнение за 1 квартал 2019 года </w:t>
      </w:r>
      <w:r w:rsidR="002F2232">
        <w:rPr>
          <w:rFonts w:ascii="Times New Roman" w:hAnsi="Times New Roman" w:cs="Times New Roman"/>
          <w:sz w:val="28"/>
          <w:szCs w:val="28"/>
        </w:rPr>
        <w:t>составило 100,0% утвержденных расходов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0BF3" w:rsidRDefault="00D40BF3" w:rsidP="00D40B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Аналитическая информация по выбытиям денежных средств </w:t>
      </w:r>
    </w:p>
    <w:p w:rsidR="00D40BF3" w:rsidRDefault="00D40BF3" w:rsidP="00D40B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1 квартал 2019 года </w:t>
      </w:r>
      <w:proofErr w:type="gramStart"/>
      <w:r w:rsidRPr="00891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представлена</w:t>
      </w:r>
      <w:proofErr w:type="gramEnd"/>
      <w:r w:rsidRPr="00891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 таблице</w:t>
      </w:r>
    </w:p>
    <w:p w:rsidR="008F0DCD" w:rsidRDefault="00D40BF3" w:rsidP="008F0DCD">
      <w:pPr>
        <w:spacing w:after="0" w:line="240" w:lineRule="auto"/>
        <w:ind w:left="637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4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A5387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tbl>
      <w:tblPr>
        <w:tblW w:w="9102" w:type="dxa"/>
        <w:tblInd w:w="89" w:type="dxa"/>
        <w:tblLook w:val="04A0"/>
      </w:tblPr>
      <w:tblGrid>
        <w:gridCol w:w="3800"/>
        <w:gridCol w:w="1020"/>
        <w:gridCol w:w="1019"/>
        <w:gridCol w:w="1423"/>
        <w:gridCol w:w="2140"/>
      </w:tblGrid>
      <w:tr w:rsidR="00A5387E" w:rsidRPr="00A5387E" w:rsidTr="00A5387E">
        <w:trPr>
          <w:trHeight w:val="705"/>
        </w:trPr>
        <w:tc>
          <w:tcPr>
            <w:tcW w:w="38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КОСГУ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БК</w:t>
            </w: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раздела, подраздела, кода видов расхода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A5387E" w:rsidRPr="00A5387E" w:rsidTr="00A5387E">
        <w:trPr>
          <w:trHeight w:val="585"/>
        </w:trPr>
        <w:tc>
          <w:tcPr>
            <w:tcW w:w="38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87E" w:rsidRPr="00A5387E" w:rsidRDefault="00A5387E" w:rsidP="00A5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87E" w:rsidRPr="00A5387E" w:rsidRDefault="00A5387E" w:rsidP="00A5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87E" w:rsidRPr="00A5387E" w:rsidRDefault="00A5387E" w:rsidP="00A5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87E" w:rsidRPr="00A5387E" w:rsidRDefault="00A5387E" w:rsidP="00A5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87E" w:rsidRPr="00A5387E" w:rsidRDefault="00A5387E" w:rsidP="00A5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87E" w:rsidRPr="00A5387E" w:rsidTr="00A5387E">
        <w:trPr>
          <w:trHeight w:val="300"/>
        </w:trPr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5387E" w:rsidRPr="00A5387E" w:rsidTr="00A5387E">
        <w:trPr>
          <w:trHeight w:val="285"/>
        </w:trPr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 всего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</w:t>
            </w:r>
          </w:p>
        </w:tc>
      </w:tr>
      <w:tr w:rsidR="00A5387E" w:rsidRPr="00A5387E" w:rsidTr="00A5387E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387E" w:rsidRPr="00A5387E" w:rsidTr="00A5387E">
        <w:trPr>
          <w:trHeight w:val="300"/>
        </w:trPr>
        <w:tc>
          <w:tcPr>
            <w:tcW w:w="3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0102  121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</w:t>
            </w: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387E" w:rsidRPr="00A5387E" w:rsidTr="00A5387E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0102  129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</w:tr>
      <w:tr w:rsidR="00A5387E" w:rsidRPr="00A5387E" w:rsidTr="00A5387E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0104  121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</w:t>
            </w:r>
          </w:p>
        </w:tc>
      </w:tr>
      <w:tr w:rsidR="00A5387E" w:rsidRPr="00A5387E" w:rsidTr="00A5387E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0104  129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</w:tr>
      <w:tr w:rsidR="00A5387E" w:rsidRPr="00A5387E" w:rsidTr="00A5387E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</w:t>
            </w:r>
          </w:p>
        </w:tc>
      </w:tr>
      <w:tr w:rsidR="00A5387E" w:rsidRPr="00A5387E" w:rsidTr="00A5387E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0104  122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5387E" w:rsidRPr="00A5387E" w:rsidTr="00A5387E">
        <w:trPr>
          <w:trHeight w:val="735"/>
        </w:trPr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387E" w:rsidRPr="00A5387E" w:rsidTr="00A5387E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</w:tr>
      <w:tr w:rsidR="00A5387E" w:rsidRPr="00A5387E" w:rsidTr="00A5387E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0104  851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A5387E" w:rsidRPr="00A5387E" w:rsidTr="00A5387E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0104  852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A5387E" w:rsidRPr="00A5387E" w:rsidTr="00A5387E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0104  853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387E" w:rsidRPr="00A5387E" w:rsidTr="00A5387E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</w:tr>
      <w:tr w:rsidR="00A5387E" w:rsidRPr="00A5387E" w:rsidTr="00A5387E">
        <w:trPr>
          <w:trHeight w:val="495"/>
        </w:trPr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</w:tr>
      <w:tr w:rsidR="00A5387E" w:rsidRPr="00A5387E" w:rsidTr="00A5387E">
        <w:trPr>
          <w:trHeight w:val="495"/>
        </w:trPr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0106  540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387E" w:rsidRPr="00A5387E" w:rsidTr="00A5387E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0113  244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387E" w:rsidRPr="00A5387E" w:rsidTr="00A5387E">
        <w:trPr>
          <w:trHeight w:val="495"/>
        </w:trPr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0113  540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387E" w:rsidRPr="00A5387E" w:rsidTr="00A5387E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0203  121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</w:t>
            </w:r>
          </w:p>
        </w:tc>
      </w:tr>
      <w:tr w:rsidR="00A5387E" w:rsidRPr="00A5387E" w:rsidTr="00A5387E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0203  129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</w:t>
            </w:r>
          </w:p>
        </w:tc>
      </w:tr>
      <w:tr w:rsidR="00A5387E" w:rsidRPr="00A5387E" w:rsidTr="00A5387E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7A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A3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5387E" w:rsidRPr="00A5387E" w:rsidTr="00A5387E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7A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A3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</w:t>
            </w:r>
          </w:p>
        </w:tc>
      </w:tr>
      <w:tr w:rsidR="00A5387E" w:rsidRPr="00A5387E" w:rsidTr="00A5387E">
        <w:trPr>
          <w:trHeight w:val="495"/>
        </w:trPr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7A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A3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A5387E" w:rsidRPr="00A5387E" w:rsidTr="00A5387E">
        <w:trPr>
          <w:trHeight w:val="495"/>
        </w:trPr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7A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7A3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</w:tr>
      <w:tr w:rsidR="00A5387E" w:rsidRPr="00A5387E" w:rsidTr="00A5387E">
        <w:trPr>
          <w:trHeight w:val="495"/>
        </w:trPr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0707  540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7A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A3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387E" w:rsidRPr="00A5387E" w:rsidTr="00A5387E">
        <w:trPr>
          <w:trHeight w:val="495"/>
        </w:trPr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1001  312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7A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="007A3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A5387E" w:rsidRPr="00A5387E" w:rsidTr="00A5387E">
        <w:trPr>
          <w:trHeight w:val="495"/>
        </w:trPr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1102  540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7A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A3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EE1148" w:rsidRPr="00EE1148" w:rsidRDefault="00EE1148" w:rsidP="00EE11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DE2">
        <w:rPr>
          <w:rFonts w:ascii="Times New Roman" w:hAnsi="Times New Roman" w:cs="Times New Roman"/>
          <w:sz w:val="28"/>
          <w:szCs w:val="28"/>
        </w:rPr>
        <w:t xml:space="preserve">Из таблицы видно, наибольший удельный вес в структуре расходов заняли </w:t>
      </w:r>
      <w:r w:rsidR="00540F0B">
        <w:rPr>
          <w:rFonts w:ascii="Times New Roman" w:hAnsi="Times New Roman" w:cs="Times New Roman"/>
          <w:sz w:val="28"/>
          <w:szCs w:val="28"/>
        </w:rPr>
        <w:t xml:space="preserve">заработная плата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F0B" w:rsidRPr="00540F0B">
        <w:rPr>
          <w:rFonts w:ascii="Times New Roman" w:hAnsi="Times New Roman" w:cs="Times New Roman"/>
          <w:sz w:val="28"/>
          <w:szCs w:val="28"/>
        </w:rPr>
        <w:t>н</w:t>
      </w:r>
      <w:r w:rsidR="00540F0B" w:rsidRPr="00A5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ачисления на выплаты по оплате труда</w:t>
      </w:r>
      <w:r w:rsidR="00540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26DE2">
        <w:rPr>
          <w:rFonts w:ascii="Times New Roman" w:hAnsi="Times New Roman" w:cs="Times New Roman"/>
          <w:sz w:val="28"/>
          <w:szCs w:val="28"/>
        </w:rPr>
        <w:t xml:space="preserve"> </w:t>
      </w:r>
      <w:r w:rsidR="00540F0B">
        <w:rPr>
          <w:rFonts w:ascii="Times New Roman" w:hAnsi="Times New Roman" w:cs="Times New Roman"/>
          <w:sz w:val="28"/>
          <w:szCs w:val="28"/>
        </w:rPr>
        <w:t>46,2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926DE2">
        <w:rPr>
          <w:rFonts w:ascii="Times New Roman" w:hAnsi="Times New Roman" w:cs="Times New Roman"/>
          <w:sz w:val="28"/>
          <w:szCs w:val="28"/>
        </w:rPr>
        <w:t xml:space="preserve">, или </w:t>
      </w:r>
      <w:r w:rsidR="00540F0B">
        <w:rPr>
          <w:rFonts w:ascii="Times New Roman" w:hAnsi="Times New Roman" w:cs="Times New Roman"/>
          <w:sz w:val="28"/>
          <w:szCs w:val="28"/>
        </w:rPr>
        <w:t>184,6</w:t>
      </w:r>
      <w:r w:rsidRPr="00926DE2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340FD" w:rsidRPr="00B8366A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13A">
        <w:rPr>
          <w:rFonts w:ascii="Times New Roman" w:hAnsi="Times New Roman" w:cs="Times New Roman"/>
          <w:b/>
          <w:sz w:val="28"/>
          <w:szCs w:val="28"/>
        </w:rPr>
        <w:t>Исполнение в разрезе  муниципальн</w:t>
      </w:r>
      <w:r w:rsidR="00B41869" w:rsidRPr="0081213A">
        <w:rPr>
          <w:rFonts w:ascii="Times New Roman" w:hAnsi="Times New Roman" w:cs="Times New Roman"/>
          <w:b/>
          <w:sz w:val="28"/>
          <w:szCs w:val="28"/>
        </w:rPr>
        <w:t>ой</w:t>
      </w:r>
      <w:r w:rsidRPr="0081213A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B41869" w:rsidRPr="0081213A">
        <w:rPr>
          <w:rFonts w:ascii="Times New Roman" w:hAnsi="Times New Roman" w:cs="Times New Roman"/>
          <w:b/>
          <w:sz w:val="28"/>
          <w:szCs w:val="28"/>
        </w:rPr>
        <w:t>ы</w:t>
      </w:r>
      <w:r w:rsidRPr="0081213A">
        <w:rPr>
          <w:rFonts w:ascii="Times New Roman" w:hAnsi="Times New Roman" w:cs="Times New Roman"/>
          <w:b/>
          <w:sz w:val="28"/>
          <w:szCs w:val="28"/>
        </w:rPr>
        <w:t xml:space="preserve"> и главн</w:t>
      </w:r>
      <w:r w:rsidR="00B41869" w:rsidRPr="0081213A">
        <w:rPr>
          <w:rFonts w:ascii="Times New Roman" w:hAnsi="Times New Roman" w:cs="Times New Roman"/>
          <w:b/>
          <w:sz w:val="28"/>
          <w:szCs w:val="28"/>
        </w:rPr>
        <w:t>ого</w:t>
      </w:r>
      <w:r w:rsidRPr="0081213A">
        <w:rPr>
          <w:rFonts w:ascii="Times New Roman" w:hAnsi="Times New Roman" w:cs="Times New Roman"/>
          <w:b/>
          <w:sz w:val="28"/>
          <w:szCs w:val="28"/>
        </w:rPr>
        <w:t xml:space="preserve"> распорядител</w:t>
      </w:r>
      <w:r w:rsidR="00B41869" w:rsidRPr="0081213A">
        <w:rPr>
          <w:rFonts w:ascii="Times New Roman" w:hAnsi="Times New Roman" w:cs="Times New Roman"/>
          <w:b/>
          <w:sz w:val="28"/>
          <w:szCs w:val="28"/>
        </w:rPr>
        <w:t>я</w:t>
      </w:r>
      <w:r w:rsidRPr="0081213A">
        <w:rPr>
          <w:rFonts w:ascii="Times New Roman" w:hAnsi="Times New Roman" w:cs="Times New Roman"/>
          <w:b/>
          <w:sz w:val="28"/>
          <w:szCs w:val="28"/>
        </w:rPr>
        <w:t xml:space="preserve"> средств бюджета</w:t>
      </w:r>
    </w:p>
    <w:p w:rsidR="002340FD" w:rsidRPr="00B8366A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66A">
        <w:rPr>
          <w:rFonts w:ascii="Times New Roman" w:hAnsi="Times New Roman" w:cs="Times New Roman"/>
          <w:sz w:val="28"/>
          <w:szCs w:val="28"/>
        </w:rPr>
        <w:lastRenderedPageBreak/>
        <w:t>В соответствии с ведомственной структурой расходов бюджета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8366A">
        <w:rPr>
          <w:rFonts w:ascii="Times New Roman" w:hAnsi="Times New Roman" w:cs="Times New Roman"/>
          <w:sz w:val="28"/>
          <w:szCs w:val="28"/>
        </w:rPr>
        <w:t xml:space="preserve"> год исполнение расходов бюджета в отчетном периоде осуществлял</w:t>
      </w:r>
      <w:r>
        <w:rPr>
          <w:rFonts w:ascii="Times New Roman" w:hAnsi="Times New Roman" w:cs="Times New Roman"/>
          <w:sz w:val="28"/>
          <w:szCs w:val="28"/>
        </w:rPr>
        <w:t>ось</w:t>
      </w:r>
      <w:r w:rsidRPr="00B8366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D496B">
        <w:rPr>
          <w:rFonts w:ascii="Times New Roman" w:hAnsi="Times New Roman" w:cs="Times New Roman"/>
          <w:sz w:val="28"/>
          <w:szCs w:val="28"/>
        </w:rPr>
        <w:t>Рековичской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</w:t>
      </w:r>
      <w:r w:rsidRPr="00B8366A"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9E78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366A">
        <w:rPr>
          <w:rFonts w:ascii="Times New Roman" w:hAnsi="Times New Roman" w:cs="Times New Roman"/>
          <w:sz w:val="28"/>
          <w:szCs w:val="28"/>
        </w:rPr>
        <w:t xml:space="preserve">За  </w:t>
      </w:r>
      <w:r>
        <w:rPr>
          <w:rFonts w:ascii="Times New Roman" w:hAnsi="Times New Roman" w:cs="Times New Roman"/>
          <w:sz w:val="28"/>
          <w:szCs w:val="28"/>
        </w:rPr>
        <w:t>1 квартал</w:t>
      </w:r>
      <w:r w:rsidRPr="00B8366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8366A">
        <w:rPr>
          <w:rFonts w:ascii="Times New Roman" w:hAnsi="Times New Roman" w:cs="Times New Roman"/>
          <w:sz w:val="28"/>
          <w:szCs w:val="28"/>
        </w:rPr>
        <w:t xml:space="preserve"> года  исполнение расходов составило </w:t>
      </w:r>
      <w:r w:rsidR="002C3F1F">
        <w:rPr>
          <w:rFonts w:ascii="Times New Roman" w:hAnsi="Times New Roman" w:cs="Times New Roman"/>
          <w:sz w:val="28"/>
          <w:szCs w:val="28"/>
        </w:rPr>
        <w:t>399,7</w:t>
      </w:r>
      <w:r w:rsidRPr="00B8366A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2C3F1F">
        <w:rPr>
          <w:rFonts w:ascii="Times New Roman" w:hAnsi="Times New Roman" w:cs="Times New Roman"/>
          <w:sz w:val="28"/>
          <w:szCs w:val="28"/>
        </w:rPr>
        <w:t>1</w:t>
      </w:r>
      <w:r w:rsidR="009E7885">
        <w:rPr>
          <w:rFonts w:ascii="Times New Roman" w:hAnsi="Times New Roman" w:cs="Times New Roman"/>
          <w:sz w:val="28"/>
          <w:szCs w:val="28"/>
        </w:rPr>
        <w:t>8,</w:t>
      </w:r>
      <w:r w:rsidR="002C3F1F">
        <w:rPr>
          <w:rFonts w:ascii="Times New Roman" w:hAnsi="Times New Roman" w:cs="Times New Roman"/>
          <w:sz w:val="28"/>
          <w:szCs w:val="28"/>
        </w:rPr>
        <w:t>9</w:t>
      </w:r>
      <w:r w:rsidRPr="00B8366A">
        <w:rPr>
          <w:rFonts w:ascii="Times New Roman" w:hAnsi="Times New Roman" w:cs="Times New Roman"/>
          <w:sz w:val="28"/>
          <w:szCs w:val="28"/>
        </w:rPr>
        <w:t xml:space="preserve">%  сводной бюджетной росписи. 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16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9E788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E7885">
        <w:rPr>
          <w:rFonts w:ascii="Times New Roman" w:hAnsi="Times New Roman" w:cs="Times New Roman"/>
          <w:sz w:val="28"/>
          <w:szCs w:val="28"/>
        </w:rPr>
        <w:t>ы</w:t>
      </w:r>
      <w:r w:rsidRPr="00284A1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решением о бюджете</w:t>
      </w:r>
      <w:r w:rsidRPr="00284A16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84A16"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2C3F1F">
        <w:rPr>
          <w:rFonts w:ascii="Times New Roman" w:hAnsi="Times New Roman" w:cs="Times New Roman"/>
          <w:sz w:val="28"/>
          <w:szCs w:val="28"/>
        </w:rPr>
        <w:t>2111,7</w:t>
      </w:r>
      <w:r w:rsidRPr="00284A1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утверждена в сумме </w:t>
      </w:r>
      <w:r w:rsidR="009E7885">
        <w:rPr>
          <w:rFonts w:ascii="Times New Roman" w:hAnsi="Times New Roman" w:cs="Times New Roman"/>
          <w:sz w:val="28"/>
          <w:szCs w:val="28"/>
        </w:rPr>
        <w:t>1</w:t>
      </w:r>
      <w:r w:rsidR="002C3F1F">
        <w:rPr>
          <w:rFonts w:ascii="Times New Roman" w:hAnsi="Times New Roman" w:cs="Times New Roman"/>
          <w:sz w:val="28"/>
          <w:szCs w:val="28"/>
        </w:rPr>
        <w:t>2</w:t>
      </w:r>
      <w:r w:rsidR="009E78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 тыс. рублей.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16">
        <w:rPr>
          <w:rFonts w:ascii="Times New Roman" w:hAnsi="Times New Roman" w:cs="Times New Roman"/>
          <w:sz w:val="28"/>
          <w:szCs w:val="28"/>
        </w:rPr>
        <w:t xml:space="preserve">Анализ исполнения расходной части бюджета </w:t>
      </w:r>
      <w:r w:rsidR="009E788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9E788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E7885">
        <w:rPr>
          <w:rFonts w:ascii="Times New Roman" w:hAnsi="Times New Roman" w:cs="Times New Roman"/>
          <w:sz w:val="28"/>
          <w:szCs w:val="28"/>
        </w:rPr>
        <w:t>е</w:t>
      </w:r>
      <w:r w:rsidRPr="00284A16">
        <w:rPr>
          <w:rFonts w:ascii="Times New Roman" w:hAnsi="Times New Roman" w:cs="Times New Roman"/>
          <w:sz w:val="28"/>
          <w:szCs w:val="28"/>
        </w:rPr>
        <w:t xml:space="preserve"> приведен в </w:t>
      </w:r>
      <w:r>
        <w:rPr>
          <w:rFonts w:ascii="Times New Roman" w:hAnsi="Times New Roman" w:cs="Times New Roman"/>
          <w:sz w:val="28"/>
          <w:szCs w:val="28"/>
        </w:rPr>
        <w:t>таблице</w:t>
      </w:r>
    </w:p>
    <w:p w:rsidR="002340FD" w:rsidRDefault="002340FD" w:rsidP="002340FD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73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D6173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D6173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1739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W w:w="10200" w:type="dxa"/>
        <w:tblInd w:w="-601" w:type="dxa"/>
        <w:tblLook w:val="04A0"/>
      </w:tblPr>
      <w:tblGrid>
        <w:gridCol w:w="5068"/>
        <w:gridCol w:w="940"/>
        <w:gridCol w:w="985"/>
        <w:gridCol w:w="1406"/>
        <w:gridCol w:w="940"/>
        <w:gridCol w:w="861"/>
      </w:tblGrid>
      <w:tr w:rsidR="002340FD" w:rsidRPr="006C606E" w:rsidTr="00F61244">
        <w:trPr>
          <w:trHeight w:val="190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FD" w:rsidRDefault="002340FD" w:rsidP="00EA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4A429D" w:rsidRPr="006C606E" w:rsidRDefault="004A429D" w:rsidP="00EA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 пр</w:t>
            </w:r>
            <w:r w:rsidR="00352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FD" w:rsidRPr="006C606E" w:rsidRDefault="002340FD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 2019 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FD" w:rsidRPr="006C606E" w:rsidRDefault="002340FD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</w:t>
            </w:r>
            <w:proofErr w:type="spellEnd"/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2019 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  1 кв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2340FD" w:rsidRPr="006C606E" w:rsidRDefault="002340FD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2019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FD" w:rsidRPr="006C606E" w:rsidRDefault="002340FD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</w:t>
            </w:r>
          </w:p>
          <w:p w:rsidR="002340FD" w:rsidRPr="006C606E" w:rsidRDefault="002340FD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2340FD" w:rsidRPr="006C606E" w:rsidTr="00F61244">
        <w:trPr>
          <w:trHeight w:val="9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FD" w:rsidRPr="006C606E" w:rsidRDefault="002340FD" w:rsidP="0006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еализация отдельных полномочий муниципального образования «</w:t>
            </w:r>
            <w:proofErr w:type="spellStart"/>
            <w:r w:rsidR="000646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Рековичское</w:t>
            </w:r>
            <w:proofErr w:type="spellEnd"/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сельское поселение» на 2019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- 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годы»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FD" w:rsidRPr="006C606E" w:rsidRDefault="002C3F1F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1793,3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FD" w:rsidRPr="006C606E" w:rsidRDefault="002C3F1F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2111,7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FD" w:rsidRPr="006C606E" w:rsidRDefault="002C3F1F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399,7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FD" w:rsidRPr="006C606E" w:rsidRDefault="002C3F1F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FD" w:rsidRPr="006C606E" w:rsidRDefault="002C3F1F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340FD" w:rsidRPr="006C606E" w:rsidTr="00F61244">
        <w:trPr>
          <w:trHeight w:val="37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FD" w:rsidRPr="006C606E" w:rsidRDefault="002340FD" w:rsidP="00F61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FD" w:rsidRPr="006C606E" w:rsidRDefault="002C3F1F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FD" w:rsidRPr="006C606E" w:rsidRDefault="002C3F1F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FD" w:rsidRPr="006C606E" w:rsidRDefault="002C3F1F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FD" w:rsidRPr="006C606E" w:rsidRDefault="002C3F1F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FD" w:rsidRPr="006C606E" w:rsidRDefault="002C3F1F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</w:tr>
      <w:tr w:rsidR="002340FD" w:rsidRPr="006C606E" w:rsidTr="00F61244">
        <w:trPr>
          <w:trHeight w:val="3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FD" w:rsidRPr="006C606E" w:rsidRDefault="002340FD" w:rsidP="00F61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FD" w:rsidRPr="006C606E" w:rsidRDefault="002C3F1F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1714,0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FD" w:rsidRPr="006C606E" w:rsidRDefault="002C3F1F" w:rsidP="00AF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2032,</w:t>
            </w:r>
            <w:r w:rsidR="00AF1E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FD" w:rsidRPr="006C606E" w:rsidRDefault="00AF1EB1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382,1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FD" w:rsidRPr="006C606E" w:rsidRDefault="00AF1EB1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FD" w:rsidRPr="006C606E" w:rsidRDefault="00AF1EB1" w:rsidP="00AF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</w:tr>
      <w:tr w:rsidR="002C1621" w:rsidRPr="006C606E" w:rsidTr="00F61244">
        <w:trPr>
          <w:trHeight w:val="3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621" w:rsidRPr="006C606E" w:rsidRDefault="002C1621" w:rsidP="00F61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21" w:rsidRDefault="00637915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21" w:rsidRDefault="00637915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21" w:rsidRDefault="00637915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21" w:rsidRDefault="00637915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21" w:rsidRDefault="00637915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340FD" w:rsidRPr="002E7CE0" w:rsidTr="00F61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0FD" w:rsidRPr="00AB6940" w:rsidRDefault="002340FD" w:rsidP="00F612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94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FD" w:rsidRPr="00AB6940" w:rsidRDefault="00186A0D" w:rsidP="00F612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1805,3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0FD" w:rsidRPr="00AB6940" w:rsidRDefault="00186A0D" w:rsidP="00F612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2111,7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0FD" w:rsidRPr="00AB6940" w:rsidRDefault="00186A0D" w:rsidP="00F612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399,7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0FD" w:rsidRPr="00AB6940" w:rsidRDefault="00186A0D" w:rsidP="00F612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FD" w:rsidRPr="00AB6940" w:rsidRDefault="00186A0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</w:tbl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04D">
        <w:rPr>
          <w:rFonts w:ascii="Times New Roman" w:hAnsi="Times New Roman" w:cs="Times New Roman"/>
          <w:sz w:val="28"/>
          <w:szCs w:val="28"/>
        </w:rPr>
        <w:t xml:space="preserve">За </w:t>
      </w:r>
      <w:r w:rsidR="002C1621">
        <w:rPr>
          <w:rFonts w:ascii="Times New Roman" w:hAnsi="Times New Roman" w:cs="Times New Roman"/>
          <w:sz w:val="28"/>
          <w:szCs w:val="28"/>
        </w:rPr>
        <w:t>1 квартал</w:t>
      </w:r>
      <w:r w:rsidRPr="00FB304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B304D">
        <w:rPr>
          <w:rFonts w:ascii="Times New Roman" w:hAnsi="Times New Roman" w:cs="Times New Roman"/>
          <w:sz w:val="28"/>
          <w:szCs w:val="28"/>
        </w:rPr>
        <w:t xml:space="preserve"> года расходы бюджета по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2C162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C162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304D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4F64B7">
        <w:rPr>
          <w:rFonts w:ascii="Times New Roman" w:hAnsi="Times New Roman" w:cs="Times New Roman"/>
          <w:sz w:val="28"/>
          <w:szCs w:val="28"/>
        </w:rPr>
        <w:t>399,7</w:t>
      </w:r>
      <w:r w:rsidRPr="00FB304D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4F64B7">
        <w:rPr>
          <w:rFonts w:ascii="Times New Roman" w:hAnsi="Times New Roman" w:cs="Times New Roman"/>
          <w:sz w:val="28"/>
          <w:szCs w:val="28"/>
        </w:rPr>
        <w:t>1</w:t>
      </w:r>
      <w:r w:rsidR="002C1621">
        <w:rPr>
          <w:rFonts w:ascii="Times New Roman" w:hAnsi="Times New Roman" w:cs="Times New Roman"/>
          <w:sz w:val="28"/>
          <w:szCs w:val="28"/>
        </w:rPr>
        <w:t>8,</w:t>
      </w:r>
      <w:r w:rsidR="004F64B7">
        <w:rPr>
          <w:rFonts w:ascii="Times New Roman" w:hAnsi="Times New Roman" w:cs="Times New Roman"/>
          <w:sz w:val="28"/>
          <w:szCs w:val="28"/>
        </w:rPr>
        <w:t>9</w:t>
      </w:r>
      <w:r w:rsidRPr="00FB304D">
        <w:rPr>
          <w:rFonts w:ascii="Times New Roman" w:hAnsi="Times New Roman" w:cs="Times New Roman"/>
          <w:sz w:val="28"/>
          <w:szCs w:val="28"/>
        </w:rPr>
        <w:t xml:space="preserve"> % уточненных годовых бюджетных назначений.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1504">
        <w:rPr>
          <w:rFonts w:ascii="Times New Roman" w:hAnsi="Times New Roman" w:cs="Times New Roman"/>
          <w:sz w:val="28"/>
          <w:szCs w:val="28"/>
        </w:rPr>
        <w:t>Ответственным и</w:t>
      </w:r>
      <w:r>
        <w:rPr>
          <w:rFonts w:ascii="Times New Roman" w:hAnsi="Times New Roman" w:cs="Times New Roman"/>
          <w:sz w:val="28"/>
          <w:szCs w:val="28"/>
        </w:rPr>
        <w:t>сполнителем муниципальной программы «</w:t>
      </w:r>
      <w:r w:rsidRPr="0013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отдельных полномочий муниципального образования «</w:t>
      </w:r>
      <w:proofErr w:type="spellStart"/>
      <w:r w:rsidR="004F64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Рековичкое</w:t>
      </w:r>
      <w:proofErr w:type="spellEnd"/>
      <w:r w:rsidR="002C16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3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сельское поселение» на 2019-2021 годы»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является  </w:t>
      </w:r>
      <w:proofErr w:type="spellStart"/>
      <w:r w:rsidR="004F64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Рековичская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сельская администрация.</w:t>
      </w:r>
    </w:p>
    <w:p w:rsidR="002340FD" w:rsidRPr="00FC3761" w:rsidRDefault="002340FD" w:rsidP="002340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761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FC3761">
        <w:rPr>
          <w:rFonts w:ascii="Times New Roman" w:hAnsi="Times New Roman" w:cs="Times New Roman"/>
          <w:sz w:val="28"/>
          <w:szCs w:val="28"/>
        </w:rPr>
        <w:t>является э</w:t>
      </w:r>
      <w:r w:rsidRPr="00FC3761">
        <w:rPr>
          <w:rFonts w:ascii="Times New Roman" w:hAnsi="Times New Roman"/>
          <w:sz w:val="28"/>
          <w:szCs w:val="28"/>
        </w:rPr>
        <w:t>ффективное исполнение полномочий исполнительных органов власти</w:t>
      </w:r>
      <w:r>
        <w:rPr>
          <w:rFonts w:ascii="Times New Roman" w:hAnsi="Times New Roman"/>
          <w:sz w:val="28"/>
          <w:szCs w:val="28"/>
        </w:rPr>
        <w:t>.</w:t>
      </w:r>
    </w:p>
    <w:p w:rsidR="002340FD" w:rsidRDefault="002340FD" w:rsidP="002340F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мероприятий:</w:t>
      </w:r>
    </w:p>
    <w:p w:rsidR="002340FD" w:rsidRDefault="002340FD" w:rsidP="00234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B69D8">
        <w:rPr>
          <w:rFonts w:ascii="Times New Roman" w:eastAsia="Calibri" w:hAnsi="Times New Roman" w:cs="Times New Roman"/>
          <w:sz w:val="28"/>
          <w:szCs w:val="28"/>
        </w:rPr>
        <w:t>создание условий для эффективной деятельности Главы и аппарата администрации</w:t>
      </w:r>
      <w:r>
        <w:rPr>
          <w:rFonts w:ascii="Times New Roman" w:hAnsi="Times New Roman"/>
          <w:sz w:val="28"/>
          <w:szCs w:val="28"/>
        </w:rPr>
        <w:t xml:space="preserve"> исполнение составило </w:t>
      </w:r>
      <w:r w:rsidR="004F64B7">
        <w:rPr>
          <w:rFonts w:ascii="Times New Roman" w:hAnsi="Times New Roman"/>
          <w:sz w:val="28"/>
          <w:szCs w:val="28"/>
        </w:rPr>
        <w:t>243,3</w:t>
      </w:r>
      <w:r>
        <w:rPr>
          <w:rFonts w:ascii="Times New Roman" w:hAnsi="Times New Roman"/>
          <w:sz w:val="28"/>
          <w:szCs w:val="28"/>
        </w:rPr>
        <w:t xml:space="preserve"> тыс. рублей,</w:t>
      </w:r>
      <w:r w:rsidRPr="003B6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69D8">
        <w:rPr>
          <w:rFonts w:ascii="Times New Roman" w:hAnsi="Times New Roman"/>
          <w:sz w:val="28"/>
          <w:szCs w:val="28"/>
        </w:rPr>
        <w:t xml:space="preserve">или </w:t>
      </w:r>
      <w:r w:rsidR="004F64B7">
        <w:rPr>
          <w:rFonts w:ascii="Times New Roman" w:hAnsi="Times New Roman"/>
          <w:sz w:val="28"/>
          <w:szCs w:val="28"/>
        </w:rPr>
        <w:t>19,2</w:t>
      </w:r>
      <w:r w:rsidRPr="003B69D8">
        <w:rPr>
          <w:rFonts w:ascii="Times New Roman" w:hAnsi="Times New Roman"/>
          <w:sz w:val="28"/>
          <w:szCs w:val="28"/>
        </w:rPr>
        <w:t xml:space="preserve"> % годовых плановых назначений</w:t>
      </w:r>
      <w:r>
        <w:rPr>
          <w:rFonts w:ascii="Times New Roman" w:hAnsi="Times New Roman"/>
          <w:sz w:val="28"/>
          <w:szCs w:val="28"/>
        </w:rPr>
        <w:t>;</w:t>
      </w:r>
    </w:p>
    <w:p w:rsidR="002340FD" w:rsidRDefault="002340FD" w:rsidP="00234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мобилизационной подготовки – </w:t>
      </w:r>
      <w:r w:rsidR="004F64B7">
        <w:rPr>
          <w:rFonts w:ascii="Times New Roman" w:hAnsi="Times New Roman"/>
          <w:sz w:val="28"/>
          <w:szCs w:val="28"/>
        </w:rPr>
        <w:t>17,6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4F64B7">
        <w:rPr>
          <w:rFonts w:ascii="Times New Roman" w:hAnsi="Times New Roman"/>
          <w:sz w:val="28"/>
          <w:szCs w:val="28"/>
        </w:rPr>
        <w:t>22,2</w:t>
      </w:r>
      <w:r>
        <w:rPr>
          <w:rFonts w:ascii="Times New Roman" w:hAnsi="Times New Roman"/>
          <w:sz w:val="28"/>
          <w:szCs w:val="28"/>
        </w:rPr>
        <w:t>% плановых назначений;</w:t>
      </w:r>
    </w:p>
    <w:p w:rsidR="002340FD" w:rsidRDefault="002340FD" w:rsidP="00234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7E7">
        <w:rPr>
          <w:rFonts w:ascii="Times New Roman" w:hAnsi="Times New Roman"/>
          <w:sz w:val="28"/>
          <w:szCs w:val="28"/>
        </w:rPr>
        <w:t xml:space="preserve">- </w:t>
      </w:r>
      <w:r w:rsidRPr="006147E7">
        <w:rPr>
          <w:rFonts w:ascii="Times New Roman" w:eastAsia="Calibri" w:hAnsi="Times New Roman" w:cs="Times New Roman"/>
          <w:sz w:val="28"/>
          <w:szCs w:val="28"/>
        </w:rPr>
        <w:t>обеспечение эффективного управления и распоряжения муниципальным имуществом  (в том числе земельными участками), рационального его использования, оценки и признания прав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4F64B7">
        <w:rPr>
          <w:rFonts w:ascii="Times New Roman" w:hAnsi="Times New Roman"/>
          <w:sz w:val="28"/>
          <w:szCs w:val="28"/>
        </w:rPr>
        <w:t>15,0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4F64B7">
        <w:rPr>
          <w:rFonts w:ascii="Times New Roman" w:hAnsi="Times New Roman"/>
          <w:sz w:val="28"/>
          <w:szCs w:val="28"/>
        </w:rPr>
        <w:t>100,0</w:t>
      </w:r>
      <w:r>
        <w:rPr>
          <w:rFonts w:ascii="Times New Roman" w:hAnsi="Times New Roman"/>
          <w:sz w:val="28"/>
          <w:szCs w:val="28"/>
        </w:rPr>
        <w:t>% плановых назначений;</w:t>
      </w:r>
    </w:p>
    <w:p w:rsidR="002340FD" w:rsidRPr="002C1621" w:rsidRDefault="00201A7C" w:rsidP="00234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01A7C">
        <w:rPr>
          <w:rFonts w:ascii="Times New Roman" w:hAnsi="Times New Roman"/>
          <w:sz w:val="28"/>
          <w:szCs w:val="28"/>
        </w:rPr>
        <w:lastRenderedPageBreak/>
        <w:t xml:space="preserve">- пенсионное обеспечение – </w:t>
      </w:r>
      <w:r w:rsidR="004F64B7">
        <w:rPr>
          <w:rFonts w:ascii="Times New Roman" w:hAnsi="Times New Roman"/>
          <w:sz w:val="28"/>
          <w:szCs w:val="28"/>
        </w:rPr>
        <w:t>32,0</w:t>
      </w:r>
      <w:r w:rsidRPr="00201A7C">
        <w:rPr>
          <w:rFonts w:ascii="Times New Roman" w:hAnsi="Times New Roman"/>
          <w:sz w:val="28"/>
          <w:szCs w:val="28"/>
        </w:rPr>
        <w:t xml:space="preserve"> тыс. рублей, или </w:t>
      </w:r>
      <w:r w:rsidR="004F64B7">
        <w:rPr>
          <w:rFonts w:ascii="Times New Roman" w:hAnsi="Times New Roman"/>
          <w:sz w:val="28"/>
          <w:szCs w:val="28"/>
        </w:rPr>
        <w:t>24,6</w:t>
      </w:r>
      <w:r w:rsidRPr="00201A7C">
        <w:rPr>
          <w:rFonts w:ascii="Times New Roman" w:hAnsi="Times New Roman"/>
          <w:sz w:val="28"/>
          <w:szCs w:val="28"/>
        </w:rPr>
        <w:t>% утвержденных назначений;</w:t>
      </w:r>
    </w:p>
    <w:p w:rsidR="002340FD" w:rsidRPr="002C1621" w:rsidRDefault="002340FD" w:rsidP="00234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C1621">
        <w:rPr>
          <w:rFonts w:ascii="Times New Roman" w:hAnsi="Times New Roman"/>
          <w:sz w:val="28"/>
          <w:szCs w:val="28"/>
        </w:rPr>
        <w:t xml:space="preserve">- организация и обеспечение освещения улиц – </w:t>
      </w:r>
      <w:r w:rsidR="004F64B7">
        <w:rPr>
          <w:rFonts w:ascii="Times New Roman" w:hAnsi="Times New Roman"/>
          <w:sz w:val="28"/>
          <w:szCs w:val="28"/>
        </w:rPr>
        <w:t>55,2</w:t>
      </w:r>
      <w:r w:rsidRPr="002C1621">
        <w:rPr>
          <w:rFonts w:ascii="Times New Roman" w:hAnsi="Times New Roman"/>
          <w:sz w:val="28"/>
          <w:szCs w:val="28"/>
        </w:rPr>
        <w:t xml:space="preserve"> тыс. рублей, или </w:t>
      </w:r>
      <w:r w:rsidR="004F64B7">
        <w:rPr>
          <w:rFonts w:ascii="Times New Roman" w:hAnsi="Times New Roman"/>
          <w:sz w:val="28"/>
          <w:szCs w:val="28"/>
        </w:rPr>
        <w:t>35,6</w:t>
      </w:r>
      <w:r w:rsidRPr="002C1621">
        <w:rPr>
          <w:rFonts w:ascii="Times New Roman" w:hAnsi="Times New Roman"/>
          <w:sz w:val="28"/>
          <w:szCs w:val="28"/>
        </w:rPr>
        <w:t>% плановых назначений;</w:t>
      </w:r>
    </w:p>
    <w:p w:rsidR="002340FD" w:rsidRDefault="002340FD" w:rsidP="00234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B37">
        <w:rPr>
          <w:rFonts w:ascii="Times New Roman" w:hAnsi="Times New Roman"/>
          <w:sz w:val="28"/>
          <w:szCs w:val="28"/>
        </w:rPr>
        <w:t xml:space="preserve">- расходы на мероприятия по благоустройству территории поселения – </w:t>
      </w:r>
      <w:r w:rsidR="00A919F7">
        <w:rPr>
          <w:rFonts w:ascii="Times New Roman" w:hAnsi="Times New Roman"/>
          <w:sz w:val="28"/>
          <w:szCs w:val="28"/>
        </w:rPr>
        <w:t>13,6</w:t>
      </w:r>
      <w:r w:rsidRPr="00194B37">
        <w:rPr>
          <w:rFonts w:ascii="Times New Roman" w:hAnsi="Times New Roman"/>
          <w:sz w:val="28"/>
          <w:szCs w:val="28"/>
        </w:rPr>
        <w:t xml:space="preserve"> тыс. рублей, или </w:t>
      </w:r>
      <w:r w:rsidR="00A919F7">
        <w:rPr>
          <w:rFonts w:ascii="Times New Roman" w:hAnsi="Times New Roman"/>
          <w:sz w:val="28"/>
          <w:szCs w:val="28"/>
        </w:rPr>
        <w:t>4,5</w:t>
      </w:r>
      <w:r w:rsidRPr="00194B37">
        <w:rPr>
          <w:rFonts w:ascii="Times New Roman" w:hAnsi="Times New Roman"/>
          <w:sz w:val="28"/>
          <w:szCs w:val="28"/>
        </w:rPr>
        <w:t xml:space="preserve"> плановых назначений</w:t>
      </w:r>
      <w:r w:rsidRPr="00201A7C">
        <w:rPr>
          <w:rFonts w:ascii="Times New Roman" w:hAnsi="Times New Roman"/>
          <w:sz w:val="28"/>
          <w:szCs w:val="28"/>
        </w:rPr>
        <w:t>;</w:t>
      </w:r>
    </w:p>
    <w:p w:rsidR="002340FD" w:rsidRDefault="002C1621" w:rsidP="002340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4B37">
        <w:rPr>
          <w:rFonts w:ascii="Times New Roman" w:hAnsi="Times New Roman"/>
          <w:sz w:val="28"/>
          <w:szCs w:val="28"/>
        </w:rPr>
        <w:t>- реализация</w:t>
      </w:r>
      <w:r>
        <w:rPr>
          <w:rFonts w:ascii="Times New Roman" w:hAnsi="Times New Roman"/>
          <w:sz w:val="28"/>
          <w:szCs w:val="28"/>
        </w:rPr>
        <w:t xml:space="preserve"> переданных полномочий в соот</w:t>
      </w:r>
      <w:r w:rsidR="00194B37">
        <w:rPr>
          <w:rFonts w:ascii="Times New Roman" w:hAnsi="Times New Roman"/>
          <w:sz w:val="28"/>
          <w:szCs w:val="28"/>
        </w:rPr>
        <w:t xml:space="preserve">ветствии с заключенными соглашениями </w:t>
      </w:r>
      <w:r w:rsidR="00A919F7">
        <w:rPr>
          <w:rFonts w:ascii="Times New Roman" w:hAnsi="Times New Roman"/>
          <w:sz w:val="28"/>
          <w:szCs w:val="28"/>
        </w:rPr>
        <w:t>в части осуществления внешнего и внутреннего контроля</w:t>
      </w:r>
      <w:r w:rsidR="00194B37">
        <w:rPr>
          <w:rFonts w:ascii="Times New Roman" w:hAnsi="Times New Roman"/>
          <w:sz w:val="28"/>
          <w:szCs w:val="28"/>
        </w:rPr>
        <w:t xml:space="preserve"> – 10,</w:t>
      </w:r>
      <w:r w:rsidR="00A919F7">
        <w:rPr>
          <w:rFonts w:ascii="Times New Roman" w:hAnsi="Times New Roman"/>
          <w:sz w:val="28"/>
          <w:szCs w:val="28"/>
        </w:rPr>
        <w:t>0</w:t>
      </w:r>
      <w:r w:rsidR="00194B37">
        <w:rPr>
          <w:rFonts w:ascii="Times New Roman" w:hAnsi="Times New Roman"/>
          <w:sz w:val="28"/>
          <w:szCs w:val="28"/>
        </w:rPr>
        <w:t xml:space="preserve"> тыс. рублей, или </w:t>
      </w:r>
      <w:r w:rsidR="00A919F7">
        <w:rPr>
          <w:rFonts w:ascii="Times New Roman" w:hAnsi="Times New Roman"/>
          <w:sz w:val="28"/>
          <w:szCs w:val="28"/>
        </w:rPr>
        <w:t>10</w:t>
      </w:r>
      <w:r w:rsidR="00194B37">
        <w:rPr>
          <w:rFonts w:ascii="Times New Roman" w:hAnsi="Times New Roman"/>
          <w:sz w:val="28"/>
          <w:szCs w:val="28"/>
        </w:rPr>
        <w:t>0,0% плановых назначений;</w:t>
      </w:r>
    </w:p>
    <w:p w:rsidR="00201A7C" w:rsidRDefault="00201A7C" w:rsidP="002340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94B37">
        <w:rPr>
          <w:rFonts w:ascii="Times New Roman" w:hAnsi="Times New Roman"/>
          <w:sz w:val="28"/>
          <w:szCs w:val="28"/>
        </w:rPr>
        <w:t xml:space="preserve"> реализация</w:t>
      </w:r>
      <w:r>
        <w:rPr>
          <w:rFonts w:ascii="Times New Roman" w:hAnsi="Times New Roman"/>
          <w:sz w:val="28"/>
          <w:szCs w:val="28"/>
        </w:rPr>
        <w:t xml:space="preserve"> переданных полномочий в соответствии с заключенными соглашениями </w:t>
      </w:r>
      <w:r w:rsidR="00A919F7">
        <w:rPr>
          <w:rFonts w:ascii="Times New Roman" w:hAnsi="Times New Roman"/>
          <w:sz w:val="28"/>
          <w:szCs w:val="28"/>
        </w:rPr>
        <w:t>в части формирования архивных фондов</w:t>
      </w:r>
      <w:r>
        <w:rPr>
          <w:rFonts w:ascii="Times New Roman" w:hAnsi="Times New Roman"/>
          <w:sz w:val="28"/>
          <w:szCs w:val="28"/>
        </w:rPr>
        <w:t xml:space="preserve"> –</w:t>
      </w:r>
      <w:r w:rsidR="00A919F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,0 тыс. рублей, или 100,0% плановых назначений</w:t>
      </w:r>
      <w:r w:rsidR="00AD7B10">
        <w:rPr>
          <w:rFonts w:ascii="Times New Roman" w:hAnsi="Times New Roman"/>
          <w:sz w:val="28"/>
          <w:szCs w:val="28"/>
        </w:rPr>
        <w:t>;</w:t>
      </w:r>
    </w:p>
    <w:p w:rsidR="00AD7B10" w:rsidRPr="00A6170F" w:rsidRDefault="00AD7B10" w:rsidP="002340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94B37">
        <w:rPr>
          <w:rFonts w:ascii="Times New Roman" w:hAnsi="Times New Roman"/>
          <w:sz w:val="28"/>
          <w:szCs w:val="28"/>
        </w:rPr>
        <w:t xml:space="preserve"> реализация</w:t>
      </w:r>
      <w:r>
        <w:rPr>
          <w:rFonts w:ascii="Times New Roman" w:hAnsi="Times New Roman"/>
          <w:sz w:val="28"/>
          <w:szCs w:val="28"/>
        </w:rPr>
        <w:t xml:space="preserve"> переданных полномочий в соответствии с заключенными соглашениями по обеспечению условий для развития физической культуры и спорта – </w:t>
      </w:r>
      <w:r w:rsidR="00A919F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,0 тыс. рублей, или 100,0% плановых назначений</w:t>
      </w:r>
      <w:r w:rsidR="00A919F7">
        <w:rPr>
          <w:rFonts w:ascii="Times New Roman" w:hAnsi="Times New Roman"/>
          <w:sz w:val="28"/>
          <w:szCs w:val="28"/>
        </w:rPr>
        <w:t xml:space="preserve"> и осуществлению мероприятий по работе с детьми и молодежью – 3,0 тыс. рублей, или 100,0% плановых </w:t>
      </w:r>
      <w:proofErr w:type="spellStart"/>
      <w:r w:rsidR="00A919F7">
        <w:rPr>
          <w:rFonts w:ascii="Times New Roman" w:hAnsi="Times New Roman"/>
          <w:sz w:val="28"/>
          <w:szCs w:val="28"/>
        </w:rPr>
        <w:t>назаначений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2340FD" w:rsidRPr="00FC3761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761">
        <w:rPr>
          <w:rFonts w:ascii="Times New Roman" w:hAnsi="Times New Roman" w:cs="Times New Roman"/>
          <w:sz w:val="28"/>
          <w:szCs w:val="28"/>
        </w:rPr>
        <w:t xml:space="preserve">Кассовые расходы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C3761">
        <w:rPr>
          <w:rFonts w:ascii="Times New Roman" w:hAnsi="Times New Roman" w:cs="Times New Roman"/>
          <w:sz w:val="28"/>
          <w:szCs w:val="28"/>
        </w:rPr>
        <w:t xml:space="preserve"> программы за </w:t>
      </w:r>
      <w:r w:rsidR="00F811B6">
        <w:rPr>
          <w:rFonts w:ascii="Times New Roman" w:hAnsi="Times New Roman" w:cs="Times New Roman"/>
          <w:sz w:val="28"/>
          <w:szCs w:val="28"/>
        </w:rPr>
        <w:t>1 квартал</w:t>
      </w:r>
      <w:r w:rsidRPr="00FC376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C3761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2340FD" w:rsidRDefault="002340FD" w:rsidP="00234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61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A919F7">
        <w:rPr>
          <w:rFonts w:ascii="Times New Roman" w:hAnsi="Times New Roman" w:cs="Times New Roman"/>
          <w:sz w:val="28"/>
          <w:szCs w:val="28"/>
        </w:rPr>
        <w:t>399,7</w:t>
      </w:r>
      <w:r w:rsidRPr="00FC376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919F7">
        <w:rPr>
          <w:rFonts w:ascii="Times New Roman" w:hAnsi="Times New Roman" w:cs="Times New Roman"/>
          <w:sz w:val="28"/>
          <w:szCs w:val="28"/>
        </w:rPr>
        <w:t>1</w:t>
      </w:r>
      <w:r w:rsidR="00F811B6">
        <w:rPr>
          <w:rFonts w:ascii="Times New Roman" w:hAnsi="Times New Roman" w:cs="Times New Roman"/>
          <w:sz w:val="28"/>
          <w:szCs w:val="28"/>
        </w:rPr>
        <w:t>8,</w:t>
      </w:r>
      <w:r w:rsidR="00A919F7">
        <w:rPr>
          <w:rFonts w:ascii="Times New Roman" w:hAnsi="Times New Roman" w:cs="Times New Roman"/>
          <w:sz w:val="28"/>
          <w:szCs w:val="28"/>
        </w:rPr>
        <w:t>9</w:t>
      </w:r>
      <w:r w:rsidRPr="00FC3761"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назначений.</w:t>
      </w:r>
    </w:p>
    <w:p w:rsidR="002340FD" w:rsidRDefault="002340FD" w:rsidP="00234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06AE">
        <w:rPr>
          <w:rFonts w:ascii="Times New Roman" w:hAnsi="Times New Roman" w:cs="Times New Roman"/>
          <w:sz w:val="28"/>
          <w:szCs w:val="28"/>
        </w:rPr>
        <w:t xml:space="preserve">В рамках  </w:t>
      </w:r>
      <w:proofErr w:type="spellStart"/>
      <w:r w:rsidRPr="007A06AE">
        <w:rPr>
          <w:rFonts w:ascii="Times New Roman" w:hAnsi="Times New Roman" w:cs="Times New Roman"/>
          <w:sz w:val="28"/>
          <w:szCs w:val="28"/>
        </w:rPr>
        <w:t>непрограммной</w:t>
      </w:r>
      <w:proofErr w:type="spellEnd"/>
      <w:r w:rsidRPr="007A06AE">
        <w:rPr>
          <w:rFonts w:ascii="Times New Roman" w:hAnsi="Times New Roman" w:cs="Times New Roman"/>
          <w:sz w:val="28"/>
          <w:szCs w:val="28"/>
        </w:rPr>
        <w:t xml:space="preserve"> деятельности  бюджета за </w:t>
      </w:r>
      <w:r w:rsidR="00F811B6">
        <w:rPr>
          <w:rFonts w:ascii="Times New Roman" w:hAnsi="Times New Roman" w:cs="Times New Roman"/>
          <w:sz w:val="28"/>
          <w:szCs w:val="28"/>
        </w:rPr>
        <w:t>1 квартал</w:t>
      </w:r>
      <w:r w:rsidRPr="007A06AE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A06AE">
        <w:rPr>
          <w:rFonts w:ascii="Times New Roman" w:hAnsi="Times New Roman" w:cs="Times New Roman"/>
          <w:sz w:val="28"/>
          <w:szCs w:val="28"/>
        </w:rPr>
        <w:t xml:space="preserve">  года расходы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0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утвержденные в сумме </w:t>
      </w:r>
      <w:r w:rsidR="00F811B6">
        <w:rPr>
          <w:rFonts w:ascii="Times New Roman" w:hAnsi="Times New Roman" w:cs="Times New Roman"/>
          <w:sz w:val="28"/>
          <w:szCs w:val="28"/>
        </w:rPr>
        <w:t>1</w:t>
      </w:r>
      <w:r w:rsidR="00A919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,0 тыс. рублей, не </w:t>
      </w:r>
      <w:r w:rsidRPr="007A06AE">
        <w:rPr>
          <w:rFonts w:ascii="Times New Roman" w:hAnsi="Times New Roman" w:cs="Times New Roman"/>
          <w:sz w:val="28"/>
          <w:szCs w:val="28"/>
        </w:rPr>
        <w:t>испол</w:t>
      </w:r>
      <w:r>
        <w:rPr>
          <w:rFonts w:ascii="Times New Roman" w:hAnsi="Times New Roman" w:cs="Times New Roman"/>
          <w:sz w:val="28"/>
          <w:szCs w:val="28"/>
        </w:rPr>
        <w:t>нялись.</w:t>
      </w:r>
    </w:p>
    <w:p w:rsidR="002340FD" w:rsidRPr="00827229" w:rsidRDefault="002340FD" w:rsidP="002340F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229">
        <w:rPr>
          <w:rFonts w:ascii="Times New Roman" w:hAnsi="Times New Roman" w:cs="Times New Roman"/>
          <w:b/>
          <w:sz w:val="28"/>
          <w:szCs w:val="28"/>
        </w:rPr>
        <w:t>Дефицит (</w:t>
      </w:r>
      <w:proofErr w:type="spellStart"/>
      <w:r w:rsidRPr="00827229">
        <w:rPr>
          <w:rFonts w:ascii="Times New Roman" w:hAnsi="Times New Roman" w:cs="Times New Roman"/>
          <w:b/>
          <w:sz w:val="28"/>
          <w:szCs w:val="28"/>
        </w:rPr>
        <w:t>профицит</w:t>
      </w:r>
      <w:proofErr w:type="spellEnd"/>
      <w:r w:rsidRPr="00827229">
        <w:rPr>
          <w:rFonts w:ascii="Times New Roman" w:hAnsi="Times New Roman" w:cs="Times New Roman"/>
          <w:b/>
          <w:sz w:val="28"/>
          <w:szCs w:val="28"/>
        </w:rPr>
        <w:t xml:space="preserve">) бюджета и источники внутреннего </w:t>
      </w:r>
    </w:p>
    <w:p w:rsidR="002340FD" w:rsidRPr="007F0C8D" w:rsidRDefault="002340FD" w:rsidP="002340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C8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от 2</w:t>
      </w:r>
      <w:r w:rsidR="004D013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.12.2018 №</w:t>
      </w:r>
      <w:r w:rsidR="004D0136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C8D">
        <w:rPr>
          <w:rFonts w:ascii="Times New Roman" w:hAnsi="Times New Roman" w:cs="Times New Roman"/>
          <w:sz w:val="28"/>
          <w:szCs w:val="28"/>
        </w:rPr>
        <w:t xml:space="preserve">«О бюджете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B07072"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 w:rsidR="00B07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7F0C8D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F0C8D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F0C8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F0C8D">
        <w:rPr>
          <w:rFonts w:ascii="Times New Roman" w:hAnsi="Times New Roman" w:cs="Times New Roman"/>
          <w:sz w:val="28"/>
          <w:szCs w:val="28"/>
        </w:rPr>
        <w:t xml:space="preserve"> годов» первоначально бюджет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F0C8D">
        <w:rPr>
          <w:rFonts w:ascii="Times New Roman" w:hAnsi="Times New Roman" w:cs="Times New Roman"/>
          <w:sz w:val="28"/>
          <w:szCs w:val="28"/>
        </w:rPr>
        <w:t xml:space="preserve"> год утвержден </w:t>
      </w:r>
      <w:r>
        <w:rPr>
          <w:rFonts w:ascii="Times New Roman" w:hAnsi="Times New Roman" w:cs="Times New Roman"/>
          <w:sz w:val="28"/>
          <w:szCs w:val="28"/>
        </w:rPr>
        <w:t xml:space="preserve">сбалансирований, по доходам и расходам  в сумме  </w:t>
      </w:r>
      <w:r w:rsidR="00B07072">
        <w:rPr>
          <w:rFonts w:ascii="Times New Roman" w:hAnsi="Times New Roman" w:cs="Times New Roman"/>
          <w:sz w:val="28"/>
          <w:szCs w:val="28"/>
        </w:rPr>
        <w:t>18</w:t>
      </w:r>
      <w:r w:rsidR="004D0136">
        <w:rPr>
          <w:rFonts w:ascii="Times New Roman" w:hAnsi="Times New Roman" w:cs="Times New Roman"/>
          <w:sz w:val="28"/>
          <w:szCs w:val="28"/>
        </w:rPr>
        <w:t>05,3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Pr="00A02515">
        <w:rPr>
          <w:rFonts w:ascii="Times New Roman" w:hAnsi="Times New Roman" w:cs="Times New Roman"/>
          <w:sz w:val="28"/>
          <w:szCs w:val="28"/>
        </w:rPr>
        <w:t>В  отчетном периоде внесены  изменения</w:t>
      </w:r>
      <w:r w:rsidR="00770A46">
        <w:rPr>
          <w:rFonts w:ascii="Times New Roman" w:hAnsi="Times New Roman" w:cs="Times New Roman"/>
          <w:sz w:val="28"/>
          <w:szCs w:val="28"/>
        </w:rPr>
        <w:t xml:space="preserve"> в редакции решения от </w:t>
      </w:r>
      <w:r w:rsidR="004D0136">
        <w:rPr>
          <w:rFonts w:ascii="Times New Roman" w:hAnsi="Times New Roman" w:cs="Times New Roman"/>
          <w:sz w:val="28"/>
          <w:szCs w:val="28"/>
        </w:rPr>
        <w:t>14</w:t>
      </w:r>
      <w:r w:rsidR="00770A46">
        <w:rPr>
          <w:rFonts w:ascii="Times New Roman" w:hAnsi="Times New Roman" w:cs="Times New Roman"/>
          <w:sz w:val="28"/>
          <w:szCs w:val="28"/>
        </w:rPr>
        <w:t>.0</w:t>
      </w:r>
      <w:r w:rsidR="004D0136">
        <w:rPr>
          <w:rFonts w:ascii="Times New Roman" w:hAnsi="Times New Roman" w:cs="Times New Roman"/>
          <w:sz w:val="28"/>
          <w:szCs w:val="28"/>
        </w:rPr>
        <w:t>3</w:t>
      </w:r>
      <w:r w:rsidR="00770A46">
        <w:rPr>
          <w:rFonts w:ascii="Times New Roman" w:hAnsi="Times New Roman" w:cs="Times New Roman"/>
          <w:sz w:val="28"/>
          <w:szCs w:val="28"/>
        </w:rPr>
        <w:t>.2019 №</w:t>
      </w:r>
      <w:r w:rsidR="004D0136">
        <w:rPr>
          <w:rFonts w:ascii="Times New Roman" w:hAnsi="Times New Roman" w:cs="Times New Roman"/>
          <w:sz w:val="28"/>
          <w:szCs w:val="28"/>
        </w:rPr>
        <w:t>75</w:t>
      </w:r>
      <w:r w:rsidR="00770A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дефицит </w:t>
      </w:r>
      <w:r w:rsidR="00770A46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4D0136">
        <w:rPr>
          <w:rFonts w:ascii="Times New Roman" w:hAnsi="Times New Roman" w:cs="Times New Roman"/>
          <w:sz w:val="28"/>
          <w:szCs w:val="28"/>
        </w:rPr>
        <w:t>318,4</w:t>
      </w:r>
      <w:r w:rsidR="00770A4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0A46">
        <w:rPr>
          <w:rFonts w:ascii="Times New Roman" w:hAnsi="Times New Roman" w:cs="Times New Roman"/>
          <w:sz w:val="28"/>
          <w:szCs w:val="28"/>
        </w:rPr>
        <w:t xml:space="preserve"> </w:t>
      </w:r>
      <w:r w:rsidRPr="00A02515">
        <w:rPr>
          <w:rFonts w:ascii="Times New Roman" w:hAnsi="Times New Roman" w:cs="Times New Roman"/>
          <w:sz w:val="28"/>
          <w:szCs w:val="28"/>
        </w:rPr>
        <w:t>В состав источников внутреннего финансирования дефицита  бюджета включены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515">
        <w:rPr>
          <w:rFonts w:ascii="Times New Roman" w:hAnsi="Times New Roman" w:cs="Times New Roman"/>
          <w:sz w:val="28"/>
          <w:szCs w:val="28"/>
        </w:rPr>
        <w:t>остатк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02515">
        <w:rPr>
          <w:rFonts w:ascii="Times New Roman" w:hAnsi="Times New Roman" w:cs="Times New Roman"/>
          <w:sz w:val="28"/>
          <w:szCs w:val="28"/>
        </w:rPr>
        <w:t xml:space="preserve"> средств на счетах по учету средств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515">
        <w:rPr>
          <w:rFonts w:ascii="Times New Roman" w:hAnsi="Times New Roman" w:cs="Times New Roman"/>
          <w:sz w:val="28"/>
          <w:szCs w:val="28"/>
        </w:rPr>
        <w:t xml:space="preserve">На начало отчетного периода остаток средств на счете составлял </w:t>
      </w:r>
      <w:r w:rsidR="004D0136">
        <w:rPr>
          <w:rFonts w:ascii="Times New Roman" w:hAnsi="Times New Roman" w:cs="Times New Roman"/>
          <w:sz w:val="28"/>
          <w:szCs w:val="28"/>
        </w:rPr>
        <w:t>318,4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рублей. За анализируемый период остаток средств на счете </w:t>
      </w:r>
      <w:r w:rsidR="004D0136">
        <w:rPr>
          <w:rFonts w:ascii="Times New Roman" w:hAnsi="Times New Roman" w:cs="Times New Roman"/>
          <w:sz w:val="28"/>
          <w:szCs w:val="28"/>
        </w:rPr>
        <w:t>снизился</w:t>
      </w:r>
      <w:r w:rsidR="00B07072">
        <w:rPr>
          <w:rFonts w:ascii="Times New Roman" w:hAnsi="Times New Roman" w:cs="Times New Roman"/>
          <w:sz w:val="28"/>
          <w:szCs w:val="28"/>
        </w:rPr>
        <w:t xml:space="preserve">, и </w:t>
      </w:r>
      <w:r w:rsidRPr="00A02515">
        <w:rPr>
          <w:rFonts w:ascii="Times New Roman" w:hAnsi="Times New Roman" w:cs="Times New Roman"/>
          <w:sz w:val="28"/>
          <w:szCs w:val="28"/>
        </w:rPr>
        <w:t xml:space="preserve"> по состоянию на 1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A0251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02515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4D0136">
        <w:rPr>
          <w:rFonts w:ascii="Times New Roman" w:hAnsi="Times New Roman" w:cs="Times New Roman"/>
          <w:sz w:val="28"/>
          <w:szCs w:val="28"/>
        </w:rPr>
        <w:t>255,7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340FD" w:rsidRPr="00E92A68" w:rsidRDefault="002340FD" w:rsidP="002340F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A68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резервного фонда </w:t>
      </w:r>
      <w:proofErr w:type="spellStart"/>
      <w:r w:rsidR="00E12184">
        <w:rPr>
          <w:rFonts w:ascii="Times New Roman" w:hAnsi="Times New Roman" w:cs="Times New Roman"/>
          <w:b/>
          <w:sz w:val="28"/>
          <w:szCs w:val="28"/>
        </w:rPr>
        <w:t>Рековичской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Pr="00E92A68">
        <w:rPr>
          <w:rFonts w:ascii="Times New Roman" w:hAnsi="Times New Roman" w:cs="Times New Roman"/>
          <w:sz w:val="28"/>
          <w:szCs w:val="28"/>
        </w:rPr>
        <w:t xml:space="preserve"> </w:t>
      </w:r>
      <w:r w:rsidRPr="007F0C8D">
        <w:rPr>
          <w:rFonts w:ascii="Times New Roman" w:hAnsi="Times New Roman" w:cs="Times New Roman"/>
          <w:sz w:val="28"/>
          <w:szCs w:val="28"/>
        </w:rPr>
        <w:t xml:space="preserve">«О бюджете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E12184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7F0C8D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F0C8D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F0C8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F0C8D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E92A68">
        <w:rPr>
          <w:rFonts w:ascii="Times New Roman" w:hAnsi="Times New Roman" w:cs="Times New Roman"/>
          <w:sz w:val="28"/>
          <w:szCs w:val="28"/>
        </w:rPr>
        <w:t xml:space="preserve"> размер резервного фонда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92A68">
        <w:rPr>
          <w:rFonts w:ascii="Times New Roman" w:hAnsi="Times New Roman" w:cs="Times New Roman"/>
          <w:sz w:val="28"/>
          <w:szCs w:val="28"/>
        </w:rPr>
        <w:t xml:space="preserve"> год установлен в сумме </w:t>
      </w:r>
      <w:r w:rsidR="00E64B05">
        <w:rPr>
          <w:rFonts w:ascii="Times New Roman" w:hAnsi="Times New Roman" w:cs="Times New Roman"/>
          <w:sz w:val="28"/>
          <w:szCs w:val="28"/>
        </w:rPr>
        <w:t>1</w:t>
      </w:r>
      <w:r w:rsidR="007533AD">
        <w:rPr>
          <w:rFonts w:ascii="Times New Roman" w:hAnsi="Times New Roman" w:cs="Times New Roman"/>
          <w:sz w:val="28"/>
          <w:szCs w:val="28"/>
        </w:rPr>
        <w:t>1</w:t>
      </w:r>
      <w:r w:rsidRPr="00E92A68">
        <w:rPr>
          <w:rFonts w:ascii="Times New Roman" w:hAnsi="Times New Roman" w:cs="Times New Roman"/>
          <w:sz w:val="28"/>
          <w:szCs w:val="28"/>
        </w:rPr>
        <w:t>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2A68">
        <w:rPr>
          <w:rFonts w:ascii="Times New Roman" w:hAnsi="Times New Roman" w:cs="Times New Roman"/>
          <w:sz w:val="28"/>
          <w:szCs w:val="28"/>
        </w:rPr>
        <w:t xml:space="preserve"> В отчетном периоде корректировка плановых назначений и  расходование ассигнований  резервного </w:t>
      </w:r>
      <w:r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E92A68">
        <w:rPr>
          <w:rFonts w:ascii="Times New Roman" w:hAnsi="Times New Roman" w:cs="Times New Roman"/>
          <w:sz w:val="28"/>
          <w:szCs w:val="28"/>
        </w:rPr>
        <w:t>не осуществлялись.</w:t>
      </w:r>
    </w:p>
    <w:p w:rsidR="002340FD" w:rsidRDefault="002340FD" w:rsidP="002340F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FD8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D44F7C" w:rsidRPr="00D44F7C" w:rsidRDefault="00D44F7C" w:rsidP="00D44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F7C">
        <w:rPr>
          <w:rFonts w:ascii="Times New Roman" w:hAnsi="Times New Roman" w:cs="Times New Roman"/>
          <w:sz w:val="28"/>
          <w:szCs w:val="28"/>
        </w:rPr>
        <w:t xml:space="preserve">По итогам  1 квартала  2019  года бюджет исполнен по доходам в сумме  337,0 тыс. рублей,  или  18,7 % к  прогнозным  показателям, по </w:t>
      </w:r>
      <w:r w:rsidRPr="00D44F7C">
        <w:rPr>
          <w:rFonts w:ascii="Times New Roman" w:hAnsi="Times New Roman" w:cs="Times New Roman"/>
          <w:sz w:val="28"/>
          <w:szCs w:val="28"/>
        </w:rPr>
        <w:lastRenderedPageBreak/>
        <w:t>расходам  –  399,7 тыс.  рублей,  или  18,8  % к утвержденным расходам и  18,8  % к годовым назначениям  сводной  бюджетной росписи, с дефицитом в сумме 62,7 тыс. рублей.</w:t>
      </w:r>
    </w:p>
    <w:p w:rsidR="00FA159F" w:rsidRDefault="00424DFB" w:rsidP="00D44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квартал  2019 года в структуре  собственных доходов бюджета на долю  налоговых доходов  приходится 67,4 процента. В абсолютном выражении поступления в бюджет составили 202,8  тыс. рублей, или  25,5% годовых плановых назначений.  К соответствующему периоду 2018 года снижение поступлений составило 10,4 процента. </w:t>
      </w:r>
      <w:r w:rsidRPr="00634297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 xml:space="preserve"> налогом, сформировавшим доходную  часть бюджета  за 1 квартал  2019 года,  является земельный налог. На его долю приходится 88,3% поступивших налоговых доходов</w:t>
      </w:r>
      <w:r w:rsidR="00E87EFF">
        <w:rPr>
          <w:rFonts w:ascii="Times New Roman" w:hAnsi="Times New Roman" w:cs="Times New Roman"/>
          <w:sz w:val="28"/>
          <w:szCs w:val="28"/>
        </w:rPr>
        <w:t>.</w:t>
      </w:r>
    </w:p>
    <w:p w:rsidR="00E87EFF" w:rsidRDefault="00E87EFF" w:rsidP="00E87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1 квартал  2019 года кассовое исполнение безвозмездных поступлений составило  36,1  тыс. рублей, или  13,9 % утвержденных годовых назначений. По сравнению с аналогичным периодом 2018 года общий объем   безвозмездных поступлений снизился на 63,2 процента, или на 61,9 тыс.  рублей. Наибольший объем в структуре безвозмездных поступлений  –  54,8 % занимают  субвенции (19,8 тыс. рублей). Объем полученных дотаций  (на выравнивание) за  1 квартал  2019 года составляет  16,3  тыс. рублей, или  25,0 % плановых назначений и 38,8 % к уровню аналогичного периода 2018 года.</w:t>
      </w:r>
    </w:p>
    <w:p w:rsidR="00E87EFF" w:rsidRDefault="00E87EFF" w:rsidP="00E87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расходов  бюджета на 2019 год, утвержденный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</w:t>
      </w:r>
      <w:r w:rsidRPr="007F2D6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7F2D67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F2D6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69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2019 год и на плановый период 2020 и 2021 годов» </w:t>
      </w:r>
      <w:r w:rsidRPr="00474AAF">
        <w:rPr>
          <w:rFonts w:ascii="Times New Roman" w:hAnsi="Times New Roman" w:cs="Times New Roman"/>
          <w:sz w:val="28"/>
          <w:szCs w:val="28"/>
        </w:rPr>
        <w:t xml:space="preserve">(ред.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474AAF">
        <w:rPr>
          <w:rFonts w:ascii="Times New Roman" w:hAnsi="Times New Roman" w:cs="Times New Roman"/>
          <w:sz w:val="28"/>
          <w:szCs w:val="28"/>
        </w:rPr>
        <w:t>.03.2019 №</w:t>
      </w:r>
      <w:r>
        <w:rPr>
          <w:rFonts w:ascii="Times New Roman" w:hAnsi="Times New Roman" w:cs="Times New Roman"/>
          <w:sz w:val="28"/>
          <w:szCs w:val="28"/>
        </w:rPr>
        <w:t>75)</w:t>
      </w:r>
      <w:r w:rsidRPr="00474A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составляет 2123,7  тыс. рублей. Объем расходов, утвержденный уточненной бюджетной росписью на 1 апреля 2019 года, составил 2123,7 тыс. рублей, что составляет 100,0 % утвержденных решением о бюджете.</w:t>
      </w:r>
    </w:p>
    <w:p w:rsidR="00E87EFF" w:rsidRDefault="00E87EFF" w:rsidP="00E87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Исполнение расходов бюджета за 1 квартал 2019 года составило 399,7  тыс. рублей, что  соответствует 18,8 % объемов уточненной бюджетной росписи. К уровню расходов аналогичного периода прошлого года отмечено увеличение 13,9 процента.</w:t>
      </w:r>
    </w:p>
    <w:p w:rsidR="002340FD" w:rsidRPr="00721DE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DED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2340FD" w:rsidRDefault="002340FD" w:rsidP="002340F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57E">
        <w:rPr>
          <w:rFonts w:ascii="Times New Roman" w:hAnsi="Times New Roman" w:cs="Times New Roman"/>
          <w:sz w:val="28"/>
          <w:szCs w:val="28"/>
        </w:rPr>
        <w:t>Направить заключение Контрольно-счетной палаты  Дубровского района  на отчет об исполнении бюджета муниципального образования «</w:t>
      </w:r>
      <w:proofErr w:type="spellStart"/>
      <w:r w:rsidR="00E87EFF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 w:rsidRPr="0096657E">
        <w:rPr>
          <w:rFonts w:ascii="Times New Roman" w:hAnsi="Times New Roman" w:cs="Times New Roman"/>
          <w:sz w:val="28"/>
          <w:szCs w:val="28"/>
        </w:rPr>
        <w:t xml:space="preserve"> сельское поселение» за 1 квартал 2019 года</w:t>
      </w:r>
      <w:r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8464B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EDF">
        <w:rPr>
          <w:rFonts w:ascii="Times New Roman" w:hAnsi="Times New Roman" w:cs="Times New Roman"/>
          <w:sz w:val="28"/>
          <w:szCs w:val="28"/>
        </w:rPr>
        <w:t xml:space="preserve"> с предложениями:</w:t>
      </w:r>
    </w:p>
    <w:p w:rsidR="001B5080" w:rsidRDefault="001B5080" w:rsidP="001B508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6527A">
        <w:rPr>
          <w:rFonts w:ascii="Times New Roman" w:hAnsi="Times New Roman" w:cs="Times New Roman"/>
          <w:sz w:val="28"/>
          <w:szCs w:val="28"/>
        </w:rPr>
        <w:t>ктивизировать работу по обеспечению зачисления в бюджет налоговых доходов не ниже планируемых объемов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983414" w:rsidRDefault="0098341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983414" w:rsidRDefault="0098341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Pr="00B6461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0FD" w:rsidRPr="00DE2923" w:rsidRDefault="002340FD" w:rsidP="00DE29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340FD" w:rsidRPr="00DE2923" w:rsidSect="00891B2F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639" w:rsidRDefault="00C26639" w:rsidP="00891B2F">
      <w:pPr>
        <w:spacing w:after="0" w:line="240" w:lineRule="auto"/>
      </w:pPr>
      <w:r>
        <w:separator/>
      </w:r>
    </w:p>
  </w:endnote>
  <w:endnote w:type="continuationSeparator" w:id="0">
    <w:p w:rsidR="00C26639" w:rsidRDefault="00C26639" w:rsidP="0089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639" w:rsidRDefault="00C26639" w:rsidP="00891B2F">
      <w:pPr>
        <w:spacing w:after="0" w:line="240" w:lineRule="auto"/>
      </w:pPr>
      <w:r>
        <w:separator/>
      </w:r>
    </w:p>
  </w:footnote>
  <w:footnote w:type="continuationSeparator" w:id="0">
    <w:p w:rsidR="00C26639" w:rsidRDefault="00C26639" w:rsidP="00891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3029"/>
      <w:docPartObj>
        <w:docPartGallery w:val="Page Numbers (Top of Page)"/>
        <w:docPartUnique/>
      </w:docPartObj>
    </w:sdtPr>
    <w:sdtContent>
      <w:p w:rsidR="002C3F1F" w:rsidRDefault="002C3F1F">
        <w:pPr>
          <w:pStyle w:val="a3"/>
          <w:jc w:val="center"/>
        </w:pPr>
        <w:fldSimple w:instr=" PAGE   \* MERGEFORMAT ">
          <w:r w:rsidR="00600CDC">
            <w:rPr>
              <w:noProof/>
            </w:rPr>
            <w:t>10</w:t>
          </w:r>
        </w:fldSimple>
      </w:p>
    </w:sdtContent>
  </w:sdt>
  <w:p w:rsidR="002C3F1F" w:rsidRDefault="002C3F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2339D3"/>
    <w:multiLevelType w:val="hybridMultilevel"/>
    <w:tmpl w:val="CC7C415E"/>
    <w:lvl w:ilvl="0" w:tplc="1D26AB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9E5EE9"/>
    <w:rsid w:val="00031E0E"/>
    <w:rsid w:val="00034634"/>
    <w:rsid w:val="00064618"/>
    <w:rsid w:val="00074190"/>
    <w:rsid w:val="00077C59"/>
    <w:rsid w:val="000923B6"/>
    <w:rsid w:val="00093C0F"/>
    <w:rsid w:val="000B09CA"/>
    <w:rsid w:val="000B4EFF"/>
    <w:rsid w:val="000D46BF"/>
    <w:rsid w:val="000E145C"/>
    <w:rsid w:val="001056DE"/>
    <w:rsid w:val="00117A82"/>
    <w:rsid w:val="00124891"/>
    <w:rsid w:val="001438D9"/>
    <w:rsid w:val="00180FD8"/>
    <w:rsid w:val="001862B5"/>
    <w:rsid w:val="00186A0D"/>
    <w:rsid w:val="00194B37"/>
    <w:rsid w:val="001A274E"/>
    <w:rsid w:val="001B5080"/>
    <w:rsid w:val="001C2C06"/>
    <w:rsid w:val="001E1CE2"/>
    <w:rsid w:val="001E2706"/>
    <w:rsid w:val="001F69F1"/>
    <w:rsid w:val="00201A7C"/>
    <w:rsid w:val="00222C81"/>
    <w:rsid w:val="002340FD"/>
    <w:rsid w:val="00243AE0"/>
    <w:rsid w:val="00250B7D"/>
    <w:rsid w:val="00263374"/>
    <w:rsid w:val="00265EA9"/>
    <w:rsid w:val="00271AB3"/>
    <w:rsid w:val="002A7794"/>
    <w:rsid w:val="002B518F"/>
    <w:rsid w:val="002C1621"/>
    <w:rsid w:val="002C3F1F"/>
    <w:rsid w:val="002E4EE5"/>
    <w:rsid w:val="002F2232"/>
    <w:rsid w:val="002F2332"/>
    <w:rsid w:val="002F6AE8"/>
    <w:rsid w:val="002F79D1"/>
    <w:rsid w:val="0035203A"/>
    <w:rsid w:val="0036611C"/>
    <w:rsid w:val="00395701"/>
    <w:rsid w:val="003A03D8"/>
    <w:rsid w:val="003A1B4C"/>
    <w:rsid w:val="003C4D9A"/>
    <w:rsid w:val="003D5EB9"/>
    <w:rsid w:val="003F71DE"/>
    <w:rsid w:val="0040098E"/>
    <w:rsid w:val="004157D3"/>
    <w:rsid w:val="004227A3"/>
    <w:rsid w:val="00424DFB"/>
    <w:rsid w:val="00424F91"/>
    <w:rsid w:val="004420CF"/>
    <w:rsid w:val="00465E26"/>
    <w:rsid w:val="00470DE4"/>
    <w:rsid w:val="00474AAF"/>
    <w:rsid w:val="00477A24"/>
    <w:rsid w:val="004A2AFA"/>
    <w:rsid w:val="004A429D"/>
    <w:rsid w:val="004A5927"/>
    <w:rsid w:val="004A7446"/>
    <w:rsid w:val="004C3665"/>
    <w:rsid w:val="004C51C0"/>
    <w:rsid w:val="004D0136"/>
    <w:rsid w:val="004D074C"/>
    <w:rsid w:val="004F2091"/>
    <w:rsid w:val="004F64B7"/>
    <w:rsid w:val="00504A8D"/>
    <w:rsid w:val="005143B4"/>
    <w:rsid w:val="00531A18"/>
    <w:rsid w:val="0053443C"/>
    <w:rsid w:val="00536F96"/>
    <w:rsid w:val="00540F0B"/>
    <w:rsid w:val="00543698"/>
    <w:rsid w:val="00582D97"/>
    <w:rsid w:val="00586A30"/>
    <w:rsid w:val="00592B85"/>
    <w:rsid w:val="00596175"/>
    <w:rsid w:val="005D2A7E"/>
    <w:rsid w:val="005D709C"/>
    <w:rsid w:val="005E768B"/>
    <w:rsid w:val="005F3CA8"/>
    <w:rsid w:val="00600CDC"/>
    <w:rsid w:val="006324F7"/>
    <w:rsid w:val="00634297"/>
    <w:rsid w:val="00637915"/>
    <w:rsid w:val="006676AE"/>
    <w:rsid w:val="0069315F"/>
    <w:rsid w:val="006C64B0"/>
    <w:rsid w:val="006E5750"/>
    <w:rsid w:val="006E57DD"/>
    <w:rsid w:val="00701FAB"/>
    <w:rsid w:val="00704B94"/>
    <w:rsid w:val="0072053F"/>
    <w:rsid w:val="00737407"/>
    <w:rsid w:val="007533AD"/>
    <w:rsid w:val="00756B4C"/>
    <w:rsid w:val="00770A31"/>
    <w:rsid w:val="00770A46"/>
    <w:rsid w:val="007A36C3"/>
    <w:rsid w:val="007B76CC"/>
    <w:rsid w:val="007D1482"/>
    <w:rsid w:val="007F374C"/>
    <w:rsid w:val="008043A0"/>
    <w:rsid w:val="0080657B"/>
    <w:rsid w:val="008069EE"/>
    <w:rsid w:val="00810ED7"/>
    <w:rsid w:val="0081213A"/>
    <w:rsid w:val="008133FB"/>
    <w:rsid w:val="008464B9"/>
    <w:rsid w:val="00880D47"/>
    <w:rsid w:val="0089011B"/>
    <w:rsid w:val="00891B2F"/>
    <w:rsid w:val="00895131"/>
    <w:rsid w:val="008F0D75"/>
    <w:rsid w:val="008F0DCD"/>
    <w:rsid w:val="00912910"/>
    <w:rsid w:val="00915551"/>
    <w:rsid w:val="00917230"/>
    <w:rsid w:val="009236EA"/>
    <w:rsid w:val="00930EDA"/>
    <w:rsid w:val="00947B9F"/>
    <w:rsid w:val="009753D7"/>
    <w:rsid w:val="009757BF"/>
    <w:rsid w:val="00983414"/>
    <w:rsid w:val="009B32E7"/>
    <w:rsid w:val="009D5093"/>
    <w:rsid w:val="009E24B7"/>
    <w:rsid w:val="009E5EE9"/>
    <w:rsid w:val="009E7885"/>
    <w:rsid w:val="00A049C7"/>
    <w:rsid w:val="00A32F81"/>
    <w:rsid w:val="00A466DD"/>
    <w:rsid w:val="00A5387E"/>
    <w:rsid w:val="00A623D3"/>
    <w:rsid w:val="00A919F7"/>
    <w:rsid w:val="00AB1D72"/>
    <w:rsid w:val="00AD7B10"/>
    <w:rsid w:val="00AF1EB1"/>
    <w:rsid w:val="00AF679B"/>
    <w:rsid w:val="00AF7018"/>
    <w:rsid w:val="00B07072"/>
    <w:rsid w:val="00B07ABF"/>
    <w:rsid w:val="00B17DE3"/>
    <w:rsid w:val="00B35EC1"/>
    <w:rsid w:val="00B41869"/>
    <w:rsid w:val="00B47717"/>
    <w:rsid w:val="00B53A29"/>
    <w:rsid w:val="00B54501"/>
    <w:rsid w:val="00B866EF"/>
    <w:rsid w:val="00BD3068"/>
    <w:rsid w:val="00BD5564"/>
    <w:rsid w:val="00C0393B"/>
    <w:rsid w:val="00C26639"/>
    <w:rsid w:val="00C27CB0"/>
    <w:rsid w:val="00C40C0B"/>
    <w:rsid w:val="00C42235"/>
    <w:rsid w:val="00C74CEA"/>
    <w:rsid w:val="00CB55B0"/>
    <w:rsid w:val="00CC6A25"/>
    <w:rsid w:val="00CC70AC"/>
    <w:rsid w:val="00CD496B"/>
    <w:rsid w:val="00CE4893"/>
    <w:rsid w:val="00D14292"/>
    <w:rsid w:val="00D40BF3"/>
    <w:rsid w:val="00D448F2"/>
    <w:rsid w:val="00D44F7C"/>
    <w:rsid w:val="00D660F5"/>
    <w:rsid w:val="00D7021B"/>
    <w:rsid w:val="00D7309D"/>
    <w:rsid w:val="00D86544"/>
    <w:rsid w:val="00DC4C1F"/>
    <w:rsid w:val="00DD4572"/>
    <w:rsid w:val="00DE2923"/>
    <w:rsid w:val="00DE2F46"/>
    <w:rsid w:val="00E0291E"/>
    <w:rsid w:val="00E12184"/>
    <w:rsid w:val="00E268A6"/>
    <w:rsid w:val="00E36B65"/>
    <w:rsid w:val="00E40DF8"/>
    <w:rsid w:val="00E64B05"/>
    <w:rsid w:val="00E87EFF"/>
    <w:rsid w:val="00EA01D6"/>
    <w:rsid w:val="00EA0853"/>
    <w:rsid w:val="00EB42EC"/>
    <w:rsid w:val="00EE1148"/>
    <w:rsid w:val="00EE509A"/>
    <w:rsid w:val="00F229D8"/>
    <w:rsid w:val="00F61244"/>
    <w:rsid w:val="00F811B6"/>
    <w:rsid w:val="00F96425"/>
    <w:rsid w:val="00FA159F"/>
    <w:rsid w:val="00FE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B2F"/>
  </w:style>
  <w:style w:type="paragraph" w:styleId="a5">
    <w:name w:val="footer"/>
    <w:basedOn w:val="a"/>
    <w:link w:val="a6"/>
    <w:uiPriority w:val="99"/>
    <w:semiHidden/>
    <w:unhideWhenUsed/>
    <w:rsid w:val="0089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1B2F"/>
  </w:style>
  <w:style w:type="paragraph" w:styleId="a7">
    <w:name w:val="List Paragraph"/>
    <w:basedOn w:val="a"/>
    <w:uiPriority w:val="34"/>
    <w:qFormat/>
    <w:rsid w:val="002340FD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756B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6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7F9FA-EA12-439E-AE2E-4AACD31D3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10</Pages>
  <Words>2996</Words>
  <Characters>17082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157</cp:revision>
  <dcterms:created xsi:type="dcterms:W3CDTF">2019-04-26T12:44:00Z</dcterms:created>
  <dcterms:modified xsi:type="dcterms:W3CDTF">2019-05-20T09:32:00Z</dcterms:modified>
</cp:coreProperties>
</file>