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0021" w14:textId="77777777" w:rsidR="008D3F4B" w:rsidRDefault="008D3F4B" w:rsidP="008D3F4B">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14:paraId="5F6DDD36" w14:textId="77777777" w:rsidR="008D3F4B" w:rsidRDefault="008D3F4B" w:rsidP="008D3F4B">
      <w:pPr>
        <w:jc w:val="center"/>
        <w:rPr>
          <w:rFonts w:ascii="Times New Roman" w:hAnsi="Times New Roman" w:cs="Times New Roman"/>
          <w:b/>
          <w:sz w:val="28"/>
          <w:szCs w:val="28"/>
        </w:rPr>
      </w:pPr>
      <w:r>
        <w:rPr>
          <w:rFonts w:ascii="Times New Roman" w:hAnsi="Times New Roman" w:cs="Times New Roman"/>
          <w:b/>
          <w:sz w:val="28"/>
          <w:szCs w:val="28"/>
        </w:rPr>
        <w:t>БРЯНСКАЯ ОБЛАСТЬ</w:t>
      </w:r>
    </w:p>
    <w:p w14:paraId="14CC37B0" w14:textId="77777777" w:rsidR="008D3F4B" w:rsidRDefault="008D3F4B" w:rsidP="008D3F4B">
      <w:pPr>
        <w:jc w:val="center"/>
        <w:rPr>
          <w:rFonts w:ascii="Times New Roman" w:hAnsi="Times New Roman" w:cs="Times New Roman"/>
          <w:b/>
          <w:sz w:val="28"/>
          <w:szCs w:val="28"/>
        </w:rPr>
      </w:pPr>
      <w:r>
        <w:rPr>
          <w:rFonts w:ascii="Times New Roman" w:hAnsi="Times New Roman" w:cs="Times New Roman"/>
          <w:b/>
          <w:sz w:val="28"/>
          <w:szCs w:val="28"/>
        </w:rPr>
        <w:t>ДУБРОВСКИЙ РАЙОН</w:t>
      </w:r>
    </w:p>
    <w:p w14:paraId="798110F5" w14:textId="77777777" w:rsidR="008D3F4B" w:rsidRDefault="008D3F4B" w:rsidP="008D3F4B">
      <w:pPr>
        <w:jc w:val="center"/>
        <w:rPr>
          <w:rFonts w:ascii="Times New Roman" w:hAnsi="Times New Roman" w:cs="Times New Roman"/>
          <w:b/>
          <w:sz w:val="28"/>
          <w:szCs w:val="28"/>
        </w:rPr>
      </w:pPr>
      <w:r>
        <w:rPr>
          <w:rFonts w:ascii="Times New Roman" w:hAnsi="Times New Roman" w:cs="Times New Roman"/>
          <w:b/>
          <w:sz w:val="28"/>
          <w:szCs w:val="28"/>
        </w:rPr>
        <w:t>П Р О Т О К О Л №7</w:t>
      </w:r>
    </w:p>
    <w:p w14:paraId="677485C8" w14:textId="77777777" w:rsidR="008D3F4B" w:rsidRDefault="008D3F4B" w:rsidP="008D3F4B">
      <w:pPr>
        <w:jc w:val="center"/>
        <w:rPr>
          <w:rFonts w:ascii="Times New Roman" w:hAnsi="Times New Roman" w:cs="Times New Roman"/>
          <w:b/>
          <w:sz w:val="28"/>
          <w:szCs w:val="28"/>
        </w:rPr>
      </w:pPr>
      <w:r>
        <w:rPr>
          <w:rFonts w:ascii="Times New Roman" w:hAnsi="Times New Roman" w:cs="Times New Roman"/>
          <w:b/>
          <w:sz w:val="28"/>
          <w:szCs w:val="28"/>
        </w:rPr>
        <w:t>проведения публичных слушаний</w:t>
      </w:r>
    </w:p>
    <w:p w14:paraId="7C3D3061" w14:textId="77777777" w:rsidR="008D3F4B" w:rsidRDefault="008D3F4B" w:rsidP="008D3F4B">
      <w:pPr>
        <w:rPr>
          <w:rFonts w:ascii="Times New Roman" w:hAnsi="Times New Roman" w:cs="Times New Roman"/>
          <w:sz w:val="28"/>
          <w:szCs w:val="28"/>
        </w:rPr>
      </w:pPr>
    </w:p>
    <w:p w14:paraId="5275FA90" w14:textId="77777777" w:rsidR="008D3F4B" w:rsidRDefault="008D3F4B" w:rsidP="008D3F4B">
      <w:pPr>
        <w:rPr>
          <w:rFonts w:ascii="Times New Roman" w:hAnsi="Times New Roman" w:cs="Times New Roman"/>
          <w:sz w:val="28"/>
          <w:szCs w:val="28"/>
        </w:rPr>
      </w:pPr>
      <w:proofErr w:type="spellStart"/>
      <w:r>
        <w:rPr>
          <w:rFonts w:ascii="Times New Roman" w:hAnsi="Times New Roman" w:cs="Times New Roman"/>
          <w:sz w:val="28"/>
          <w:szCs w:val="28"/>
        </w:rPr>
        <w:t>с.Рековичи</w:t>
      </w:r>
      <w:proofErr w:type="spellEnd"/>
      <w:r>
        <w:rPr>
          <w:rFonts w:ascii="Times New Roman" w:hAnsi="Times New Roman" w:cs="Times New Roman"/>
          <w:sz w:val="28"/>
          <w:szCs w:val="28"/>
        </w:rPr>
        <w:t xml:space="preserve">                                                                          29 </w:t>
      </w:r>
      <w:proofErr w:type="gramStart"/>
      <w:r>
        <w:rPr>
          <w:rFonts w:ascii="Times New Roman" w:hAnsi="Times New Roman" w:cs="Times New Roman"/>
          <w:sz w:val="28"/>
          <w:szCs w:val="28"/>
        </w:rPr>
        <w:t>ноября  2022</w:t>
      </w:r>
      <w:proofErr w:type="gramEnd"/>
      <w:r>
        <w:rPr>
          <w:rFonts w:ascii="Times New Roman" w:hAnsi="Times New Roman" w:cs="Times New Roman"/>
          <w:sz w:val="28"/>
          <w:szCs w:val="28"/>
        </w:rPr>
        <w:t xml:space="preserve"> года</w:t>
      </w:r>
    </w:p>
    <w:p w14:paraId="131A53F0" w14:textId="77777777" w:rsidR="008D3F4B" w:rsidRDefault="008D3F4B" w:rsidP="008D3F4B">
      <w:pPr>
        <w:ind w:left="-1260" w:firstLine="540"/>
        <w:rPr>
          <w:rFonts w:ascii="Times New Roman" w:hAnsi="Times New Roman" w:cs="Times New Roman"/>
          <w:sz w:val="28"/>
          <w:szCs w:val="28"/>
        </w:rPr>
      </w:pPr>
      <w:r>
        <w:rPr>
          <w:rFonts w:ascii="Times New Roman" w:hAnsi="Times New Roman" w:cs="Times New Roman"/>
          <w:sz w:val="28"/>
          <w:szCs w:val="28"/>
        </w:rPr>
        <w:t>Присутствовали:</w:t>
      </w:r>
    </w:p>
    <w:p w14:paraId="7412C7B2" w14:textId="77777777" w:rsidR="008D3F4B" w:rsidRDefault="008D3F4B" w:rsidP="008D3F4B">
      <w:pPr>
        <w:ind w:left="-1260" w:firstLine="540"/>
        <w:rPr>
          <w:rFonts w:ascii="Times New Roman" w:hAnsi="Times New Roman" w:cs="Times New Roman"/>
          <w:sz w:val="28"/>
          <w:szCs w:val="28"/>
        </w:rPr>
      </w:pPr>
      <w:r>
        <w:rPr>
          <w:rFonts w:ascii="Times New Roman" w:hAnsi="Times New Roman" w:cs="Times New Roman"/>
          <w:sz w:val="28"/>
          <w:szCs w:val="28"/>
        </w:rPr>
        <w:t xml:space="preserve">- жители </w:t>
      </w:r>
      <w:proofErr w:type="spellStart"/>
      <w:r>
        <w:rPr>
          <w:rFonts w:ascii="Times New Roman" w:hAnsi="Times New Roman" w:cs="Times New Roman"/>
          <w:sz w:val="28"/>
          <w:szCs w:val="28"/>
        </w:rPr>
        <w:t>с.Рековичи</w:t>
      </w:r>
      <w:proofErr w:type="spellEnd"/>
      <w:r>
        <w:rPr>
          <w:rFonts w:ascii="Times New Roman" w:hAnsi="Times New Roman" w:cs="Times New Roman"/>
          <w:sz w:val="28"/>
          <w:szCs w:val="28"/>
        </w:rPr>
        <w:t xml:space="preserve"> – 24 человека.</w:t>
      </w:r>
    </w:p>
    <w:p w14:paraId="0F83E9A2" w14:textId="77777777" w:rsidR="008D3F4B" w:rsidRDefault="008D3F4B" w:rsidP="008D3F4B">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Члены оргкомитета по подготовке и проведению публичных слушаний по вопросу </w:t>
      </w:r>
      <w:proofErr w:type="gramStart"/>
      <w:r>
        <w:rPr>
          <w:rFonts w:ascii="Times New Roman" w:hAnsi="Times New Roman" w:cs="Times New Roman"/>
          <w:sz w:val="28"/>
          <w:szCs w:val="28"/>
        </w:rPr>
        <w:t>обсуждения  решения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"О проекте  изменений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Дубровского муниципального района Брянской области и назначении публичных слушаний»</w:t>
      </w:r>
    </w:p>
    <w:p w14:paraId="52A6A9F7" w14:textId="77777777" w:rsidR="008D3F4B" w:rsidRDefault="008D3F4B" w:rsidP="008D3F4B">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Президиум заседания:</w:t>
      </w:r>
    </w:p>
    <w:p w14:paraId="5ED358D2" w14:textId="77777777" w:rsidR="008D3F4B" w:rsidRDefault="008D3F4B" w:rsidP="008D3F4B">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Е.А.Шарыгина</w:t>
      </w:r>
      <w:proofErr w:type="spellEnd"/>
      <w:r>
        <w:rPr>
          <w:rFonts w:ascii="Times New Roman" w:hAnsi="Times New Roman" w:cs="Times New Roman"/>
          <w:sz w:val="28"/>
          <w:szCs w:val="28"/>
        </w:rPr>
        <w:t xml:space="preserve"> - председатель заседания</w:t>
      </w:r>
    </w:p>
    <w:p w14:paraId="6D03664C" w14:textId="77777777" w:rsidR="008D3F4B" w:rsidRDefault="008D3F4B" w:rsidP="008D3F4B">
      <w:pPr>
        <w:rPr>
          <w:rFonts w:ascii="Times New Roman" w:hAnsi="Times New Roman" w:cs="Times New Roman"/>
          <w:sz w:val="28"/>
          <w:szCs w:val="28"/>
        </w:rPr>
      </w:pPr>
      <w:proofErr w:type="spellStart"/>
      <w:r>
        <w:rPr>
          <w:rFonts w:ascii="Times New Roman" w:hAnsi="Times New Roman" w:cs="Times New Roman"/>
          <w:sz w:val="28"/>
          <w:szCs w:val="28"/>
        </w:rPr>
        <w:t>М.В.Новикова</w:t>
      </w:r>
      <w:proofErr w:type="spellEnd"/>
      <w:r>
        <w:rPr>
          <w:rFonts w:ascii="Times New Roman" w:hAnsi="Times New Roman" w:cs="Times New Roman"/>
          <w:sz w:val="28"/>
          <w:szCs w:val="28"/>
        </w:rPr>
        <w:t xml:space="preserve">     - секретарь заседания</w:t>
      </w:r>
    </w:p>
    <w:p w14:paraId="36787509" w14:textId="77777777" w:rsidR="008D3F4B" w:rsidRDefault="008D3F4B" w:rsidP="008D3F4B">
      <w:pPr>
        <w:ind w:left="-720"/>
        <w:jc w:val="both"/>
        <w:rPr>
          <w:rFonts w:ascii="Times New Roman" w:hAnsi="Times New Roman" w:cs="Times New Roman"/>
          <w:sz w:val="28"/>
          <w:szCs w:val="28"/>
        </w:rPr>
      </w:pPr>
      <w:r>
        <w:rPr>
          <w:rFonts w:ascii="Times New Roman" w:hAnsi="Times New Roman" w:cs="Times New Roman"/>
          <w:sz w:val="28"/>
          <w:szCs w:val="28"/>
        </w:rPr>
        <w:t xml:space="preserve">       Елене Анатольевна Шарыгина объявила публичные слушания открытыми на основании Решения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№119 от 14.11.2022 года «О назначении публичных слушаний по Решению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"О </w:t>
      </w:r>
      <w:proofErr w:type="gramStart"/>
      <w:r>
        <w:rPr>
          <w:rFonts w:ascii="Times New Roman" w:hAnsi="Times New Roman" w:cs="Times New Roman"/>
          <w:sz w:val="28"/>
          <w:szCs w:val="28"/>
        </w:rPr>
        <w:t>проекте  изменений</w:t>
      </w:r>
      <w:proofErr w:type="gramEnd"/>
      <w:r>
        <w:rPr>
          <w:rFonts w:ascii="Times New Roman" w:hAnsi="Times New Roman" w:cs="Times New Roman"/>
          <w:sz w:val="28"/>
          <w:szCs w:val="28"/>
        </w:rPr>
        <w:t xml:space="preserve">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Дубровского муниципального района Брянской области и назначении публичных слушаний».  Жители муниципального образования были заблаговременно оповещены о времени и месте проведения публичных слушаний. Проект изменений и </w:t>
      </w:r>
      <w:proofErr w:type="gramStart"/>
      <w:r>
        <w:rPr>
          <w:rFonts w:ascii="Times New Roman" w:hAnsi="Times New Roman" w:cs="Times New Roman"/>
          <w:sz w:val="28"/>
          <w:szCs w:val="28"/>
        </w:rPr>
        <w:t>дополнений  в</w:t>
      </w:r>
      <w:proofErr w:type="gramEnd"/>
      <w:r>
        <w:rPr>
          <w:rFonts w:ascii="Times New Roman" w:hAnsi="Times New Roman" w:cs="Times New Roman"/>
          <w:sz w:val="28"/>
          <w:szCs w:val="28"/>
        </w:rPr>
        <w:t xml:space="preserve">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Дубровского муниципального района Брянской области и назначении публичных слушаний был обнародован путем размещения в общедоступных местах поселения (администрация, почта, библиотека), что позволило жителям поселения своевременно ознакомиться с текстом  проекта изменений и дополнений в Устав.</w:t>
      </w:r>
    </w:p>
    <w:p w14:paraId="462EA4D3" w14:textId="77777777" w:rsidR="008D3F4B" w:rsidRDefault="008D3F4B" w:rsidP="008D3F4B">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ПОВЕСТКА ДНЯ:</w:t>
      </w:r>
    </w:p>
    <w:p w14:paraId="0676023B" w14:textId="77777777" w:rsidR="008D3F4B" w:rsidRDefault="008D3F4B" w:rsidP="008D3F4B">
      <w:pPr>
        <w:rPr>
          <w:rFonts w:ascii="Times New Roman" w:hAnsi="Times New Roman" w:cs="Times New Roman"/>
          <w:sz w:val="28"/>
          <w:szCs w:val="28"/>
        </w:rPr>
      </w:pPr>
      <w:r>
        <w:rPr>
          <w:rFonts w:ascii="Times New Roman" w:hAnsi="Times New Roman" w:cs="Times New Roman"/>
          <w:b/>
          <w:sz w:val="28"/>
          <w:szCs w:val="28"/>
        </w:rPr>
        <w:t xml:space="preserve">О проекте изменений и </w:t>
      </w:r>
      <w:proofErr w:type="gramStart"/>
      <w:r>
        <w:rPr>
          <w:rFonts w:ascii="Times New Roman" w:hAnsi="Times New Roman" w:cs="Times New Roman"/>
          <w:b/>
          <w:sz w:val="28"/>
          <w:szCs w:val="28"/>
        </w:rPr>
        <w:t>дополнений  в</w:t>
      </w:r>
      <w:proofErr w:type="gramEnd"/>
      <w:r>
        <w:rPr>
          <w:rFonts w:ascii="Times New Roman" w:hAnsi="Times New Roman" w:cs="Times New Roman"/>
          <w:b/>
          <w:sz w:val="28"/>
          <w:szCs w:val="28"/>
        </w:rPr>
        <w:t xml:space="preserve"> Устав </w:t>
      </w:r>
      <w:proofErr w:type="spellStart"/>
      <w:r>
        <w:rPr>
          <w:rFonts w:ascii="Times New Roman" w:hAnsi="Times New Roman" w:cs="Times New Roman"/>
          <w:b/>
          <w:sz w:val="28"/>
          <w:szCs w:val="28"/>
        </w:rPr>
        <w:t>Рековичского</w:t>
      </w:r>
      <w:proofErr w:type="spellEnd"/>
      <w:r>
        <w:rPr>
          <w:rFonts w:ascii="Times New Roman" w:hAnsi="Times New Roman" w:cs="Times New Roman"/>
          <w:b/>
          <w:sz w:val="28"/>
          <w:szCs w:val="28"/>
        </w:rPr>
        <w:t xml:space="preserve"> сельского поселения Дубровского муниципального района Брянской области. </w:t>
      </w:r>
    </w:p>
    <w:p w14:paraId="78404129" w14:textId="77777777" w:rsidR="008D3F4B" w:rsidRDefault="008D3F4B" w:rsidP="008D3F4B">
      <w:pPr>
        <w:spacing w:after="0" w:line="240" w:lineRule="auto"/>
        <w:rPr>
          <w:rFonts w:ascii="Times New Roman" w:hAnsi="Times New Roman" w:cs="Times New Roman"/>
          <w:sz w:val="28"/>
          <w:szCs w:val="28"/>
        </w:rPr>
      </w:pPr>
    </w:p>
    <w:p w14:paraId="5410B6C8" w14:textId="77777777" w:rsidR="008D3F4B" w:rsidRDefault="008D3F4B" w:rsidP="008D3F4B">
      <w:pPr>
        <w:rPr>
          <w:rFonts w:ascii="Times New Roman" w:hAnsi="Times New Roman" w:cs="Times New Roman"/>
          <w:sz w:val="28"/>
          <w:szCs w:val="28"/>
        </w:rPr>
      </w:pPr>
      <w:r>
        <w:rPr>
          <w:rFonts w:ascii="Times New Roman" w:hAnsi="Times New Roman" w:cs="Times New Roman"/>
          <w:sz w:val="28"/>
          <w:szCs w:val="28"/>
        </w:rPr>
        <w:t xml:space="preserve">                                                        Информирует: </w:t>
      </w:r>
      <w:proofErr w:type="spellStart"/>
      <w:r>
        <w:rPr>
          <w:rFonts w:ascii="Times New Roman" w:hAnsi="Times New Roman" w:cs="Times New Roman"/>
          <w:sz w:val="28"/>
          <w:szCs w:val="28"/>
        </w:rPr>
        <w:t>Е.А.Шарыгина</w:t>
      </w:r>
      <w:proofErr w:type="spellEnd"/>
      <w:r>
        <w:rPr>
          <w:rFonts w:ascii="Times New Roman" w:hAnsi="Times New Roman" w:cs="Times New Roman"/>
          <w:sz w:val="28"/>
          <w:szCs w:val="28"/>
        </w:rPr>
        <w:t xml:space="preserve">  </w:t>
      </w:r>
    </w:p>
    <w:p w14:paraId="2040FE49" w14:textId="77777777" w:rsidR="008D3F4B" w:rsidRDefault="008D3F4B" w:rsidP="008D3F4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Елена Анатольевна  проинформировала о том, что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был принят на сессии сельского Совета 18 сентября 2015 года  и зарегистрирован в  Управлении Министерства юстиции РФ по Брянской области 21 сентября 2015 года, а так же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Решением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от 29.03.2018 года № 43,   от 21.10.2019 №19 и от 19.06.2020 №50 были внесены изменения и дополнения, прошедшие государственную регистрацию в Управлении Министерства Юстиции Российской Федерации по Брянской области 25 апреля 2018 года за номером ru325053042018001,   30 октября 2019 года за номером ru325053042019001 и 16 июля 2020 года за номером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325053042020001.</w:t>
      </w:r>
    </w:p>
    <w:p w14:paraId="7867F202" w14:textId="77777777" w:rsidR="008D3F4B" w:rsidRDefault="008D3F4B" w:rsidP="008D3F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протяжении периода с июля месяца 2020 года </w:t>
      </w:r>
      <w:proofErr w:type="gramStart"/>
      <w:r>
        <w:rPr>
          <w:rFonts w:ascii="Times New Roman" w:hAnsi="Times New Roman" w:cs="Times New Roman"/>
          <w:sz w:val="28"/>
          <w:szCs w:val="28"/>
        </w:rPr>
        <w:t>и  по</w:t>
      </w:r>
      <w:proofErr w:type="gramEnd"/>
      <w:r>
        <w:rPr>
          <w:rFonts w:ascii="Times New Roman" w:hAnsi="Times New Roman" w:cs="Times New Roman"/>
          <w:sz w:val="28"/>
          <w:szCs w:val="28"/>
        </w:rPr>
        <w:t xml:space="preserve"> настоящее время были внесены существенные изменения и дополнения в Федеральный Закон от 06.10.2003 № 131-ФЗ «Об общих принципах организации местного самоуправления в Российской Федерации». В связи с </w:t>
      </w:r>
      <w:proofErr w:type="gramStart"/>
      <w:r>
        <w:rPr>
          <w:rFonts w:ascii="Times New Roman" w:hAnsi="Times New Roman" w:cs="Times New Roman"/>
          <w:sz w:val="28"/>
          <w:szCs w:val="28"/>
        </w:rPr>
        <w:t>этим,  возникла</w:t>
      </w:r>
      <w:proofErr w:type="gramEnd"/>
      <w:r>
        <w:rPr>
          <w:rFonts w:ascii="Times New Roman" w:hAnsi="Times New Roman" w:cs="Times New Roman"/>
          <w:sz w:val="28"/>
          <w:szCs w:val="28"/>
        </w:rPr>
        <w:t xml:space="preserve"> необходимость привести  Устав в соответствии с требованиями действующего законодательства.  </w:t>
      </w:r>
    </w:p>
    <w:p w14:paraId="46BC3F78" w14:textId="77777777" w:rsidR="008D3F4B" w:rsidRDefault="008D3F4B" w:rsidP="008D3F4B">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Проект изменений и дополнений в Устав был предварительно проработан на заседаниях постоянных комиссий сельского Совета и рассмотрен на сессии сельского Совета.</w:t>
      </w:r>
      <w:r>
        <w:rPr>
          <w:rFonts w:ascii="Times New Roman" w:hAnsi="Times New Roman" w:cs="Times New Roman"/>
          <w:sz w:val="28"/>
          <w:szCs w:val="28"/>
        </w:rPr>
        <w:tab/>
        <w:t xml:space="preserve">При подготовке проекта изменений и дополнений </w:t>
      </w:r>
      <w:proofErr w:type="gramStart"/>
      <w:r>
        <w:rPr>
          <w:rFonts w:ascii="Times New Roman" w:hAnsi="Times New Roman" w:cs="Times New Roman"/>
          <w:sz w:val="28"/>
          <w:szCs w:val="28"/>
        </w:rPr>
        <w:t>в  Устав</w:t>
      </w:r>
      <w:proofErr w:type="gramEnd"/>
      <w:r>
        <w:rPr>
          <w:rFonts w:ascii="Times New Roman" w:hAnsi="Times New Roman" w:cs="Times New Roman"/>
          <w:sz w:val="28"/>
          <w:szCs w:val="28"/>
        </w:rPr>
        <w:t xml:space="preserve"> были учтены  изменения и дополнения в законодательство об общих принципах организации местного самоуправления, а также в другие законодательные акты.</w:t>
      </w:r>
    </w:p>
    <w:p w14:paraId="3EDBCB77" w14:textId="77777777" w:rsidR="008D3F4B" w:rsidRDefault="008D3F4B" w:rsidP="008D3F4B">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Проект изменений и дополнений в Устав был обнародован в установленном порядке 14.11.2022 года</w:t>
      </w:r>
    </w:p>
    <w:p w14:paraId="11196B27" w14:textId="77777777" w:rsidR="008D3F4B" w:rsidRDefault="008D3F4B" w:rsidP="008D3F4B">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Елена Анатольевна </w:t>
      </w:r>
      <w:proofErr w:type="gramStart"/>
      <w:r>
        <w:rPr>
          <w:rFonts w:ascii="Times New Roman" w:hAnsi="Times New Roman" w:cs="Times New Roman"/>
          <w:sz w:val="28"/>
          <w:szCs w:val="28"/>
        </w:rPr>
        <w:t>ознакомила  участников</w:t>
      </w:r>
      <w:proofErr w:type="gramEnd"/>
      <w:r>
        <w:rPr>
          <w:rFonts w:ascii="Times New Roman" w:hAnsi="Times New Roman" w:cs="Times New Roman"/>
          <w:sz w:val="28"/>
          <w:szCs w:val="28"/>
        </w:rPr>
        <w:t xml:space="preserve"> публичных слушаний с проектом  изменений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w:t>
      </w:r>
    </w:p>
    <w:p w14:paraId="17305F42" w14:textId="77777777" w:rsidR="008D3F4B" w:rsidRDefault="008D3F4B" w:rsidP="008D3F4B">
      <w:pPr>
        <w:jc w:val="both"/>
        <w:rPr>
          <w:rFonts w:ascii="Times New Roman" w:hAnsi="Times New Roman" w:cs="Times New Roman"/>
          <w:sz w:val="28"/>
          <w:szCs w:val="28"/>
        </w:rPr>
      </w:pPr>
      <w:r>
        <w:rPr>
          <w:rFonts w:ascii="Times New Roman" w:hAnsi="Times New Roman" w:cs="Times New Roman"/>
          <w:b/>
          <w:sz w:val="28"/>
          <w:szCs w:val="28"/>
        </w:rPr>
        <w:t xml:space="preserve">             1.  </w:t>
      </w:r>
      <w:r>
        <w:rPr>
          <w:rFonts w:ascii="Times New Roman" w:hAnsi="Times New Roman" w:cs="Times New Roman"/>
          <w:b/>
          <w:bCs/>
          <w:sz w:val="28"/>
          <w:szCs w:val="28"/>
        </w:rPr>
        <w:t>пункт 9 статьи 6</w:t>
      </w:r>
      <w:r>
        <w:rPr>
          <w:rFonts w:ascii="Times New Roman" w:hAnsi="Times New Roman" w:cs="Times New Roman"/>
          <w:sz w:val="28"/>
          <w:szCs w:val="28"/>
        </w:rPr>
        <w:t xml:space="preserve"> «Вопросы местного значения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изложить в следующей редакции:</w:t>
      </w:r>
    </w:p>
    <w:p w14:paraId="35C32146" w14:textId="77777777" w:rsidR="008D3F4B" w:rsidRDefault="008D3F4B" w:rsidP="008D3F4B">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w:t>
      </w:r>
      <w:r>
        <w:rPr>
          <w:rFonts w:ascii="Times New Roman" w:hAnsi="Times New Roman" w:cs="Times New Roman"/>
          <w:color w:val="000000"/>
          <w:sz w:val="28"/>
          <w:szCs w:val="28"/>
        </w:rPr>
        <w:lastRenderedPageBreak/>
        <w:t xml:space="preserve">предоставляемых услуг, организация благоустройства территории поселения в соответствии с указанными правилами. </w:t>
      </w:r>
    </w:p>
    <w:p w14:paraId="19E03A0C"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Часть 1 статьи 7</w:t>
      </w:r>
      <w:r>
        <w:rPr>
          <w:rFonts w:ascii="Times New Roman" w:hAnsi="Times New Roman" w:cs="Times New Roman"/>
          <w:sz w:val="28"/>
          <w:szCs w:val="28"/>
        </w:rPr>
        <w:t xml:space="preserve">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14:paraId="4A1F9A01"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963E251"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47EE21FB" w14:textId="77777777" w:rsidR="008D3F4B" w:rsidRDefault="008D3F4B" w:rsidP="008D3F4B">
      <w:pPr>
        <w:pStyle w:val="a3"/>
        <w:spacing w:before="0" w:beforeAutospacing="0" w:after="0" w:afterAutospacing="0"/>
        <w:ind w:firstLine="709"/>
        <w:jc w:val="both"/>
        <w:rPr>
          <w:color w:val="000000"/>
          <w:sz w:val="28"/>
          <w:szCs w:val="28"/>
        </w:rPr>
      </w:pPr>
      <w:r>
        <w:rPr>
          <w:b/>
          <w:bCs/>
          <w:sz w:val="28"/>
          <w:szCs w:val="28"/>
        </w:rPr>
        <w:t>3.</w:t>
      </w:r>
      <w:r>
        <w:rPr>
          <w:b/>
          <w:bCs/>
          <w:color w:val="000000"/>
          <w:sz w:val="28"/>
          <w:szCs w:val="28"/>
        </w:rPr>
        <w:t xml:space="preserve">  пункт 2 статьи 9.1. «</w:t>
      </w:r>
      <w:r>
        <w:rPr>
          <w:color w:val="000000"/>
          <w:sz w:val="28"/>
          <w:szCs w:val="28"/>
        </w:rPr>
        <w:t>Муниципальный контроль» изложить в следующей редакции:</w:t>
      </w:r>
    </w:p>
    <w:p w14:paraId="159A6AE2"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2. Организация и осуществление видов муниципального контроля регулируются </w:t>
      </w:r>
      <w:hyperlink r:id="rId5" w:tgtFrame="_blank" w:history="1">
        <w:r>
          <w:rPr>
            <w:rStyle w:val="1"/>
            <w:color w:val="0000FF"/>
            <w:sz w:val="28"/>
            <w:szCs w:val="28"/>
          </w:rPr>
          <w:t>Федеральным законом от 31 июля 2020 года № 248-ФЗ</w:t>
        </w:r>
      </w:hyperlink>
      <w:r>
        <w:rPr>
          <w:color w:val="000000"/>
          <w:sz w:val="28"/>
          <w:szCs w:val="28"/>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14:paraId="60032BA1" w14:textId="77777777" w:rsidR="008D3F4B" w:rsidRDefault="008D3F4B" w:rsidP="008D3F4B">
      <w:pPr>
        <w:tabs>
          <w:tab w:val="left" w:pos="1080"/>
        </w:tabs>
        <w:jc w:val="both"/>
        <w:rPr>
          <w:rFonts w:ascii="Times New Roman" w:hAnsi="Times New Roman" w:cs="Times New Roman"/>
          <w:sz w:val="28"/>
          <w:szCs w:val="28"/>
        </w:rPr>
      </w:pPr>
      <w:r>
        <w:rPr>
          <w:rFonts w:ascii="Times New Roman" w:hAnsi="Times New Roman" w:cs="Times New Roman"/>
          <w:b/>
          <w:bCs/>
          <w:sz w:val="28"/>
          <w:szCs w:val="28"/>
        </w:rPr>
        <w:t xml:space="preserve">          4. Дополнить Устав статьей 15.1</w:t>
      </w:r>
      <w:r>
        <w:rPr>
          <w:rFonts w:ascii="Times New Roman" w:hAnsi="Times New Roman" w:cs="Times New Roman"/>
          <w:sz w:val="28"/>
          <w:szCs w:val="28"/>
        </w:rPr>
        <w:t xml:space="preserve"> следующего содержания:</w:t>
      </w:r>
    </w:p>
    <w:p w14:paraId="74AD9CEC" w14:textId="77777777" w:rsidR="008D3F4B" w:rsidRDefault="008D3F4B" w:rsidP="008D3F4B">
      <w:pPr>
        <w:tabs>
          <w:tab w:val="left" w:pos="1080"/>
        </w:tabs>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15.1 «Инициативные проекты»</w:t>
      </w:r>
    </w:p>
    <w:p w14:paraId="4369F6FB" w14:textId="77777777" w:rsidR="008D3F4B" w:rsidRDefault="008D3F4B" w:rsidP="008D3F4B">
      <w:pPr>
        <w:numPr>
          <w:ilvl w:val="0"/>
          <w:numId w:val="1"/>
        </w:numPr>
        <w:spacing w:after="0" w:line="244" w:lineRule="auto"/>
        <w:ind w:firstLine="69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мероприятий, имеющих приоритетное значение для жителей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w:t>
      </w:r>
    </w:p>
    <w:p w14:paraId="5334CEBA" w14:textId="77777777" w:rsidR="008D3F4B" w:rsidRDefault="008D3F4B" w:rsidP="008D3F4B">
      <w:pPr>
        <w:numPr>
          <w:ilvl w:val="0"/>
          <w:numId w:val="1"/>
        </w:numPr>
        <w:spacing w:after="0" w:line="244" w:lineRule="auto"/>
        <w:ind w:firstLine="699"/>
        <w:jc w:val="both"/>
        <w:rPr>
          <w:rFonts w:ascii="Times New Roman" w:hAnsi="Times New Roman" w:cs="Times New Roman"/>
          <w:sz w:val="28"/>
          <w:szCs w:val="28"/>
        </w:rPr>
      </w:pPr>
      <w:r>
        <w:rPr>
          <w:rFonts w:ascii="Times New Roman" w:hAnsi="Times New Roman" w:cs="Times New Roman"/>
          <w:sz w:val="28"/>
          <w:szCs w:val="28"/>
        </w:rPr>
        <w:t xml:space="preserve">Порядок внесения инициативных проектов, </w:t>
      </w:r>
      <w:proofErr w:type="gramStart"/>
      <w:r>
        <w:rPr>
          <w:rFonts w:ascii="Times New Roman" w:hAnsi="Times New Roman" w:cs="Times New Roman"/>
          <w:sz w:val="28"/>
          <w:szCs w:val="28"/>
        </w:rPr>
        <w:t>требования  к</w:t>
      </w:r>
      <w:proofErr w:type="gramEnd"/>
      <w:r>
        <w:rPr>
          <w:rFonts w:ascii="Times New Roman" w:hAnsi="Times New Roman" w:cs="Times New Roman"/>
          <w:sz w:val="28"/>
          <w:szCs w:val="28"/>
        </w:rPr>
        <w:t xml:space="preserve">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w:t>
      </w:r>
    </w:p>
    <w:p w14:paraId="2BEBA3B7" w14:textId="77777777" w:rsidR="008D3F4B" w:rsidRDefault="008D3F4B" w:rsidP="008D3F4B">
      <w:pPr>
        <w:ind w:left="-15"/>
        <w:rPr>
          <w:rFonts w:ascii="Times New Roman" w:hAnsi="Times New Roman" w:cs="Times New Roman"/>
          <w:sz w:val="28"/>
          <w:szCs w:val="28"/>
        </w:rPr>
      </w:pP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w:t>
      </w:r>
    </w:p>
    <w:p w14:paraId="09F47DC6" w14:textId="77777777" w:rsidR="008D3F4B" w:rsidRDefault="008D3F4B" w:rsidP="008D3F4B">
      <w:pPr>
        <w:numPr>
          <w:ilvl w:val="0"/>
          <w:numId w:val="1"/>
        </w:numPr>
        <w:spacing w:after="0" w:line="244" w:lineRule="auto"/>
        <w:ind w:firstLine="69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 рассмотрении инициативного </w:t>
      </w:r>
      <w:proofErr w:type="gramStart"/>
      <w:r>
        <w:rPr>
          <w:rFonts w:ascii="Times New Roman" w:hAnsi="Times New Roman" w:cs="Times New Roman"/>
          <w:sz w:val="28"/>
          <w:szCs w:val="28"/>
        </w:rPr>
        <w:t xml:space="preserve">проекта  </w:t>
      </w:r>
      <w:proofErr w:type="spellStart"/>
      <w:r>
        <w:rPr>
          <w:rFonts w:ascii="Times New Roman" w:hAnsi="Times New Roman" w:cs="Times New Roman"/>
          <w:sz w:val="28"/>
          <w:szCs w:val="28"/>
        </w:rPr>
        <w:t>Рековичской</w:t>
      </w:r>
      <w:proofErr w:type="spellEnd"/>
      <w:proofErr w:type="gramEnd"/>
      <w:r>
        <w:rPr>
          <w:rFonts w:ascii="Times New Roman" w:hAnsi="Times New Roman" w:cs="Times New Roman"/>
          <w:sz w:val="28"/>
          <w:szCs w:val="28"/>
        </w:rPr>
        <w:t xml:space="preserve"> 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proofErr w:type="spellStart"/>
      <w:r>
        <w:rPr>
          <w:rFonts w:ascii="Times New Roman" w:hAnsi="Times New Roman" w:cs="Times New Roman"/>
          <w:sz w:val="28"/>
          <w:szCs w:val="28"/>
        </w:rPr>
        <w:t>Рековичской</w:t>
      </w:r>
      <w:proofErr w:type="spellEnd"/>
      <w:r>
        <w:rPr>
          <w:rFonts w:ascii="Times New Roman" w:hAnsi="Times New Roman" w:cs="Times New Roman"/>
          <w:sz w:val="28"/>
          <w:szCs w:val="28"/>
        </w:rPr>
        <w:t xml:space="preserve"> сельской администрации в информационно-телекоммуникационной сети «Интернет». Отчет </w:t>
      </w:r>
      <w:proofErr w:type="spellStart"/>
      <w:r>
        <w:rPr>
          <w:rFonts w:ascii="Times New Roman" w:hAnsi="Times New Roman" w:cs="Times New Roman"/>
          <w:sz w:val="28"/>
          <w:szCs w:val="28"/>
        </w:rPr>
        <w:t>Рековичской</w:t>
      </w:r>
      <w:proofErr w:type="spellEnd"/>
      <w:r>
        <w:rPr>
          <w:rFonts w:ascii="Times New Roman" w:hAnsi="Times New Roman" w:cs="Times New Roman"/>
          <w:sz w:val="28"/>
          <w:szCs w:val="28"/>
        </w:rPr>
        <w:t xml:space="preserve"> сельской администрации об итогах реализации инициативного проекта подлежит опубликованию и размещению на официальном сайте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14:paraId="0389C3B0" w14:textId="77777777" w:rsidR="008D3F4B" w:rsidRDefault="008D3F4B" w:rsidP="008D3F4B">
      <w:pPr>
        <w:numPr>
          <w:ilvl w:val="0"/>
          <w:numId w:val="1"/>
        </w:numPr>
        <w:spacing w:after="0" w:line="244" w:lineRule="auto"/>
        <w:ind w:firstLine="699"/>
        <w:jc w:val="both"/>
        <w:rPr>
          <w:rFonts w:ascii="Times New Roman" w:hAnsi="Times New Roman" w:cs="Times New Roman"/>
          <w:sz w:val="28"/>
          <w:szCs w:val="28"/>
        </w:rPr>
      </w:pPr>
      <w:r>
        <w:rPr>
          <w:rFonts w:ascii="Times New Roman" w:hAnsi="Times New Roman" w:cs="Times New Roman"/>
          <w:sz w:val="28"/>
          <w:szCs w:val="28"/>
        </w:rPr>
        <w:t xml:space="preserve">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 </w:t>
      </w:r>
    </w:p>
    <w:p w14:paraId="5724F799" w14:textId="77777777" w:rsidR="008D3F4B" w:rsidRDefault="008D3F4B" w:rsidP="008D3F4B">
      <w:pPr>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b/>
          <w:bCs/>
          <w:sz w:val="28"/>
          <w:szCs w:val="28"/>
        </w:rPr>
        <w:t>Статью 17</w:t>
      </w:r>
      <w:r>
        <w:rPr>
          <w:rFonts w:ascii="Times New Roman" w:hAnsi="Times New Roman" w:cs="Times New Roman"/>
          <w:sz w:val="28"/>
          <w:szCs w:val="28"/>
        </w:rPr>
        <w:t xml:space="preserve"> «Территориальное общественное самоуправление» дополнить частью 7 следующего содержания:</w:t>
      </w:r>
    </w:p>
    <w:p w14:paraId="403B9F6B" w14:textId="77777777" w:rsidR="008D3F4B" w:rsidRDefault="008D3F4B" w:rsidP="008D3F4B">
      <w:pPr>
        <w:ind w:firstLine="709"/>
        <w:jc w:val="both"/>
        <w:rPr>
          <w:rFonts w:ascii="Times New Roman" w:hAnsi="Times New Roman" w:cs="Times New Roman"/>
          <w:sz w:val="28"/>
          <w:szCs w:val="28"/>
        </w:rPr>
      </w:pPr>
      <w:r>
        <w:rPr>
          <w:rFonts w:ascii="Times New Roman" w:hAnsi="Times New Roman" w:cs="Times New Roman"/>
          <w:sz w:val="28"/>
          <w:szCs w:val="28"/>
        </w:rPr>
        <w:t>«7. Органы территориального общественного самоуправления могут выдвигать инициативный проект в качестве инициаторов проекта».</w:t>
      </w:r>
    </w:p>
    <w:p w14:paraId="4A5FA8DB" w14:textId="77777777" w:rsidR="008D3F4B" w:rsidRDefault="008D3F4B" w:rsidP="008D3F4B">
      <w:pPr>
        <w:ind w:firstLine="709"/>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b/>
          <w:bCs/>
          <w:sz w:val="28"/>
          <w:szCs w:val="28"/>
        </w:rPr>
        <w:t>Часть 1 статьи 19</w:t>
      </w:r>
      <w:r>
        <w:rPr>
          <w:rFonts w:ascii="Times New Roman" w:hAnsi="Times New Roman" w:cs="Times New Roman"/>
          <w:sz w:val="28"/>
          <w:szCs w:val="28"/>
        </w:rPr>
        <w:t xml:space="preserve">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w:t>
      </w:r>
    </w:p>
    <w:p w14:paraId="52DDC35B"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bCs/>
          <w:sz w:val="28"/>
          <w:szCs w:val="28"/>
        </w:rPr>
        <w:t>Часть 2 статьи 19</w:t>
      </w:r>
      <w:r>
        <w:rPr>
          <w:rFonts w:ascii="Times New Roman" w:hAnsi="Times New Roman" w:cs="Times New Roman"/>
          <w:sz w:val="28"/>
          <w:szCs w:val="28"/>
        </w:rPr>
        <w:t xml:space="preserve"> «Собрание граждан» дополнить абзацами следующего содержания:</w:t>
      </w:r>
    </w:p>
    <w:p w14:paraId="209C662F"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B08D0AC" w14:textId="77777777" w:rsidR="008D3F4B" w:rsidRDefault="008D3F4B" w:rsidP="008D3F4B">
      <w:pPr>
        <w:tabs>
          <w:tab w:val="left" w:pos="-1276"/>
        </w:tabs>
        <w:spacing w:before="20" w:after="20"/>
        <w:ind w:firstLine="709"/>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0C3A27C9" w14:textId="77777777" w:rsidR="008D3F4B" w:rsidRDefault="008D3F4B" w:rsidP="008D3F4B">
      <w:pPr>
        <w:ind w:firstLine="709"/>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bCs/>
          <w:sz w:val="28"/>
          <w:szCs w:val="28"/>
        </w:rPr>
        <w:t>Часть 2 статьи 22</w:t>
      </w:r>
      <w:r>
        <w:rPr>
          <w:rFonts w:ascii="Times New Roman" w:hAnsi="Times New Roman" w:cs="Times New Roman"/>
          <w:sz w:val="28"/>
          <w:szCs w:val="28"/>
        </w:rPr>
        <w:t xml:space="preserve"> «Опрос граждан» дополнить абзацем следующего содержания:</w:t>
      </w:r>
    </w:p>
    <w:p w14:paraId="2E150092" w14:textId="77777777" w:rsidR="008D3F4B" w:rsidRDefault="008D3F4B" w:rsidP="008D3F4B">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w:t>
      </w:r>
      <w:r>
        <w:rPr>
          <w:rFonts w:ascii="Times New Roman" w:hAnsi="Times New Roman" w:cs="Times New Roman"/>
          <w:sz w:val="28"/>
          <w:szCs w:val="28"/>
        </w:rPr>
        <w:lastRenderedPageBreak/>
        <w:t>которых предлагается реализовать инициативный проект, достигшие шестнадцатилетнего возраста».</w:t>
      </w:r>
    </w:p>
    <w:p w14:paraId="76C39D81"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xml:space="preserve"> </w:t>
      </w:r>
      <w:r>
        <w:rPr>
          <w:rFonts w:ascii="Times New Roman" w:hAnsi="Times New Roman" w:cs="Times New Roman"/>
          <w:b/>
          <w:bCs/>
          <w:sz w:val="28"/>
          <w:szCs w:val="28"/>
        </w:rPr>
        <w:t>Часть 3 статьи 22</w:t>
      </w:r>
      <w:r>
        <w:rPr>
          <w:rFonts w:ascii="Times New Roman" w:hAnsi="Times New Roman" w:cs="Times New Roman"/>
          <w:sz w:val="28"/>
          <w:szCs w:val="28"/>
        </w:rPr>
        <w:t xml:space="preserve"> «Опрос граждан» дополнить пунктом 3 следующего содержания:</w:t>
      </w:r>
    </w:p>
    <w:p w14:paraId="497E4E1B"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жителей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D873F8C"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xml:space="preserve"> </w:t>
      </w:r>
      <w:r>
        <w:rPr>
          <w:rFonts w:ascii="Times New Roman" w:hAnsi="Times New Roman" w:cs="Times New Roman"/>
          <w:b/>
          <w:bCs/>
          <w:sz w:val="28"/>
          <w:szCs w:val="28"/>
        </w:rPr>
        <w:t>Часть 5 статьи 22</w:t>
      </w:r>
      <w:r>
        <w:rPr>
          <w:rFonts w:ascii="Times New Roman" w:hAnsi="Times New Roman" w:cs="Times New Roman"/>
          <w:sz w:val="28"/>
          <w:szCs w:val="28"/>
        </w:rPr>
        <w:t xml:space="preserve"> «Опрос граждан» изложить в следующей редакции:</w:t>
      </w:r>
    </w:p>
    <w:p w14:paraId="189D9A41" w14:textId="77777777" w:rsidR="008D3F4B" w:rsidRDefault="008D3F4B" w:rsidP="008D3F4B">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 назначении опроса граждан принимается Советом. Для проведения опроса граждан может использоваться официальный сайт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b/>
          <w:sz w:val="28"/>
          <w:szCs w:val="28"/>
        </w:rPr>
        <w:t xml:space="preserve"> </w:t>
      </w:r>
      <w:r>
        <w:rPr>
          <w:rFonts w:ascii="Times New Roman" w:hAnsi="Times New Roman" w:cs="Times New Roman"/>
          <w:sz w:val="28"/>
          <w:szCs w:val="28"/>
        </w:rPr>
        <w:t>В нормативном правовом акте Совета о назначении опроса граждан устанавливаются:</w:t>
      </w:r>
    </w:p>
    <w:p w14:paraId="71337286" w14:textId="77777777" w:rsidR="008D3F4B" w:rsidRDefault="008D3F4B" w:rsidP="008D3F4B">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14:paraId="5DBD6062" w14:textId="77777777" w:rsidR="008D3F4B" w:rsidRDefault="008D3F4B" w:rsidP="008D3F4B">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14:paraId="45278A69" w14:textId="77777777" w:rsidR="008D3F4B" w:rsidRDefault="008D3F4B" w:rsidP="008D3F4B">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14:paraId="18F5ACD2" w14:textId="77777777" w:rsidR="008D3F4B" w:rsidRDefault="008D3F4B" w:rsidP="008D3F4B">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14:paraId="23F3C37E" w14:textId="77777777" w:rsidR="008D3F4B" w:rsidRDefault="008D3F4B" w:rsidP="008D3F4B">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14:paraId="599F6C06" w14:textId="77777777" w:rsidR="008D3F4B" w:rsidRDefault="008D3F4B" w:rsidP="008D3F4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в информационно-телекоммуникационной сети «Интернет»».</w:t>
      </w:r>
    </w:p>
    <w:p w14:paraId="5400054F" w14:textId="77777777" w:rsidR="008D3F4B" w:rsidRDefault="008D3F4B" w:rsidP="008D3F4B">
      <w:pPr>
        <w:tabs>
          <w:tab w:val="left" w:pos="142"/>
        </w:tabs>
        <w:ind w:firstLine="709"/>
        <w:jc w:val="both"/>
        <w:rPr>
          <w:rFonts w:ascii="Times New Roman" w:hAnsi="Times New Roman" w:cs="Times New Roman"/>
          <w:i/>
          <w:sz w:val="28"/>
          <w:szCs w:val="28"/>
        </w:rPr>
      </w:pPr>
      <w:r>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Пункт 1 части 7 </w:t>
      </w:r>
      <w:r>
        <w:rPr>
          <w:rFonts w:ascii="Times New Roman" w:hAnsi="Times New Roman" w:cs="Times New Roman"/>
          <w:b/>
          <w:bCs/>
          <w:sz w:val="28"/>
          <w:szCs w:val="28"/>
        </w:rPr>
        <w:t>статьи 22</w:t>
      </w:r>
      <w:r>
        <w:rPr>
          <w:rFonts w:ascii="Times New Roman" w:hAnsi="Times New Roman" w:cs="Times New Roman"/>
          <w:sz w:val="28"/>
          <w:szCs w:val="28"/>
        </w:rPr>
        <w:t xml:space="preserve"> «Опрос граждан» дополнить словами «или жителей поселения»</w:t>
      </w:r>
      <w:r>
        <w:rPr>
          <w:rFonts w:ascii="Times New Roman" w:hAnsi="Times New Roman" w:cs="Times New Roman"/>
          <w:i/>
          <w:sz w:val="28"/>
          <w:szCs w:val="28"/>
        </w:rPr>
        <w:t>.</w:t>
      </w:r>
    </w:p>
    <w:p w14:paraId="1FD88D74" w14:textId="77777777" w:rsidR="008D3F4B" w:rsidRDefault="008D3F4B" w:rsidP="008D3F4B">
      <w:pPr>
        <w:pStyle w:val="a3"/>
        <w:spacing w:before="0" w:beforeAutospacing="0" w:after="0" w:afterAutospacing="0"/>
        <w:ind w:firstLine="709"/>
        <w:jc w:val="both"/>
        <w:rPr>
          <w:color w:val="000000"/>
          <w:sz w:val="28"/>
          <w:szCs w:val="28"/>
        </w:rPr>
      </w:pPr>
      <w:r>
        <w:rPr>
          <w:b/>
          <w:bCs/>
          <w:sz w:val="28"/>
          <w:szCs w:val="28"/>
        </w:rPr>
        <w:t>12.</w:t>
      </w:r>
      <w:r>
        <w:rPr>
          <w:sz w:val="28"/>
          <w:szCs w:val="28"/>
        </w:rPr>
        <w:t xml:space="preserve"> </w:t>
      </w:r>
      <w:r>
        <w:rPr>
          <w:b/>
          <w:bCs/>
          <w:color w:val="000000"/>
          <w:sz w:val="28"/>
          <w:szCs w:val="28"/>
        </w:rPr>
        <w:t>В статье 31 «</w:t>
      </w:r>
      <w:r>
        <w:rPr>
          <w:color w:val="000000"/>
          <w:sz w:val="28"/>
          <w:szCs w:val="28"/>
        </w:rPr>
        <w:t xml:space="preserve">Депутат </w:t>
      </w:r>
      <w:proofErr w:type="spellStart"/>
      <w:r>
        <w:rPr>
          <w:color w:val="000000"/>
          <w:sz w:val="28"/>
          <w:szCs w:val="28"/>
        </w:rPr>
        <w:t>Рековичского</w:t>
      </w:r>
      <w:proofErr w:type="spellEnd"/>
      <w:r>
        <w:rPr>
          <w:color w:val="000000"/>
          <w:sz w:val="28"/>
          <w:szCs w:val="28"/>
        </w:rPr>
        <w:t xml:space="preserve"> сельского Совета народных депутатов»:</w:t>
      </w:r>
    </w:p>
    <w:p w14:paraId="51B7683E" w14:textId="77777777" w:rsidR="008D3F4B" w:rsidRDefault="008D3F4B" w:rsidP="008D3F4B">
      <w:pPr>
        <w:pStyle w:val="a3"/>
        <w:spacing w:before="0" w:beforeAutospacing="0" w:after="0" w:afterAutospacing="0"/>
        <w:ind w:firstLine="709"/>
        <w:jc w:val="both"/>
        <w:rPr>
          <w:color w:val="000000"/>
          <w:sz w:val="28"/>
          <w:szCs w:val="28"/>
        </w:rPr>
      </w:pPr>
      <w:r>
        <w:rPr>
          <w:b/>
          <w:bCs/>
          <w:color w:val="000000"/>
          <w:sz w:val="28"/>
          <w:szCs w:val="28"/>
        </w:rPr>
        <w:t>1) часть 5 дополнить следующим текстом:</w:t>
      </w:r>
    </w:p>
    <w:p w14:paraId="0426E8D8"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 xml:space="preserve">Депутату </w:t>
      </w:r>
      <w:proofErr w:type="spellStart"/>
      <w:r>
        <w:rPr>
          <w:color w:val="000000"/>
          <w:sz w:val="28"/>
          <w:szCs w:val="28"/>
        </w:rPr>
        <w:t>Рековичского</w:t>
      </w:r>
      <w:proofErr w:type="spellEnd"/>
      <w:r>
        <w:rPr>
          <w:color w:val="000000"/>
          <w:sz w:val="28"/>
          <w:szCs w:val="28"/>
        </w:rPr>
        <w:t xml:space="preserve"> сельского Совета народных депутатов для осуществления своих полномочий на непостоянной основе гарантируется </w:t>
      </w:r>
      <w:r>
        <w:rPr>
          <w:color w:val="000000"/>
          <w:sz w:val="28"/>
          <w:szCs w:val="28"/>
        </w:rPr>
        <w:lastRenderedPageBreak/>
        <w:t>сохранение места работы (должности) на период, продолжительность которого составляет в совокупности 2 (два) рабочих дня в месяц.</w:t>
      </w:r>
    </w:p>
    <w:p w14:paraId="63BF6389"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 </w:t>
      </w:r>
      <w:r>
        <w:rPr>
          <w:b/>
          <w:bCs/>
          <w:color w:val="000000"/>
          <w:sz w:val="28"/>
          <w:szCs w:val="28"/>
        </w:rPr>
        <w:t>2) часть 6 изложить в новой редакции:</w:t>
      </w:r>
    </w:p>
    <w:p w14:paraId="405A5A08"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Осуществляющие свои полномочия на постоянной основе депутат, не вправе:</w:t>
      </w:r>
    </w:p>
    <w:p w14:paraId="653CC7E2"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1) заниматься предпринимательской деятельностью лично или через доверенных лиц;</w:t>
      </w:r>
    </w:p>
    <w:p w14:paraId="67CD2747"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2) участвовать в управлении коммерческой или некоммерческой организацией, за исключением следующих случаев:</w:t>
      </w:r>
    </w:p>
    <w:p w14:paraId="4468CA80"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2D6612"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FB184A5"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83AB26A"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EDB82D1"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д) иные случаи, предусмотренные федеральными законами;</w:t>
      </w:r>
    </w:p>
    <w:p w14:paraId="263684DD"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color w:val="000000"/>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493CC35"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0DD065" w14:textId="77777777" w:rsidR="008D3F4B" w:rsidRDefault="008D3F4B" w:rsidP="008D3F4B">
      <w:pPr>
        <w:pStyle w:val="a3"/>
        <w:spacing w:before="0" w:beforeAutospacing="0" w:after="0" w:afterAutospacing="0"/>
        <w:ind w:firstLine="709"/>
        <w:jc w:val="both"/>
        <w:rPr>
          <w:color w:val="000000"/>
          <w:sz w:val="28"/>
          <w:szCs w:val="28"/>
        </w:rPr>
      </w:pPr>
      <w:r>
        <w:rPr>
          <w:b/>
          <w:bCs/>
          <w:color w:val="000000"/>
          <w:sz w:val="28"/>
          <w:szCs w:val="28"/>
        </w:rPr>
        <w:t>13. Пункт 7 части 1 статьи 32 </w:t>
      </w:r>
      <w:r>
        <w:rPr>
          <w:color w:val="000000"/>
          <w:sz w:val="28"/>
          <w:szCs w:val="28"/>
        </w:rPr>
        <w:t>«Досрочное прекращение полномочий депутата» изложить в следующей редакции:</w:t>
      </w:r>
    </w:p>
    <w:p w14:paraId="7E005C93"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EEC61D8" w14:textId="77777777" w:rsidR="008D3F4B" w:rsidRDefault="008D3F4B" w:rsidP="008D3F4B">
      <w:pPr>
        <w:pStyle w:val="a3"/>
        <w:spacing w:before="0" w:beforeAutospacing="0" w:after="0" w:afterAutospacing="0"/>
        <w:ind w:firstLine="709"/>
        <w:jc w:val="both"/>
        <w:rPr>
          <w:color w:val="000000"/>
          <w:sz w:val="28"/>
          <w:szCs w:val="28"/>
        </w:rPr>
      </w:pPr>
      <w:r>
        <w:rPr>
          <w:b/>
          <w:bCs/>
          <w:color w:val="000000"/>
          <w:sz w:val="28"/>
          <w:szCs w:val="28"/>
        </w:rPr>
        <w:t xml:space="preserve">14. </w:t>
      </w:r>
      <w:bookmarkStart w:id="0" w:name="_Hlk116898840"/>
      <w:r>
        <w:rPr>
          <w:b/>
          <w:bCs/>
          <w:color w:val="000000"/>
          <w:sz w:val="28"/>
          <w:szCs w:val="28"/>
        </w:rPr>
        <w:t xml:space="preserve">Пункт 8 части 1 статьи 35 </w:t>
      </w:r>
      <w:r>
        <w:rPr>
          <w:color w:val="000000"/>
          <w:sz w:val="28"/>
          <w:szCs w:val="28"/>
        </w:rPr>
        <w:t>«Досрочное прекращение полномочий главы сельского поселения» изложить в новой редакции:</w:t>
      </w:r>
    </w:p>
    <w:bookmarkEnd w:id="0"/>
    <w:p w14:paraId="7D7291C7"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F4F784E" w14:textId="77777777" w:rsidR="008D3F4B" w:rsidRDefault="008D3F4B" w:rsidP="008D3F4B">
      <w:pPr>
        <w:pStyle w:val="a3"/>
        <w:spacing w:before="0" w:beforeAutospacing="0" w:after="0" w:afterAutospacing="0"/>
        <w:ind w:firstLine="709"/>
        <w:jc w:val="both"/>
        <w:rPr>
          <w:color w:val="000000"/>
          <w:sz w:val="28"/>
          <w:szCs w:val="28"/>
        </w:rPr>
      </w:pPr>
      <w:r>
        <w:rPr>
          <w:b/>
          <w:bCs/>
          <w:color w:val="000000"/>
          <w:sz w:val="28"/>
          <w:szCs w:val="28"/>
        </w:rPr>
        <w:t xml:space="preserve">15. Пункт 11 части 1 статьи 35 </w:t>
      </w:r>
      <w:r>
        <w:rPr>
          <w:color w:val="000000"/>
          <w:sz w:val="28"/>
          <w:szCs w:val="28"/>
        </w:rPr>
        <w:t>«Досрочное прекращение полномочий главы сельского поселения» изложить в новой редакции:</w:t>
      </w:r>
    </w:p>
    <w:p w14:paraId="16C7094D"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11) преобразования муниципального образования, осуществляемого в соответствии со статьей 13 </w:t>
      </w:r>
      <w:hyperlink r:id="rId6" w:tgtFrame="_blank" w:history="1">
        <w:r>
          <w:rPr>
            <w:rStyle w:val="2"/>
            <w:color w:val="0000FF"/>
            <w:sz w:val="28"/>
            <w:szCs w:val="28"/>
          </w:rPr>
          <w:t>Федерального закона от 06.10.2003 года № 131-ФЗ</w:t>
        </w:r>
      </w:hyperlink>
      <w:r>
        <w:rPr>
          <w:color w:val="000000"/>
          <w:sz w:val="28"/>
          <w:szCs w:val="28"/>
        </w:rPr>
        <w:t> «Об общих принципах организации местного самоуправления в Российской Федерации», а также в случаях упразднения муниципального образования.</w:t>
      </w:r>
    </w:p>
    <w:p w14:paraId="6CBC94F4" w14:textId="77777777" w:rsidR="008D3F4B" w:rsidRDefault="008D3F4B" w:rsidP="008D3F4B">
      <w:pPr>
        <w:pStyle w:val="a3"/>
        <w:spacing w:before="0" w:beforeAutospacing="0" w:after="0" w:afterAutospacing="0"/>
        <w:ind w:firstLine="709"/>
        <w:jc w:val="both"/>
        <w:rPr>
          <w:b/>
          <w:bCs/>
          <w:color w:val="000000"/>
          <w:sz w:val="28"/>
          <w:szCs w:val="28"/>
        </w:rPr>
      </w:pPr>
      <w:r>
        <w:rPr>
          <w:b/>
          <w:bCs/>
          <w:color w:val="000000"/>
          <w:sz w:val="28"/>
          <w:szCs w:val="28"/>
        </w:rPr>
        <w:t>16. Статью 42 «</w:t>
      </w:r>
      <w:r>
        <w:rPr>
          <w:color w:val="000000"/>
          <w:sz w:val="28"/>
          <w:szCs w:val="28"/>
        </w:rPr>
        <w:t xml:space="preserve">Избирательная комиссия </w:t>
      </w:r>
      <w:proofErr w:type="spellStart"/>
      <w:r>
        <w:rPr>
          <w:color w:val="000000"/>
          <w:sz w:val="28"/>
          <w:szCs w:val="28"/>
        </w:rPr>
        <w:t>Рековичского</w:t>
      </w:r>
      <w:proofErr w:type="spellEnd"/>
      <w:r>
        <w:rPr>
          <w:color w:val="000000"/>
          <w:sz w:val="28"/>
          <w:szCs w:val="28"/>
        </w:rPr>
        <w:t xml:space="preserve"> сельского поселения</w:t>
      </w:r>
      <w:r>
        <w:rPr>
          <w:b/>
          <w:bCs/>
          <w:color w:val="000000"/>
          <w:sz w:val="28"/>
          <w:szCs w:val="28"/>
        </w:rPr>
        <w:t xml:space="preserve">» - </w:t>
      </w:r>
      <w:r>
        <w:rPr>
          <w:color w:val="000000"/>
          <w:sz w:val="28"/>
          <w:szCs w:val="28"/>
        </w:rPr>
        <w:t xml:space="preserve">исключить </w:t>
      </w:r>
      <w:r>
        <w:rPr>
          <w:b/>
          <w:bCs/>
          <w:color w:val="000000"/>
          <w:sz w:val="28"/>
          <w:szCs w:val="28"/>
        </w:rPr>
        <w:t>(вступает в силу с 01.01.2023 года)</w:t>
      </w:r>
    </w:p>
    <w:p w14:paraId="19AB4782" w14:textId="77777777" w:rsidR="008D3F4B" w:rsidRDefault="008D3F4B" w:rsidP="008D3F4B">
      <w:pPr>
        <w:pStyle w:val="a3"/>
        <w:spacing w:before="0" w:beforeAutospacing="0" w:after="0" w:afterAutospacing="0"/>
        <w:ind w:firstLine="709"/>
        <w:jc w:val="both"/>
        <w:rPr>
          <w:color w:val="000000"/>
          <w:sz w:val="28"/>
          <w:szCs w:val="28"/>
        </w:rPr>
      </w:pPr>
      <w:r>
        <w:rPr>
          <w:b/>
          <w:bCs/>
          <w:color w:val="000000"/>
          <w:sz w:val="28"/>
          <w:szCs w:val="28"/>
        </w:rPr>
        <w:lastRenderedPageBreak/>
        <w:t>17. Пункт 2 статьи 59</w:t>
      </w:r>
      <w:r>
        <w:rPr>
          <w:color w:val="000000"/>
          <w:sz w:val="28"/>
          <w:szCs w:val="28"/>
        </w:rPr>
        <w:t xml:space="preserve"> «Средства самообложения граждан» изложить в новой редакции:</w:t>
      </w:r>
    </w:p>
    <w:p w14:paraId="5AE30B3C" w14:textId="77777777" w:rsidR="008D3F4B" w:rsidRDefault="008D3F4B" w:rsidP="008D3F4B">
      <w:pPr>
        <w:pStyle w:val="s1"/>
        <w:spacing w:before="0" w:beforeAutospacing="0" w:after="0" w:afterAutospacing="0"/>
        <w:ind w:firstLine="709"/>
        <w:jc w:val="both"/>
        <w:rPr>
          <w:color w:val="000000"/>
          <w:sz w:val="28"/>
          <w:szCs w:val="28"/>
        </w:rPr>
      </w:pPr>
      <w:r>
        <w:rPr>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w:t>
      </w:r>
      <w:hyperlink r:id="rId7" w:tgtFrame="_blank" w:history="1">
        <w:r>
          <w:rPr>
            <w:rStyle w:val="2"/>
            <w:color w:val="0000FF"/>
            <w:sz w:val="28"/>
            <w:szCs w:val="28"/>
          </w:rPr>
          <w:t>Федерального закона от 06.10.2003 № 131-ФЗ</w:t>
        </w:r>
      </w:hyperlink>
      <w:r>
        <w:rPr>
          <w:color w:val="000000"/>
          <w:sz w:val="28"/>
          <w:szCs w:val="28"/>
        </w:rPr>
        <w:t> «Об общих принципах организации местного самоуправления в Российской Федерации», на сходе граждан.</w:t>
      </w:r>
    </w:p>
    <w:p w14:paraId="5332E1CD" w14:textId="77777777" w:rsidR="008D3F4B" w:rsidRDefault="008D3F4B" w:rsidP="008D3F4B">
      <w:pPr>
        <w:pStyle w:val="a3"/>
        <w:spacing w:before="0" w:beforeAutospacing="0" w:after="0" w:afterAutospacing="0"/>
        <w:ind w:firstLine="709"/>
        <w:jc w:val="both"/>
        <w:rPr>
          <w:color w:val="000000"/>
          <w:sz w:val="28"/>
          <w:szCs w:val="28"/>
        </w:rPr>
      </w:pPr>
      <w:r>
        <w:rPr>
          <w:b/>
          <w:bCs/>
          <w:color w:val="000000"/>
          <w:sz w:val="28"/>
          <w:szCs w:val="28"/>
        </w:rPr>
        <w:t>18. Часть 5 статьи 69 изложить в следующей редакции:</w:t>
      </w:r>
    </w:p>
    <w:p w14:paraId="620D499E" w14:textId="77777777" w:rsidR="008D3F4B" w:rsidRDefault="008D3F4B" w:rsidP="008D3F4B">
      <w:pPr>
        <w:pStyle w:val="a3"/>
        <w:spacing w:before="0" w:beforeAutospacing="0" w:after="0" w:afterAutospacing="0"/>
        <w:ind w:firstLine="709"/>
        <w:jc w:val="both"/>
        <w:rPr>
          <w:color w:val="000000"/>
          <w:sz w:val="28"/>
          <w:szCs w:val="28"/>
        </w:rPr>
      </w:pPr>
      <w:r>
        <w:rPr>
          <w:color w:val="000000"/>
          <w:sz w:val="28"/>
          <w:szCs w:val="28"/>
        </w:rPr>
        <w:t>5. Устав сельского поселения, решение о внесении изменений и дополнений в Устав сельского поселения подлежит обнародованию после государственной регистрации и вступает в силу после его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8" w:tgtFrame="_blank" w:history="1">
        <w:r>
          <w:rPr>
            <w:rStyle w:val="2"/>
            <w:color w:val="0000FF"/>
            <w:sz w:val="28"/>
            <w:szCs w:val="28"/>
          </w:rPr>
          <w:t>Федерального закона от 21 июля 2005 года № 97-ФЗ</w:t>
        </w:r>
      </w:hyperlink>
      <w:r>
        <w:rPr>
          <w:color w:val="000000"/>
          <w:sz w:val="28"/>
          <w:szCs w:val="28"/>
        </w:rPr>
        <w:t> «О государственной регистрации уставов муниципальных образований».</w:t>
      </w:r>
    </w:p>
    <w:p w14:paraId="32CE0B90" w14:textId="77777777" w:rsidR="008D3F4B" w:rsidRDefault="008D3F4B" w:rsidP="008D3F4B">
      <w:pPr>
        <w:pStyle w:val="a3"/>
        <w:spacing w:before="0" w:beforeAutospacing="0" w:after="0" w:afterAutospacing="0"/>
        <w:ind w:firstLine="709"/>
        <w:jc w:val="both"/>
        <w:rPr>
          <w:color w:val="000000"/>
        </w:rPr>
      </w:pPr>
    </w:p>
    <w:p w14:paraId="259E72FF" w14:textId="77777777" w:rsidR="008D3F4B" w:rsidRDefault="008D3F4B" w:rsidP="008D3F4B">
      <w:pPr>
        <w:pStyle w:val="a3"/>
        <w:spacing w:before="0" w:beforeAutospacing="0" w:after="0" w:afterAutospacing="0"/>
        <w:ind w:firstLine="709"/>
        <w:jc w:val="both"/>
        <w:rPr>
          <w:sz w:val="28"/>
          <w:szCs w:val="28"/>
        </w:rPr>
      </w:pPr>
      <w:r>
        <w:rPr>
          <w:rFonts w:ascii="Arial" w:hAnsi="Arial" w:cs="Arial"/>
          <w:color w:val="7030A0"/>
        </w:rPr>
        <w:t> </w:t>
      </w:r>
      <w:r>
        <w:rPr>
          <w:sz w:val="28"/>
          <w:szCs w:val="28"/>
        </w:rPr>
        <w:t xml:space="preserve">В ходе публичных слушаний замечаний и </w:t>
      </w:r>
      <w:proofErr w:type="gramStart"/>
      <w:r>
        <w:rPr>
          <w:sz w:val="28"/>
          <w:szCs w:val="28"/>
        </w:rPr>
        <w:t>предложений  по</w:t>
      </w:r>
      <w:proofErr w:type="gramEnd"/>
      <w:r>
        <w:rPr>
          <w:sz w:val="28"/>
          <w:szCs w:val="28"/>
        </w:rPr>
        <w:t xml:space="preserve"> проекту изменений и дополнений не поступило</w:t>
      </w:r>
    </w:p>
    <w:p w14:paraId="4AAE78C1" w14:textId="77777777" w:rsidR="008D3F4B" w:rsidRDefault="008D3F4B" w:rsidP="008D3F4B">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Е.А.Шарыгина</w:t>
      </w:r>
      <w:proofErr w:type="spellEnd"/>
      <w:r>
        <w:rPr>
          <w:rFonts w:ascii="Times New Roman" w:hAnsi="Times New Roman" w:cs="Times New Roman"/>
          <w:sz w:val="28"/>
          <w:szCs w:val="28"/>
        </w:rPr>
        <w:t xml:space="preserve"> предложила о результатах публичных слушаний по </w:t>
      </w:r>
      <w:proofErr w:type="gramStart"/>
      <w:r>
        <w:rPr>
          <w:rFonts w:ascii="Times New Roman" w:hAnsi="Times New Roman" w:cs="Times New Roman"/>
          <w:sz w:val="28"/>
          <w:szCs w:val="28"/>
        </w:rPr>
        <w:t>проекту  изменений</w:t>
      </w:r>
      <w:proofErr w:type="gramEnd"/>
      <w:r>
        <w:rPr>
          <w:rFonts w:ascii="Times New Roman" w:hAnsi="Times New Roman" w:cs="Times New Roman"/>
          <w:sz w:val="28"/>
          <w:szCs w:val="28"/>
        </w:rPr>
        <w:t xml:space="preserve"> и дополнений в Устав принять следующее решение:</w:t>
      </w:r>
    </w:p>
    <w:p w14:paraId="225B4EF8" w14:textId="77777777" w:rsidR="008D3F4B" w:rsidRDefault="008D3F4B" w:rsidP="008D3F4B">
      <w:pPr>
        <w:jc w:val="both"/>
        <w:rPr>
          <w:rFonts w:ascii="Times New Roman" w:hAnsi="Times New Roman" w:cs="Times New Roman"/>
          <w:sz w:val="28"/>
          <w:szCs w:val="28"/>
        </w:rPr>
      </w:pPr>
      <w:r>
        <w:rPr>
          <w:rFonts w:ascii="Times New Roman" w:hAnsi="Times New Roman" w:cs="Times New Roman"/>
          <w:sz w:val="28"/>
          <w:szCs w:val="28"/>
        </w:rPr>
        <w:tab/>
        <w:t xml:space="preserve">1. Предложенный и обнародованный проект изменений и дополнений в Устав </w:t>
      </w:r>
      <w:proofErr w:type="spellStart"/>
      <w:proofErr w:type="gram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одобрить.</w:t>
      </w:r>
    </w:p>
    <w:p w14:paraId="23F1452E" w14:textId="77777777" w:rsidR="008D3F4B" w:rsidRDefault="008D3F4B" w:rsidP="008D3F4B">
      <w:pPr>
        <w:jc w:val="both"/>
        <w:rPr>
          <w:rFonts w:ascii="Times New Roman" w:hAnsi="Times New Roman" w:cs="Times New Roman"/>
          <w:sz w:val="28"/>
          <w:szCs w:val="28"/>
        </w:rPr>
      </w:pPr>
      <w:r>
        <w:rPr>
          <w:rFonts w:ascii="Times New Roman" w:hAnsi="Times New Roman" w:cs="Times New Roman"/>
          <w:sz w:val="28"/>
          <w:szCs w:val="28"/>
        </w:rPr>
        <w:tab/>
        <w:t xml:space="preserve">2. Проект изменений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направить в </w:t>
      </w:r>
      <w:proofErr w:type="spellStart"/>
      <w:r>
        <w:rPr>
          <w:rFonts w:ascii="Times New Roman" w:hAnsi="Times New Roman" w:cs="Times New Roman"/>
          <w:sz w:val="28"/>
          <w:szCs w:val="28"/>
        </w:rPr>
        <w:t>Рековичский</w:t>
      </w:r>
      <w:proofErr w:type="spellEnd"/>
      <w:r>
        <w:rPr>
          <w:rFonts w:ascii="Times New Roman" w:hAnsi="Times New Roman" w:cs="Times New Roman"/>
          <w:sz w:val="28"/>
          <w:szCs w:val="28"/>
        </w:rPr>
        <w:t xml:space="preserve"> сельский Совет народных депутатов для утверждения.</w:t>
      </w:r>
    </w:p>
    <w:p w14:paraId="79F7BB51" w14:textId="77777777" w:rsidR="008D3F4B" w:rsidRDefault="008D3F4B" w:rsidP="008D3F4B">
      <w:pPr>
        <w:ind w:left="-709"/>
        <w:jc w:val="center"/>
        <w:rPr>
          <w:rFonts w:ascii="Times New Roman" w:hAnsi="Times New Roman" w:cs="Times New Roman"/>
          <w:sz w:val="28"/>
          <w:szCs w:val="28"/>
        </w:rPr>
      </w:pPr>
      <w:r>
        <w:rPr>
          <w:rFonts w:ascii="Times New Roman" w:hAnsi="Times New Roman" w:cs="Times New Roman"/>
          <w:sz w:val="28"/>
          <w:szCs w:val="28"/>
        </w:rPr>
        <w:t xml:space="preserve">Голосование: «ЗА» – единогласно </w:t>
      </w:r>
    </w:p>
    <w:p w14:paraId="2FDA08D0" w14:textId="77777777" w:rsidR="008D3F4B" w:rsidRDefault="008D3F4B" w:rsidP="008D3F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p>
    <w:p w14:paraId="5A90ED1A" w14:textId="77777777" w:rsidR="008D3F4B" w:rsidRDefault="008D3F4B" w:rsidP="008D3F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публичных слушаниях                                   </w:t>
      </w:r>
      <w:proofErr w:type="spellStart"/>
      <w:r>
        <w:rPr>
          <w:rFonts w:ascii="Times New Roman" w:hAnsi="Times New Roman" w:cs="Times New Roman"/>
          <w:sz w:val="28"/>
          <w:szCs w:val="28"/>
        </w:rPr>
        <w:t>Е.А.Шарыгина</w:t>
      </w:r>
      <w:proofErr w:type="spellEnd"/>
      <w:r>
        <w:rPr>
          <w:rFonts w:ascii="Times New Roman" w:hAnsi="Times New Roman" w:cs="Times New Roman"/>
          <w:sz w:val="28"/>
          <w:szCs w:val="28"/>
        </w:rPr>
        <w:t xml:space="preserve">                                                            </w:t>
      </w:r>
    </w:p>
    <w:p w14:paraId="04E4DA9C" w14:textId="77777777" w:rsidR="008D3F4B" w:rsidRDefault="008D3F4B" w:rsidP="008D3F4B">
      <w:pPr>
        <w:jc w:val="both"/>
        <w:rPr>
          <w:rFonts w:ascii="Times New Roman" w:hAnsi="Times New Roman" w:cs="Times New Roman"/>
          <w:sz w:val="28"/>
          <w:szCs w:val="28"/>
        </w:rPr>
      </w:pPr>
      <w:r>
        <w:rPr>
          <w:rFonts w:ascii="Times New Roman" w:hAnsi="Times New Roman" w:cs="Times New Roman"/>
          <w:sz w:val="28"/>
          <w:szCs w:val="28"/>
        </w:rPr>
        <w:t xml:space="preserve">Секретарь                                                             </w:t>
      </w:r>
      <w:proofErr w:type="spellStart"/>
      <w:r>
        <w:rPr>
          <w:rFonts w:ascii="Times New Roman" w:hAnsi="Times New Roman" w:cs="Times New Roman"/>
          <w:sz w:val="28"/>
          <w:szCs w:val="28"/>
        </w:rPr>
        <w:t>М.В.Новикова</w:t>
      </w:r>
      <w:proofErr w:type="spellEnd"/>
    </w:p>
    <w:p w14:paraId="5453D246" w14:textId="77777777" w:rsidR="00792604" w:rsidRDefault="00792604"/>
    <w:sectPr w:rsidR="0079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0062F"/>
    <w:multiLevelType w:val="hybridMultilevel"/>
    <w:tmpl w:val="D54C5D78"/>
    <w:lvl w:ilvl="0" w:tplc="550078E0">
      <w:start w:val="1"/>
      <w:numFmt w:val="decimal"/>
      <w:lvlText w:val="%1."/>
      <w:lvlJc w:val="left"/>
      <w:pPr>
        <w:ind w:left="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C004F7DC">
      <w:start w:val="1"/>
      <w:numFmt w:val="lowerLetter"/>
      <w:lvlText w:val="%2"/>
      <w:lvlJc w:val="left"/>
      <w:pPr>
        <w:ind w:left="178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5D6C6668">
      <w:start w:val="1"/>
      <w:numFmt w:val="lowerRoman"/>
      <w:lvlText w:val="%3"/>
      <w:lvlJc w:val="left"/>
      <w:pPr>
        <w:ind w:left="250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1CD8F184">
      <w:start w:val="1"/>
      <w:numFmt w:val="decimal"/>
      <w:lvlText w:val="%4"/>
      <w:lvlJc w:val="left"/>
      <w:pPr>
        <w:ind w:left="322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082CC47A">
      <w:start w:val="1"/>
      <w:numFmt w:val="lowerLetter"/>
      <w:lvlText w:val="%5"/>
      <w:lvlJc w:val="left"/>
      <w:pPr>
        <w:ind w:left="394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F38E2D58">
      <w:start w:val="1"/>
      <w:numFmt w:val="lowerRoman"/>
      <w:lvlText w:val="%6"/>
      <w:lvlJc w:val="left"/>
      <w:pPr>
        <w:ind w:left="466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F96AE352">
      <w:start w:val="1"/>
      <w:numFmt w:val="decimal"/>
      <w:lvlText w:val="%7"/>
      <w:lvlJc w:val="left"/>
      <w:pPr>
        <w:ind w:left="538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796EFFCA">
      <w:start w:val="1"/>
      <w:numFmt w:val="lowerLetter"/>
      <w:lvlText w:val="%8"/>
      <w:lvlJc w:val="left"/>
      <w:pPr>
        <w:ind w:left="610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8E98DD1E">
      <w:start w:val="1"/>
      <w:numFmt w:val="lowerRoman"/>
      <w:lvlText w:val="%9"/>
      <w:lvlJc w:val="left"/>
      <w:pPr>
        <w:ind w:left="682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F"/>
    <w:rsid w:val="00792604"/>
    <w:rsid w:val="008D3F4B"/>
    <w:rsid w:val="00B6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6ABC4-D442-4208-98E1-F2A17155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F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uiPriority w:val="99"/>
    <w:rsid w:val="008D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D3F4B"/>
  </w:style>
  <w:style w:type="character" w:customStyle="1" w:styleId="2">
    <w:name w:val="Гиперссылка2"/>
    <w:basedOn w:val="a0"/>
    <w:rsid w:val="008D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E8F427C-A512-4684-A508-8DC47FB7D541" TargetMode="Externa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CF1F5643-3AEB-4438-9333-2E47F2A9D0E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2022-11-29T08:22:00Z</dcterms:created>
  <dcterms:modified xsi:type="dcterms:W3CDTF">2022-11-29T08:23:00Z</dcterms:modified>
</cp:coreProperties>
</file>