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4D" w:rsidRDefault="00DF5F4D"/>
    <w:p w:rsidR="00DF5F4D" w:rsidRDefault="00DF5F4D"/>
    <w:p w:rsidR="009314EC" w:rsidRDefault="009314EC"/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БРЯНСКАЯ ОБЛАСТЬ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ДУБРОВСКИЙ РАЙОН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РЕКОВИЧСКИЙ СЕЛЬСКИЙ СОВЕТ НАРОДНЫХ ДЕПУТАТОВ</w:t>
      </w:r>
      <w:bookmarkStart w:id="0" w:name="_GoBack"/>
      <w:bookmarkEnd w:id="0"/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6B4202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«04</w:t>
      </w:r>
      <w:r w:rsidR="0093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 2025</w:t>
      </w:r>
      <w:r w:rsidR="009314EC"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                                </w:t>
      </w:r>
      <w:r w:rsidR="0093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N 28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B7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Рековичи</w:t>
      </w:r>
      <w:proofErr w:type="spellEnd"/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120" w:line="240" w:lineRule="auto"/>
        <w:ind w:right="396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8630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Брянской области на 2025</w:t>
      </w:r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9314EC" w:rsidRPr="00BB795A" w:rsidRDefault="009314EC" w:rsidP="009314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Руководствуясь Федеральным законом от 21.12.2001 года № 178-ФЗ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имущества»</w:t>
      </w:r>
    </w:p>
    <w:p w:rsidR="009314EC" w:rsidRPr="00BB795A" w:rsidRDefault="009314EC" w:rsidP="009314EC">
      <w:pPr>
        <w:spacing w:after="200" w:line="276" w:lineRule="auto"/>
        <w:ind w:firstLine="720"/>
        <w:rPr>
          <w:rFonts w:ascii="Calibri" w:eastAsia="Times New Roman" w:hAnsi="Calibri" w:cs="Times New Roman"/>
          <w:sz w:val="24"/>
          <w:szCs w:val="24"/>
        </w:rPr>
      </w:pPr>
    </w:p>
    <w:p w:rsidR="009314EC" w:rsidRPr="00BB795A" w:rsidRDefault="009314EC" w:rsidP="009314E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Рековичский</w:t>
      </w:r>
      <w:proofErr w:type="spellEnd"/>
      <w:r w:rsidRPr="00BB795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сельский Совет народных депутатов</w:t>
      </w: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314EC" w:rsidRPr="00BB795A" w:rsidRDefault="009314EC" w:rsidP="009314E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РЕШИЛ: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6B4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2025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год, согласно приложению № 1.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2.Рековичской сельской администрации обеспечить в установленном порядке реализацию Прогнозного плана (программы)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Дубровского муниципального</w:t>
      </w:r>
      <w:r w:rsidR="006B42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Брянской области на 2025</w:t>
      </w: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</w:t>
      </w: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ящее Решение опубликовать, посредством издания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количестве пятнадцати экземпляров периодических информационных бюллетеней(сборников) </w:t>
      </w:r>
      <w:proofErr w:type="spellStart"/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Рековичского</w:t>
      </w:r>
      <w:proofErr w:type="spellEnd"/>
      <w:r w:rsidR="00D66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путем их размещения в общедоступных местах на территории сельского поселения, а также путем размещения </w:t>
      </w:r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</w:t>
      </w:r>
      <w:proofErr w:type="spellStart"/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Рековичской</w:t>
      </w:r>
      <w:proofErr w:type="spellEnd"/>
      <w:r w:rsidR="00D6689D" w:rsidRPr="00BB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в сети «Интернет».                          </w:t>
      </w: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EC" w:rsidRPr="00BB795A" w:rsidRDefault="009314EC" w:rsidP="00931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4D" w:rsidRPr="002D010B" w:rsidRDefault="009314EC" w:rsidP="002D01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             </w:t>
      </w:r>
      <w:r w:rsidR="002D01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2D010B">
        <w:rPr>
          <w:rFonts w:ascii="Times New Roman" w:eastAsia="Calibri" w:hAnsi="Times New Roman" w:cs="Times New Roman"/>
          <w:sz w:val="24"/>
          <w:szCs w:val="24"/>
          <w:lang w:eastAsia="ru-RU"/>
        </w:rPr>
        <w:t>Е.А.Шарыгина</w:t>
      </w:r>
      <w:proofErr w:type="spellEnd"/>
    </w:p>
    <w:p w:rsidR="00DF5F4D" w:rsidRDefault="00DF5F4D" w:rsidP="009314E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F5F4D" w:rsidRDefault="00DF5F4D" w:rsidP="009314E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F5F4D" w:rsidRDefault="00DF5F4D" w:rsidP="009314E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9314EC" w:rsidRPr="00BB795A" w:rsidRDefault="00DF5F4D" w:rsidP="00931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314EC" w:rsidRPr="00BB795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9314EC"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к решению </w:t>
      </w:r>
      <w:proofErr w:type="spellStart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</w:t>
      </w:r>
    </w:p>
    <w:p w:rsidR="009314EC" w:rsidRPr="00BB795A" w:rsidRDefault="00DF5F4D" w:rsidP="00DF5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9314EC"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>Совета народных депутатов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B7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</w:t>
      </w:r>
      <w:r w:rsidR="00DF5F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</w:t>
      </w:r>
      <w:r w:rsidR="006B4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04.02</w:t>
      </w:r>
      <w:r w:rsidR="009C0B3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6B4202">
        <w:rPr>
          <w:rFonts w:ascii="Times New Roman" w:eastAsia="Calibri" w:hAnsi="Times New Roman" w:cs="Times New Roman"/>
          <w:sz w:val="26"/>
          <w:szCs w:val="26"/>
          <w:lang w:eastAsia="ru-RU"/>
        </w:rPr>
        <w:t>5 года № 28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Прогнозный план (программа) 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приватизации муниципального имущества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6B42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Брянской области на 2025</w:t>
      </w:r>
      <w:r w:rsidRPr="00BB79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год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НАПРАВЛЕНИЯ В СФЕРЕ ПРИВАТИЗАЦИИ</w:t>
      </w:r>
    </w:p>
    <w:p w:rsidR="009314EC" w:rsidRPr="00BB795A" w:rsidRDefault="006B4202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ИМУЩЕСТВА НА 2025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приватизации</w:t>
      </w:r>
      <w:r w:rsidR="006B4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2025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Прогнозный план (программа) приватизации муниципального имущества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</w:t>
      </w:r>
      <w:r w:rsidR="006B4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Брянской области на 2025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именуется – Программа приватизации) разработан в соответствии с Федеральным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аконом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от 21.12.2001 года № 178-ФЗ «О приватизации государственн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 муниципального имущества».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в сфере приватизации</w:t>
      </w:r>
      <w:r w:rsidR="006B4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имущества в 2025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являются: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- приватизация неэффективно используемого муниципального имущества;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формирование доходов бюдже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Целью Программы приватизации является максимизация вклада приватизации муниципального имущества в увеличение темпа роста                                 и повышение конкурентоспособности экономики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Приватизация муниципального имущества позволит увеличить доходную часть бюджета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2. Прогноз поступления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полученных                       от продажи муниципального имущества денежных средств.</w:t>
      </w:r>
    </w:p>
    <w:p w:rsidR="009314EC" w:rsidRPr="00B51EC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Исходя из прогнозируемой стоимости предлагаемых к приватизации объектов, ожидается поступление в бюджет </w:t>
      </w:r>
      <w:proofErr w:type="spellStart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Рековичского</w:t>
      </w:r>
      <w:proofErr w:type="spellEnd"/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доходов от приватизации муниципального недвижимого имущества</w:t>
      </w:r>
      <w:r w:rsidR="006B4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2025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не менее 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двенадцати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милл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ионов трехсот тридцати шести тысяч восемьсот сорока семи  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рублей</w:t>
      </w:r>
      <w:r w:rsidR="009C0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47 копеек</w:t>
      </w:r>
      <w:r w:rsidRPr="00B51E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14EC" w:rsidRPr="00BB795A" w:rsidRDefault="009314EC" w:rsidP="009314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имущества, пл</w:t>
      </w:r>
      <w:r w:rsidR="006B4202">
        <w:rPr>
          <w:rFonts w:ascii="Times New Roman" w:eastAsia="Calibri" w:hAnsi="Times New Roman" w:cs="Times New Roman"/>
          <w:sz w:val="28"/>
          <w:szCs w:val="28"/>
          <w:lang w:eastAsia="ru-RU"/>
        </w:rPr>
        <w:t>анируемого к приватизации в 2025</w:t>
      </w:r>
      <w:r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году.</w:t>
      </w:r>
    </w:p>
    <w:p w:rsidR="009314EC" w:rsidRPr="00BB795A" w:rsidRDefault="006B4202" w:rsidP="0093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2025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</w:t>
      </w:r>
      <w:r w:rsidR="00863016">
        <w:rPr>
          <w:rFonts w:ascii="Times New Roman" w:eastAsia="Calibri" w:hAnsi="Times New Roman" w:cs="Times New Roman"/>
          <w:sz w:val="28"/>
          <w:szCs w:val="28"/>
          <w:lang w:eastAsia="ru-RU"/>
        </w:rPr>
        <w:t>ду планируется приватизировать 5</w:t>
      </w:r>
      <w:r w:rsidR="009314EC" w:rsidRPr="00BB7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9314EC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9314EC" w:rsidRPr="00BB7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недвижимого муниципального имущества: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9"/>
        <w:gridCol w:w="3981"/>
        <w:gridCol w:w="2286"/>
      </w:tblGrid>
      <w:tr w:rsidR="009314EC" w:rsidRPr="00BB795A" w:rsidTr="004B6A7D">
        <w:tc>
          <w:tcPr>
            <w:tcW w:w="594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99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981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 (местонахождение)</w:t>
            </w:r>
          </w:p>
        </w:tc>
        <w:tc>
          <w:tcPr>
            <w:tcW w:w="2286" w:type="dxa"/>
          </w:tcPr>
          <w:p w:rsidR="009314EC" w:rsidRPr="00BB795A" w:rsidRDefault="009314EC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площадь, </w:t>
            </w:r>
            <w:proofErr w:type="spellStart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BB7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51ECA" w:rsidRPr="00BB795A" w:rsidTr="004B6A7D">
        <w:tc>
          <w:tcPr>
            <w:tcW w:w="594" w:type="dxa"/>
          </w:tcPr>
          <w:p w:rsidR="00B51ECA" w:rsidRPr="00BB795A" w:rsidRDefault="006B4202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5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51ECA" w:rsidRDefault="00B51ECA" w:rsidP="00B51EC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B51ECA" w:rsidRDefault="00B51ECA" w:rsidP="00B51EC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B51ECA" w:rsidRPr="00BB795A" w:rsidRDefault="00B51EC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103,806</w:t>
            </w:r>
          </w:p>
        </w:tc>
      </w:tr>
      <w:tr w:rsidR="009314EC" w:rsidRPr="00BB795A" w:rsidTr="004B6A7D">
        <w:tc>
          <w:tcPr>
            <w:tcW w:w="594" w:type="dxa"/>
          </w:tcPr>
          <w:p w:rsidR="009314EC" w:rsidRPr="00BB795A" w:rsidRDefault="006B4202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31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9314EC" w:rsidRDefault="009314EC" w:rsidP="004B6A7D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9314EC" w:rsidRDefault="009314EC" w:rsidP="004B6A7D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 w:rsidR="00B5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86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139,30</w:t>
            </w:r>
          </w:p>
        </w:tc>
      </w:tr>
      <w:tr w:rsidR="009314EC" w:rsidRPr="00BB795A" w:rsidTr="004B6A7D">
        <w:tc>
          <w:tcPr>
            <w:tcW w:w="594" w:type="dxa"/>
          </w:tcPr>
          <w:p w:rsidR="009314EC" w:rsidRPr="00BB795A" w:rsidRDefault="006B4202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9314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9314EC" w:rsidRDefault="009314EC" w:rsidP="004B6A7D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9314EC" w:rsidRDefault="009314EC" w:rsidP="004B6A7D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9314EC" w:rsidRPr="00BB795A" w:rsidRDefault="00B51ECA" w:rsidP="004B6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80,21</w:t>
            </w:r>
          </w:p>
        </w:tc>
      </w:tr>
      <w:tr w:rsidR="00F5346A" w:rsidRPr="00BB795A" w:rsidTr="004B6A7D">
        <w:tc>
          <w:tcPr>
            <w:tcW w:w="594" w:type="dxa"/>
          </w:tcPr>
          <w:p w:rsidR="00F5346A" w:rsidRPr="00BB795A" w:rsidRDefault="006B4202" w:rsidP="00F5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534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F5346A" w:rsidRDefault="00F5346A" w:rsidP="00F5346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F5346A" w:rsidRDefault="00F5346A" w:rsidP="00F5346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F5346A" w:rsidRPr="00BB795A" w:rsidRDefault="00F5346A" w:rsidP="00F53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41,72</w:t>
            </w:r>
          </w:p>
        </w:tc>
      </w:tr>
      <w:tr w:rsidR="00B51ECA" w:rsidRPr="00BB795A" w:rsidTr="004B6A7D">
        <w:tc>
          <w:tcPr>
            <w:tcW w:w="594" w:type="dxa"/>
          </w:tcPr>
          <w:p w:rsidR="00B51ECA" w:rsidRDefault="006B4202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B51E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9" w:type="dxa"/>
          </w:tcPr>
          <w:p w:rsidR="00B51ECA" w:rsidRDefault="00B51ECA" w:rsidP="00B51ECA">
            <w:r w:rsidRPr="003D5D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3981" w:type="dxa"/>
          </w:tcPr>
          <w:p w:rsidR="00B51ECA" w:rsidRDefault="00B51ECA" w:rsidP="00B51ECA">
            <w:r w:rsidRPr="00374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Брянская область, Дубровский район,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СПК «Дубровский»</w:t>
            </w:r>
          </w:p>
        </w:tc>
        <w:tc>
          <w:tcPr>
            <w:tcW w:w="2286" w:type="dxa"/>
          </w:tcPr>
          <w:p w:rsidR="00B51ECA" w:rsidRDefault="00F5346A" w:rsidP="00B51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Pr="00BB795A" w:rsidRDefault="009314EC" w:rsidP="009314EC">
      <w:pPr>
        <w:spacing w:after="200" w:line="276" w:lineRule="auto"/>
        <w:rPr>
          <w:rFonts w:ascii="Calibri" w:eastAsia="Times New Roman" w:hAnsi="Calibri" w:cs="Times New Roman"/>
        </w:rPr>
      </w:pPr>
    </w:p>
    <w:p w:rsidR="009314EC" w:rsidRDefault="009314EC" w:rsidP="009314EC"/>
    <w:p w:rsidR="009314EC" w:rsidRDefault="009314EC"/>
    <w:p w:rsidR="009314EC" w:rsidRDefault="009314EC"/>
    <w:p w:rsidR="009314EC" w:rsidRDefault="009314EC"/>
    <w:sectPr w:rsidR="0093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2662"/>
    <w:multiLevelType w:val="hybridMultilevel"/>
    <w:tmpl w:val="A554FD54"/>
    <w:lvl w:ilvl="0" w:tplc="C758F160">
      <w:start w:val="3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3FFF6523"/>
    <w:multiLevelType w:val="hybridMultilevel"/>
    <w:tmpl w:val="A9CA5F28"/>
    <w:lvl w:ilvl="0" w:tplc="E1FC21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5A"/>
    <w:rsid w:val="00182EE9"/>
    <w:rsid w:val="001E7B2B"/>
    <w:rsid w:val="002D010B"/>
    <w:rsid w:val="004E7081"/>
    <w:rsid w:val="006B4202"/>
    <w:rsid w:val="006D5DF4"/>
    <w:rsid w:val="00752A28"/>
    <w:rsid w:val="00863016"/>
    <w:rsid w:val="008703D7"/>
    <w:rsid w:val="009314EC"/>
    <w:rsid w:val="009C0B33"/>
    <w:rsid w:val="009C60DF"/>
    <w:rsid w:val="009F3964"/>
    <w:rsid w:val="00B2758A"/>
    <w:rsid w:val="00B51ECA"/>
    <w:rsid w:val="00BB795A"/>
    <w:rsid w:val="00D00934"/>
    <w:rsid w:val="00D3512F"/>
    <w:rsid w:val="00D43313"/>
    <w:rsid w:val="00D6689D"/>
    <w:rsid w:val="00DF5F4D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D68"/>
  <w15:chartTrackingRefBased/>
  <w15:docId w15:val="{2664302D-80E0-48C3-BADD-2073CBCA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33173-288A-4B0C-92A7-F16BCFFF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2025-02-05T09:22:00Z</cp:lastPrinted>
  <dcterms:created xsi:type="dcterms:W3CDTF">2022-11-11T08:46:00Z</dcterms:created>
  <dcterms:modified xsi:type="dcterms:W3CDTF">2025-02-05T09:28:00Z</dcterms:modified>
</cp:coreProperties>
</file>