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32BE" w14:textId="77777777" w:rsidR="00000EFF" w:rsidRDefault="00000EFF" w:rsidP="00000EFF">
      <w:pPr>
        <w:shd w:val="clear" w:color="auto" w:fill="F9F9F9"/>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r>
        <w:rPr>
          <w:rFonts w:ascii="Times New Roman" w:eastAsia="Times New Roman" w:hAnsi="Times New Roman" w:cs="Times New Roman"/>
          <w:b/>
          <w:bCs/>
          <w:color w:val="444444"/>
          <w:sz w:val="24"/>
          <w:szCs w:val="24"/>
          <w:bdr w:val="none" w:sz="0" w:space="0" w:color="auto" w:frame="1"/>
          <w:lang w:eastAsia="ru-RU"/>
        </w:rPr>
        <w:t>РОССИЙСКАЯ ФЕДЕРАЦИЯ</w:t>
      </w:r>
    </w:p>
    <w:p w14:paraId="5542EB3F" w14:textId="483378AB" w:rsidR="00000EFF" w:rsidRDefault="00000EFF" w:rsidP="00000EFF">
      <w:pPr>
        <w:shd w:val="clear" w:color="auto" w:fill="F9F9F9"/>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r>
        <w:rPr>
          <w:rFonts w:ascii="Times New Roman" w:eastAsia="Times New Roman" w:hAnsi="Times New Roman" w:cs="Times New Roman"/>
          <w:b/>
          <w:bCs/>
          <w:color w:val="444444"/>
          <w:sz w:val="24"/>
          <w:szCs w:val="24"/>
          <w:bdr w:val="none" w:sz="0" w:space="0" w:color="auto" w:frame="1"/>
          <w:lang w:eastAsia="ru-RU"/>
        </w:rPr>
        <w:t>БРЯНСКАЯ ОБЛАСТЬ</w:t>
      </w:r>
    </w:p>
    <w:p w14:paraId="79A90332" w14:textId="230F4106" w:rsidR="00000EFF" w:rsidRDefault="00000EFF" w:rsidP="00000EFF">
      <w:pPr>
        <w:shd w:val="clear" w:color="auto" w:fill="F9F9F9"/>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r>
        <w:rPr>
          <w:rFonts w:ascii="Times New Roman" w:eastAsia="Times New Roman" w:hAnsi="Times New Roman" w:cs="Times New Roman"/>
          <w:b/>
          <w:bCs/>
          <w:color w:val="444444"/>
          <w:sz w:val="24"/>
          <w:szCs w:val="24"/>
          <w:bdr w:val="none" w:sz="0" w:space="0" w:color="auto" w:frame="1"/>
          <w:lang w:eastAsia="ru-RU"/>
        </w:rPr>
        <w:t>ДУБРОВСКИЙ РАЙОН</w:t>
      </w:r>
    </w:p>
    <w:p w14:paraId="1B3E3DB4" w14:textId="00868FFD" w:rsidR="00000EFF" w:rsidRDefault="00000EFF" w:rsidP="00000EFF">
      <w:pPr>
        <w:shd w:val="clear" w:color="auto" w:fill="F9F9F9"/>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r>
        <w:rPr>
          <w:rFonts w:ascii="Times New Roman" w:eastAsia="Times New Roman" w:hAnsi="Times New Roman" w:cs="Times New Roman"/>
          <w:b/>
          <w:bCs/>
          <w:color w:val="444444"/>
          <w:sz w:val="24"/>
          <w:szCs w:val="24"/>
          <w:bdr w:val="none" w:sz="0" w:space="0" w:color="auto" w:frame="1"/>
          <w:lang w:eastAsia="ru-RU"/>
        </w:rPr>
        <w:t>РЕКОВИЧСКАЯ СЕЛЬСКАЯ АДМИНИСТРАЦИЯ</w:t>
      </w:r>
    </w:p>
    <w:p w14:paraId="72C7EDE4" w14:textId="77777777" w:rsidR="00000EFF" w:rsidRDefault="00000EFF" w:rsidP="00000EFF">
      <w:pPr>
        <w:shd w:val="clear" w:color="auto" w:fill="F9F9F9"/>
        <w:spacing w:after="0" w:line="36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14:paraId="1DBA4D86" w14:textId="0347C11B" w:rsidR="00000EFF" w:rsidRPr="00000EFF" w:rsidRDefault="00000EFF" w:rsidP="00000EFF">
      <w:pPr>
        <w:shd w:val="clear" w:color="auto" w:fill="F9F9F9"/>
        <w:spacing w:after="0" w:line="360" w:lineRule="atLeast"/>
        <w:jc w:val="center"/>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ПОСТАНОВЛЕНИЕ</w:t>
      </w:r>
    </w:p>
    <w:p w14:paraId="0F3CC74E" w14:textId="0A17BBD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От </w:t>
      </w:r>
      <w:r>
        <w:rPr>
          <w:rFonts w:ascii="Times New Roman" w:eastAsia="Times New Roman" w:hAnsi="Times New Roman" w:cs="Times New Roman"/>
          <w:color w:val="444444"/>
          <w:sz w:val="24"/>
          <w:szCs w:val="24"/>
          <w:lang w:eastAsia="ru-RU"/>
        </w:rPr>
        <w:t>8</w:t>
      </w:r>
      <w:r w:rsidRPr="00000EFF">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eastAsia="ru-RU"/>
        </w:rPr>
        <w:t>апреля</w:t>
      </w:r>
      <w:r w:rsidRPr="00000EFF">
        <w:rPr>
          <w:rFonts w:ascii="Times New Roman" w:eastAsia="Times New Roman" w:hAnsi="Times New Roman" w:cs="Times New Roman"/>
          <w:color w:val="444444"/>
          <w:sz w:val="24"/>
          <w:szCs w:val="24"/>
          <w:lang w:eastAsia="ru-RU"/>
        </w:rPr>
        <w:t xml:space="preserve"> 202</w:t>
      </w:r>
      <w:r>
        <w:rPr>
          <w:rFonts w:ascii="Times New Roman" w:eastAsia="Times New Roman" w:hAnsi="Times New Roman" w:cs="Times New Roman"/>
          <w:color w:val="444444"/>
          <w:sz w:val="24"/>
          <w:szCs w:val="24"/>
          <w:lang w:eastAsia="ru-RU"/>
        </w:rPr>
        <w:t>1</w:t>
      </w:r>
      <w:r w:rsidRPr="00000EFF">
        <w:rPr>
          <w:rFonts w:ascii="Times New Roman" w:eastAsia="Times New Roman" w:hAnsi="Times New Roman" w:cs="Times New Roman"/>
          <w:color w:val="444444"/>
          <w:sz w:val="24"/>
          <w:szCs w:val="24"/>
          <w:lang w:eastAsia="ru-RU"/>
        </w:rPr>
        <w:t xml:space="preserve"> года № </w:t>
      </w:r>
      <w:r>
        <w:rPr>
          <w:rFonts w:ascii="Times New Roman" w:eastAsia="Times New Roman" w:hAnsi="Times New Roman" w:cs="Times New Roman"/>
          <w:color w:val="444444"/>
          <w:sz w:val="24"/>
          <w:szCs w:val="24"/>
          <w:lang w:eastAsia="ru-RU"/>
        </w:rPr>
        <w:t>11</w:t>
      </w:r>
    </w:p>
    <w:p w14:paraId="29B6A29A" w14:textId="77777777" w:rsidR="00000EFF" w:rsidRPr="00000EFF" w:rsidRDefault="00000EFF" w:rsidP="00000EFF">
      <w:pPr>
        <w:shd w:val="clear" w:color="auto" w:fill="F9F9F9"/>
        <w:spacing w:after="240" w:line="240" w:lineRule="auto"/>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Об утверждении административного</w:t>
      </w:r>
    </w:p>
    <w:p w14:paraId="5E88A850" w14:textId="77777777" w:rsidR="00000EFF" w:rsidRPr="00000EFF" w:rsidRDefault="00000EFF" w:rsidP="00000EFF">
      <w:pPr>
        <w:shd w:val="clear" w:color="auto" w:fill="F9F9F9"/>
        <w:spacing w:after="240" w:line="240" w:lineRule="auto"/>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регламента предоставления муниципальной</w:t>
      </w:r>
    </w:p>
    <w:p w14:paraId="3BADF202" w14:textId="77777777" w:rsidR="00000EFF" w:rsidRPr="00000EFF" w:rsidRDefault="00000EFF" w:rsidP="00000EFF">
      <w:pPr>
        <w:shd w:val="clear" w:color="auto" w:fill="F9F9F9"/>
        <w:spacing w:after="240" w:line="240" w:lineRule="auto"/>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услуги «Информирование населения об</w:t>
      </w:r>
    </w:p>
    <w:p w14:paraId="1B2A149D" w14:textId="77777777" w:rsidR="00000EFF" w:rsidRPr="00000EFF" w:rsidRDefault="00000EFF" w:rsidP="00000EFF">
      <w:pPr>
        <w:shd w:val="clear" w:color="auto" w:fill="F9F9F9"/>
        <w:spacing w:after="240" w:line="240" w:lineRule="auto"/>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ограничениях использования водных</w:t>
      </w:r>
    </w:p>
    <w:p w14:paraId="3865955D" w14:textId="77777777" w:rsidR="00000EFF" w:rsidRPr="00000EFF" w:rsidRDefault="00000EFF" w:rsidP="00000EFF">
      <w:pPr>
        <w:shd w:val="clear" w:color="auto" w:fill="F9F9F9"/>
        <w:spacing w:after="240" w:line="240" w:lineRule="auto"/>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объектов общего пользования, расположенных</w:t>
      </w:r>
    </w:p>
    <w:p w14:paraId="2C1FF1D2" w14:textId="625AC972" w:rsidR="00000EFF" w:rsidRPr="00000EFF" w:rsidRDefault="00000EFF" w:rsidP="00000EFF">
      <w:pPr>
        <w:shd w:val="clear" w:color="auto" w:fill="F9F9F9"/>
        <w:spacing w:after="240" w:line="240" w:lineRule="auto"/>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на территории </w:t>
      </w:r>
      <w:proofErr w:type="spellStart"/>
      <w:r>
        <w:rPr>
          <w:rFonts w:ascii="Times New Roman" w:eastAsia="Times New Roman" w:hAnsi="Times New Roman" w:cs="Times New Roman"/>
          <w:color w:val="444444"/>
          <w:sz w:val="24"/>
          <w:szCs w:val="24"/>
          <w:lang w:eastAsia="ru-RU"/>
        </w:rPr>
        <w:t>Рековичского</w:t>
      </w:r>
      <w:proofErr w:type="spellEnd"/>
      <w:r w:rsidRPr="00000EFF">
        <w:rPr>
          <w:rFonts w:ascii="Times New Roman" w:eastAsia="Times New Roman" w:hAnsi="Times New Roman" w:cs="Times New Roman"/>
          <w:color w:val="444444"/>
          <w:sz w:val="24"/>
          <w:szCs w:val="24"/>
          <w:lang w:eastAsia="ru-RU"/>
        </w:rPr>
        <w:t xml:space="preserve"> сельского</w:t>
      </w:r>
    </w:p>
    <w:p w14:paraId="608CC161" w14:textId="77777777" w:rsidR="00000EFF" w:rsidRPr="00000EFF" w:rsidRDefault="00000EFF" w:rsidP="00000EFF">
      <w:pPr>
        <w:shd w:val="clear" w:color="auto" w:fill="F9F9F9"/>
        <w:spacing w:after="240" w:line="240" w:lineRule="auto"/>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поселения, для личных и бытовых нужд».</w:t>
      </w:r>
    </w:p>
    <w:p w14:paraId="12E39A01" w14:textId="53488DD3"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E6298D">
        <w:rPr>
          <w:rFonts w:ascii="Times New Roman" w:hAnsi="Times New Roman"/>
          <w:sz w:val="28"/>
          <w:szCs w:val="28"/>
        </w:rPr>
        <w:t xml:space="preserve"> </w:t>
      </w:r>
      <w:r>
        <w:rPr>
          <w:rFonts w:ascii="Times New Roman" w:hAnsi="Times New Roman"/>
          <w:sz w:val="28"/>
          <w:szCs w:val="28"/>
        </w:rPr>
        <w:t>в</w:t>
      </w:r>
      <w:r w:rsidRPr="00000EFF">
        <w:rPr>
          <w:rFonts w:ascii="Times New Roman" w:eastAsia="Times New Roman" w:hAnsi="Times New Roman" w:cs="Times New Roman"/>
          <w:color w:val="444444"/>
          <w:sz w:val="24"/>
          <w:szCs w:val="24"/>
          <w:lang w:eastAsia="ru-RU"/>
        </w:rPr>
        <w:t xml:space="preserve"> целях реализации Федерального закона от 21 июля 2010 года № 210-ФЗ «Об организации предоставления государственных и муниципальных услуг» и плана перехода на предоставление в электронном виде муниципальных услуг органами местного самоуправления</w:t>
      </w:r>
    </w:p>
    <w:p w14:paraId="4097E431" w14:textId="2B546585"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ПОСТАНОВЛЯ</w:t>
      </w:r>
      <w:r>
        <w:rPr>
          <w:rFonts w:ascii="Times New Roman" w:eastAsia="Times New Roman" w:hAnsi="Times New Roman" w:cs="Times New Roman"/>
          <w:b/>
          <w:bCs/>
          <w:color w:val="444444"/>
          <w:sz w:val="24"/>
          <w:szCs w:val="24"/>
          <w:bdr w:val="none" w:sz="0" w:space="0" w:color="auto" w:frame="1"/>
          <w:lang w:eastAsia="ru-RU"/>
        </w:rPr>
        <w:t>Ю</w:t>
      </w:r>
      <w:r w:rsidRPr="00000EFF">
        <w:rPr>
          <w:rFonts w:ascii="Times New Roman" w:eastAsia="Times New Roman" w:hAnsi="Times New Roman" w:cs="Times New Roman"/>
          <w:b/>
          <w:bCs/>
          <w:color w:val="444444"/>
          <w:sz w:val="24"/>
          <w:szCs w:val="24"/>
          <w:bdr w:val="none" w:sz="0" w:space="0" w:color="auto" w:frame="1"/>
          <w:lang w:eastAsia="ru-RU"/>
        </w:rPr>
        <w:t>:</w:t>
      </w:r>
    </w:p>
    <w:p w14:paraId="664EC225" w14:textId="59E44F32" w:rsidR="00000EFF" w:rsidRPr="00386E55" w:rsidRDefault="00000EFF" w:rsidP="006B64EE">
      <w:pPr>
        <w:numPr>
          <w:ilvl w:val="0"/>
          <w:numId w:val="1"/>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386E55">
        <w:rPr>
          <w:rFonts w:ascii="Times New Roman" w:eastAsia="Times New Roman" w:hAnsi="Times New Roman" w:cs="Times New Roman"/>
          <w:color w:val="444444"/>
          <w:sz w:val="24"/>
          <w:szCs w:val="24"/>
          <w:lang w:eastAsia="ru-RU"/>
        </w:rPr>
        <w:t xml:space="preserve">Утвердить прилагаемый </w:t>
      </w:r>
      <w:bookmarkStart w:id="0" w:name="_Hlk69115240"/>
      <w:r w:rsidRPr="00386E55">
        <w:rPr>
          <w:rFonts w:ascii="Times New Roman" w:eastAsia="Times New Roman" w:hAnsi="Times New Roman" w:cs="Times New Roman"/>
          <w:color w:val="444444"/>
          <w:sz w:val="24"/>
          <w:szCs w:val="24"/>
          <w:lang w:eastAsia="ru-RU"/>
        </w:rPr>
        <w:t xml:space="preserve">административный регламент предоставления администрацией </w:t>
      </w:r>
      <w:proofErr w:type="spellStart"/>
      <w:r w:rsidRPr="00386E55">
        <w:rPr>
          <w:rFonts w:ascii="Times New Roman" w:eastAsia="Times New Roman" w:hAnsi="Times New Roman" w:cs="Times New Roman"/>
          <w:color w:val="444444"/>
          <w:sz w:val="24"/>
          <w:szCs w:val="24"/>
          <w:lang w:eastAsia="ru-RU"/>
        </w:rPr>
        <w:t>Рековичского</w:t>
      </w:r>
      <w:proofErr w:type="spellEnd"/>
      <w:r w:rsidRPr="00386E55">
        <w:rPr>
          <w:rFonts w:ascii="Times New Roman" w:eastAsia="Times New Roman" w:hAnsi="Times New Roman" w:cs="Times New Roman"/>
          <w:color w:val="444444"/>
          <w:sz w:val="24"/>
          <w:szCs w:val="24"/>
          <w:lang w:eastAsia="ru-RU"/>
        </w:rPr>
        <w:t xml:space="preserve"> сельского поселения муниципальной услуги</w:t>
      </w:r>
      <w:r w:rsidR="00386E55">
        <w:rPr>
          <w:rFonts w:ascii="Times New Roman" w:eastAsia="Times New Roman" w:hAnsi="Times New Roman" w:cs="Times New Roman"/>
          <w:color w:val="444444"/>
          <w:sz w:val="24"/>
          <w:szCs w:val="24"/>
          <w:lang w:eastAsia="ru-RU"/>
        </w:rPr>
        <w:t xml:space="preserve"> </w:t>
      </w:r>
      <w:r w:rsidRPr="00386E55">
        <w:rPr>
          <w:rFonts w:ascii="Times New Roman" w:eastAsia="Times New Roman" w:hAnsi="Times New Roman" w:cs="Times New Roman"/>
          <w:color w:val="444444"/>
          <w:sz w:val="24"/>
          <w:szCs w:val="24"/>
          <w:lang w:eastAsia="ru-RU"/>
        </w:rPr>
        <w:t xml:space="preserve">«Информирование населения об ограничениях использования водных объектов общего пользования, расположенных на территории </w:t>
      </w:r>
      <w:proofErr w:type="spellStart"/>
      <w:r w:rsidRPr="00386E55">
        <w:rPr>
          <w:rFonts w:ascii="Times New Roman" w:eastAsia="Times New Roman" w:hAnsi="Times New Roman" w:cs="Times New Roman"/>
          <w:color w:val="444444"/>
          <w:sz w:val="24"/>
          <w:szCs w:val="24"/>
          <w:lang w:eastAsia="ru-RU"/>
        </w:rPr>
        <w:t>Рековичского</w:t>
      </w:r>
      <w:proofErr w:type="spellEnd"/>
      <w:r w:rsidRPr="00386E55">
        <w:rPr>
          <w:rFonts w:ascii="Times New Roman" w:eastAsia="Times New Roman" w:hAnsi="Times New Roman" w:cs="Times New Roman"/>
          <w:color w:val="444444"/>
          <w:sz w:val="24"/>
          <w:szCs w:val="24"/>
          <w:lang w:eastAsia="ru-RU"/>
        </w:rPr>
        <w:t xml:space="preserve"> сельского поселения, для личных и бытовых нужд».</w:t>
      </w:r>
      <w:bookmarkEnd w:id="0"/>
    </w:p>
    <w:p w14:paraId="767B00B2" w14:textId="6511B98C" w:rsidR="00000EFF" w:rsidRPr="00000EFF" w:rsidRDefault="00000EFF" w:rsidP="00000EFF">
      <w:pPr>
        <w:numPr>
          <w:ilvl w:val="0"/>
          <w:numId w:val="2"/>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Настоящее постановление вступает в силу со дня подписания и подлежит размещению на официальном сайте администрации </w:t>
      </w:r>
      <w:proofErr w:type="spellStart"/>
      <w:r>
        <w:rPr>
          <w:rFonts w:ascii="Times New Roman" w:eastAsia="Times New Roman" w:hAnsi="Times New Roman" w:cs="Times New Roman"/>
          <w:color w:val="444444"/>
          <w:sz w:val="24"/>
          <w:szCs w:val="24"/>
          <w:lang w:eastAsia="ru-RU"/>
        </w:rPr>
        <w:t>Рековичского</w:t>
      </w:r>
      <w:proofErr w:type="spellEnd"/>
      <w:r w:rsidRPr="00000EFF">
        <w:rPr>
          <w:rFonts w:ascii="Times New Roman" w:eastAsia="Times New Roman" w:hAnsi="Times New Roman" w:cs="Times New Roman"/>
          <w:color w:val="444444"/>
          <w:sz w:val="24"/>
          <w:szCs w:val="24"/>
          <w:lang w:eastAsia="ru-RU"/>
        </w:rPr>
        <w:t xml:space="preserve"> сельского поселения </w:t>
      </w:r>
      <w:r>
        <w:rPr>
          <w:rFonts w:ascii="Times New Roman" w:eastAsia="Times New Roman" w:hAnsi="Times New Roman" w:cs="Times New Roman"/>
          <w:color w:val="444444"/>
          <w:sz w:val="24"/>
          <w:szCs w:val="24"/>
          <w:lang w:eastAsia="ru-RU"/>
        </w:rPr>
        <w:t>Дубровского</w:t>
      </w:r>
      <w:r w:rsidRPr="00000EFF">
        <w:rPr>
          <w:rFonts w:ascii="Times New Roman" w:eastAsia="Times New Roman" w:hAnsi="Times New Roman" w:cs="Times New Roman"/>
          <w:color w:val="444444"/>
          <w:sz w:val="24"/>
          <w:szCs w:val="24"/>
          <w:lang w:eastAsia="ru-RU"/>
        </w:rPr>
        <w:t xml:space="preserve"> муниципального района.</w:t>
      </w:r>
    </w:p>
    <w:p w14:paraId="53929846" w14:textId="77777777" w:rsidR="0066234C" w:rsidRDefault="0066234C"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p>
    <w:p w14:paraId="308A7FA4" w14:textId="5D658DC4"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Глава</w:t>
      </w:r>
      <w:r>
        <w:rPr>
          <w:rFonts w:ascii="Times New Roman" w:eastAsia="Times New Roman" w:hAnsi="Times New Roman" w:cs="Times New Roman"/>
          <w:color w:val="444444"/>
          <w:sz w:val="24"/>
          <w:szCs w:val="24"/>
          <w:lang w:eastAsia="ru-RU"/>
        </w:rPr>
        <w:t xml:space="preserve"> </w:t>
      </w:r>
      <w:proofErr w:type="spellStart"/>
      <w:r>
        <w:rPr>
          <w:rFonts w:ascii="Times New Roman" w:eastAsia="Times New Roman" w:hAnsi="Times New Roman" w:cs="Times New Roman"/>
          <w:color w:val="444444"/>
          <w:sz w:val="24"/>
          <w:szCs w:val="24"/>
          <w:lang w:eastAsia="ru-RU"/>
        </w:rPr>
        <w:t>Рековичской</w:t>
      </w:r>
      <w:proofErr w:type="spellEnd"/>
      <w:r>
        <w:rPr>
          <w:rFonts w:ascii="Times New Roman" w:eastAsia="Times New Roman" w:hAnsi="Times New Roman" w:cs="Times New Roman"/>
          <w:color w:val="444444"/>
          <w:sz w:val="24"/>
          <w:szCs w:val="24"/>
          <w:lang w:eastAsia="ru-RU"/>
        </w:rPr>
        <w:t xml:space="preserve"> сельской</w:t>
      </w:r>
      <w:r w:rsidRPr="00000EFF">
        <w:rPr>
          <w:rFonts w:ascii="Times New Roman" w:eastAsia="Times New Roman" w:hAnsi="Times New Roman" w:cs="Times New Roman"/>
          <w:color w:val="444444"/>
          <w:sz w:val="24"/>
          <w:szCs w:val="24"/>
          <w:lang w:eastAsia="ru-RU"/>
        </w:rPr>
        <w:t xml:space="preserve"> администрации</w:t>
      </w:r>
      <w:r w:rsidR="0066234C">
        <w:rPr>
          <w:rFonts w:ascii="Times New Roman" w:eastAsia="Times New Roman" w:hAnsi="Times New Roman" w:cs="Times New Roman"/>
          <w:color w:val="444444"/>
          <w:sz w:val="24"/>
          <w:szCs w:val="24"/>
          <w:lang w:eastAsia="ru-RU"/>
        </w:rPr>
        <w:t xml:space="preserve">                                 </w:t>
      </w:r>
      <w:proofErr w:type="spellStart"/>
      <w:r w:rsidR="0066234C">
        <w:rPr>
          <w:rFonts w:ascii="Times New Roman" w:eastAsia="Times New Roman" w:hAnsi="Times New Roman" w:cs="Times New Roman"/>
          <w:color w:val="444444"/>
          <w:sz w:val="24"/>
          <w:szCs w:val="24"/>
          <w:lang w:eastAsia="ru-RU"/>
        </w:rPr>
        <w:t>Е.А.Шарыгина</w:t>
      </w:r>
      <w:proofErr w:type="spellEnd"/>
    </w:p>
    <w:p w14:paraId="6725B521" w14:textId="156E83E2" w:rsid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p>
    <w:p w14:paraId="4BC624AE" w14:textId="77777777" w:rsid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p>
    <w:p w14:paraId="746302C7" w14:textId="77777777" w:rsid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p>
    <w:p w14:paraId="23B1C70E" w14:textId="77777777" w:rsidR="00000EFF" w:rsidRPr="00000EFF" w:rsidRDefault="00000EFF" w:rsidP="0066234C">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Утвержден</w:t>
      </w:r>
    </w:p>
    <w:p w14:paraId="762E1AEE" w14:textId="77777777" w:rsidR="00000EFF" w:rsidRPr="00000EFF" w:rsidRDefault="00000EFF" w:rsidP="0066234C">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Постановлением Администрации</w:t>
      </w:r>
    </w:p>
    <w:p w14:paraId="61CC1B2A" w14:textId="1A3ECAC6" w:rsidR="00000EFF" w:rsidRPr="00000EFF" w:rsidRDefault="0066234C" w:rsidP="0066234C">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Рековичского</w:t>
      </w:r>
      <w:proofErr w:type="spellEnd"/>
      <w:r w:rsidRPr="00000EFF">
        <w:rPr>
          <w:rFonts w:ascii="Times New Roman" w:eastAsia="Times New Roman" w:hAnsi="Times New Roman" w:cs="Times New Roman"/>
          <w:color w:val="444444"/>
          <w:sz w:val="24"/>
          <w:szCs w:val="24"/>
          <w:lang w:eastAsia="ru-RU"/>
        </w:rPr>
        <w:t xml:space="preserve"> </w:t>
      </w:r>
      <w:r w:rsidR="00000EFF" w:rsidRPr="00000EFF">
        <w:rPr>
          <w:rFonts w:ascii="Times New Roman" w:eastAsia="Times New Roman" w:hAnsi="Times New Roman" w:cs="Times New Roman"/>
          <w:color w:val="444444"/>
          <w:sz w:val="24"/>
          <w:szCs w:val="24"/>
          <w:lang w:eastAsia="ru-RU"/>
        </w:rPr>
        <w:t>сельского поселения</w:t>
      </w:r>
    </w:p>
    <w:p w14:paraId="6E3AFA17" w14:textId="36C414D0" w:rsidR="00000EFF" w:rsidRPr="00000EFF" w:rsidRDefault="00000EFF" w:rsidP="0066234C">
      <w:pPr>
        <w:shd w:val="clear" w:color="auto" w:fill="F9F9F9"/>
        <w:spacing w:after="240" w:line="360" w:lineRule="atLeast"/>
        <w:jc w:val="right"/>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от </w:t>
      </w:r>
      <w:r w:rsidR="0066234C">
        <w:rPr>
          <w:rFonts w:ascii="Times New Roman" w:eastAsia="Times New Roman" w:hAnsi="Times New Roman" w:cs="Times New Roman"/>
          <w:color w:val="444444"/>
          <w:sz w:val="24"/>
          <w:szCs w:val="24"/>
          <w:lang w:eastAsia="ru-RU"/>
        </w:rPr>
        <w:t>8 апреля</w:t>
      </w:r>
      <w:r w:rsidRPr="00000EFF">
        <w:rPr>
          <w:rFonts w:ascii="Times New Roman" w:eastAsia="Times New Roman" w:hAnsi="Times New Roman" w:cs="Times New Roman"/>
          <w:color w:val="444444"/>
          <w:sz w:val="24"/>
          <w:szCs w:val="24"/>
          <w:lang w:eastAsia="ru-RU"/>
        </w:rPr>
        <w:t xml:space="preserve"> 202</w:t>
      </w:r>
      <w:r w:rsidR="0066234C">
        <w:rPr>
          <w:rFonts w:ascii="Times New Roman" w:eastAsia="Times New Roman" w:hAnsi="Times New Roman" w:cs="Times New Roman"/>
          <w:color w:val="444444"/>
          <w:sz w:val="24"/>
          <w:szCs w:val="24"/>
          <w:lang w:eastAsia="ru-RU"/>
        </w:rPr>
        <w:t>1</w:t>
      </w:r>
      <w:r w:rsidRPr="00000EFF">
        <w:rPr>
          <w:rFonts w:ascii="Times New Roman" w:eastAsia="Times New Roman" w:hAnsi="Times New Roman" w:cs="Times New Roman"/>
          <w:color w:val="444444"/>
          <w:sz w:val="24"/>
          <w:szCs w:val="24"/>
          <w:lang w:eastAsia="ru-RU"/>
        </w:rPr>
        <w:t xml:space="preserve"> года № </w:t>
      </w:r>
      <w:r w:rsidR="0066234C">
        <w:rPr>
          <w:rFonts w:ascii="Times New Roman" w:eastAsia="Times New Roman" w:hAnsi="Times New Roman" w:cs="Times New Roman"/>
          <w:color w:val="444444"/>
          <w:sz w:val="24"/>
          <w:szCs w:val="24"/>
          <w:lang w:eastAsia="ru-RU"/>
        </w:rPr>
        <w:t>11</w:t>
      </w:r>
    </w:p>
    <w:p w14:paraId="67992A68" w14:textId="77777777" w:rsidR="00000EFF" w:rsidRPr="00000EFF" w:rsidRDefault="00000EFF" w:rsidP="0066234C">
      <w:pPr>
        <w:shd w:val="clear" w:color="auto" w:fill="F9F9F9"/>
        <w:spacing w:after="0" w:line="360" w:lineRule="atLeast"/>
        <w:jc w:val="center"/>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Административный регламент</w:t>
      </w:r>
    </w:p>
    <w:p w14:paraId="79FCC0E7" w14:textId="2F707E89" w:rsidR="00000EFF" w:rsidRPr="00000EFF" w:rsidRDefault="00000EFF" w:rsidP="0066234C">
      <w:pPr>
        <w:shd w:val="clear" w:color="auto" w:fill="F9F9F9"/>
        <w:spacing w:after="0" w:line="360" w:lineRule="atLeast"/>
        <w:jc w:val="center"/>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 xml:space="preserve">по предоставлению муниципальной услуги «Информирование населения об ограничениях использования водных объектов общего пользования, расположенных на территории </w:t>
      </w:r>
      <w:proofErr w:type="spellStart"/>
      <w:r w:rsidR="0066234C" w:rsidRPr="0066234C">
        <w:rPr>
          <w:rFonts w:ascii="Times New Roman" w:eastAsia="Times New Roman" w:hAnsi="Times New Roman" w:cs="Times New Roman"/>
          <w:b/>
          <w:bCs/>
          <w:color w:val="444444"/>
          <w:sz w:val="24"/>
          <w:szCs w:val="24"/>
          <w:lang w:eastAsia="ru-RU"/>
        </w:rPr>
        <w:t>Рековичского</w:t>
      </w:r>
      <w:proofErr w:type="spellEnd"/>
      <w:r w:rsidR="0066234C" w:rsidRPr="00000EFF">
        <w:rPr>
          <w:rFonts w:ascii="Times New Roman" w:eastAsia="Times New Roman" w:hAnsi="Times New Roman" w:cs="Times New Roman"/>
          <w:b/>
          <w:bCs/>
          <w:color w:val="444444"/>
          <w:sz w:val="24"/>
          <w:szCs w:val="24"/>
          <w:lang w:eastAsia="ru-RU"/>
        </w:rPr>
        <w:t xml:space="preserve"> </w:t>
      </w:r>
      <w:r w:rsidRPr="00000EFF">
        <w:rPr>
          <w:rFonts w:ascii="Times New Roman" w:eastAsia="Times New Roman" w:hAnsi="Times New Roman" w:cs="Times New Roman"/>
          <w:b/>
          <w:bCs/>
          <w:color w:val="444444"/>
          <w:sz w:val="24"/>
          <w:szCs w:val="24"/>
          <w:bdr w:val="none" w:sz="0" w:space="0" w:color="auto" w:frame="1"/>
          <w:lang w:eastAsia="ru-RU"/>
        </w:rPr>
        <w:t>сельского поселения, для личных и бытовых нужд»</w:t>
      </w:r>
    </w:p>
    <w:p w14:paraId="7081580C" w14:textId="77777777" w:rsidR="00000EFF" w:rsidRPr="00000EFF" w:rsidRDefault="00000EFF" w:rsidP="0066234C">
      <w:pPr>
        <w:shd w:val="clear" w:color="auto" w:fill="F9F9F9"/>
        <w:spacing w:after="0" w:line="360" w:lineRule="atLeast"/>
        <w:jc w:val="center"/>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1. Общие положения.</w:t>
      </w:r>
    </w:p>
    <w:p w14:paraId="2D1BC78F" w14:textId="34EFEC4A"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w:t>
      </w:r>
      <w:proofErr w:type="spellStart"/>
      <w:r w:rsidR="0066234C">
        <w:rPr>
          <w:rFonts w:ascii="Times New Roman" w:eastAsia="Times New Roman" w:hAnsi="Times New Roman" w:cs="Times New Roman"/>
          <w:color w:val="444444"/>
          <w:sz w:val="24"/>
          <w:szCs w:val="24"/>
          <w:lang w:eastAsia="ru-RU"/>
        </w:rPr>
        <w:t>Рековичского</w:t>
      </w:r>
      <w:proofErr w:type="spellEnd"/>
      <w:r w:rsidR="0066234C" w:rsidRPr="00000EFF">
        <w:rPr>
          <w:rFonts w:ascii="Times New Roman" w:eastAsia="Times New Roman" w:hAnsi="Times New Roman" w:cs="Times New Roman"/>
          <w:color w:val="444444"/>
          <w:sz w:val="24"/>
          <w:szCs w:val="24"/>
          <w:lang w:eastAsia="ru-RU"/>
        </w:rPr>
        <w:t xml:space="preserve"> </w:t>
      </w:r>
      <w:r w:rsidRPr="00000EFF">
        <w:rPr>
          <w:rFonts w:ascii="Times New Roman" w:eastAsia="Times New Roman" w:hAnsi="Times New Roman" w:cs="Times New Roman"/>
          <w:color w:val="444444"/>
          <w:sz w:val="24"/>
          <w:szCs w:val="24"/>
          <w:lang w:eastAsia="ru-RU"/>
        </w:rPr>
        <w:t>сельского поселения, для личных и бытовых нужд» разработан в соответствии с Федеральным Законом от 27 июля 2010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
    <w:p w14:paraId="1DC394E3" w14:textId="77777777" w:rsidR="00000EFF" w:rsidRPr="00000EFF" w:rsidRDefault="00000EFF" w:rsidP="00000EFF">
      <w:pPr>
        <w:numPr>
          <w:ilvl w:val="1"/>
          <w:numId w:val="3"/>
        </w:numPr>
        <w:shd w:val="clear" w:color="auto" w:fill="F9F9F9"/>
        <w:spacing w:after="0" w:line="360" w:lineRule="atLeast"/>
        <w:ind w:left="171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Основные понятия, используемые в административном регламенте</w:t>
      </w:r>
    </w:p>
    <w:p w14:paraId="73339D6E" w14:textId="45FD280B"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1.1.1. </w:t>
      </w:r>
      <w:r w:rsidRPr="00000EFF">
        <w:rPr>
          <w:rFonts w:ascii="Times New Roman" w:eastAsia="Times New Roman" w:hAnsi="Times New Roman" w:cs="Times New Roman"/>
          <w:color w:val="444444"/>
          <w:sz w:val="24"/>
          <w:szCs w:val="24"/>
          <w:lang w:eastAsia="ru-RU"/>
        </w:rPr>
        <w:t>Муниципальная услуга — деятельность по реализации функций администрации Серебрянского сельского поселения</w:t>
      </w:r>
      <w:r w:rsidRPr="00000EFF">
        <w:rPr>
          <w:rFonts w:ascii="Times New Roman" w:eastAsia="Times New Roman" w:hAnsi="Times New Roman" w:cs="Times New Roman"/>
          <w:i/>
          <w:iCs/>
          <w:color w:val="444444"/>
          <w:sz w:val="24"/>
          <w:szCs w:val="24"/>
          <w:bdr w:val="none" w:sz="0" w:space="0" w:color="auto" w:frame="1"/>
          <w:lang w:eastAsia="ru-RU"/>
        </w:rPr>
        <w:t> </w:t>
      </w:r>
      <w:r w:rsidRPr="00000EFF">
        <w:rPr>
          <w:rFonts w:ascii="Times New Roman" w:eastAsia="Times New Roman" w:hAnsi="Times New Roman" w:cs="Times New Roman"/>
          <w:color w:val="444444"/>
          <w:sz w:val="24"/>
          <w:szCs w:val="24"/>
          <w:lang w:eastAsia="ru-RU"/>
        </w:rPr>
        <w:t xml:space="preserve">(далее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w:t>
      </w:r>
      <w:proofErr w:type="spellStart"/>
      <w:r w:rsidR="0066234C">
        <w:rPr>
          <w:rFonts w:ascii="Times New Roman" w:eastAsia="Times New Roman" w:hAnsi="Times New Roman" w:cs="Times New Roman"/>
          <w:color w:val="444444"/>
          <w:sz w:val="24"/>
          <w:szCs w:val="24"/>
          <w:lang w:eastAsia="ru-RU"/>
        </w:rPr>
        <w:t>Рековичского</w:t>
      </w:r>
      <w:proofErr w:type="spellEnd"/>
      <w:r w:rsidR="0066234C" w:rsidRPr="00000EFF">
        <w:rPr>
          <w:rFonts w:ascii="Times New Roman" w:eastAsia="Times New Roman" w:hAnsi="Times New Roman" w:cs="Times New Roman"/>
          <w:color w:val="444444"/>
          <w:sz w:val="24"/>
          <w:szCs w:val="24"/>
          <w:lang w:eastAsia="ru-RU"/>
        </w:rPr>
        <w:t xml:space="preserve"> </w:t>
      </w:r>
      <w:r w:rsidRPr="00000EFF">
        <w:rPr>
          <w:rFonts w:ascii="Times New Roman" w:eastAsia="Times New Roman" w:hAnsi="Times New Roman" w:cs="Times New Roman"/>
          <w:color w:val="444444"/>
          <w:sz w:val="24"/>
          <w:szCs w:val="24"/>
          <w:lang w:eastAsia="ru-RU"/>
        </w:rPr>
        <w:t>сельского поселения</w:t>
      </w:r>
    </w:p>
    <w:p w14:paraId="1E2B846B"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1.1.2. </w:t>
      </w:r>
      <w:r w:rsidRPr="00000EFF">
        <w:rPr>
          <w:rFonts w:ascii="Times New Roman" w:eastAsia="Times New Roman" w:hAnsi="Times New Roman" w:cs="Times New Roman"/>
          <w:color w:val="444444"/>
          <w:sz w:val="24"/>
          <w:szCs w:val="24"/>
          <w:lang w:eastAsia="ru-RU"/>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выраженным в устной, письменной или электронной форме.</w:t>
      </w:r>
    </w:p>
    <w:p w14:paraId="0683AF4D"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1.1.3. </w:t>
      </w:r>
      <w:r w:rsidRPr="00000EFF">
        <w:rPr>
          <w:rFonts w:ascii="Times New Roman" w:eastAsia="Times New Roman" w:hAnsi="Times New Roman" w:cs="Times New Roman"/>
          <w:color w:val="444444"/>
          <w:sz w:val="24"/>
          <w:szCs w:val="24"/>
          <w:lang w:eastAsia="ru-RU"/>
        </w:rPr>
        <w:t>Административный регламент — нормативный правовой акт, устанавливающий порядок и стандарт предоставления муниципальной услуги.</w:t>
      </w:r>
      <w:r w:rsidRPr="00000EFF">
        <w:rPr>
          <w:rFonts w:ascii="Times New Roman" w:eastAsia="Times New Roman" w:hAnsi="Times New Roman" w:cs="Times New Roman"/>
          <w:b/>
          <w:bCs/>
          <w:i/>
          <w:iCs/>
          <w:color w:val="444444"/>
          <w:sz w:val="24"/>
          <w:szCs w:val="24"/>
          <w:bdr w:val="none" w:sz="0" w:space="0" w:color="auto" w:frame="1"/>
          <w:lang w:eastAsia="ru-RU"/>
        </w:rPr>
        <w:t> </w:t>
      </w:r>
    </w:p>
    <w:p w14:paraId="04E8D9D2" w14:textId="77777777" w:rsidR="00000EFF" w:rsidRPr="00000EFF" w:rsidRDefault="00000EFF" w:rsidP="00000EFF">
      <w:pPr>
        <w:numPr>
          <w:ilvl w:val="1"/>
          <w:numId w:val="4"/>
        </w:numPr>
        <w:shd w:val="clear" w:color="auto" w:fill="F9F9F9"/>
        <w:spacing w:after="0" w:line="360" w:lineRule="atLeast"/>
        <w:ind w:left="171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Заявители, имеющие право на предоставление муниципальной услуги</w:t>
      </w:r>
    </w:p>
    <w:p w14:paraId="73F8ED48" w14:textId="77777777" w:rsidR="00000EFF" w:rsidRPr="00000EFF" w:rsidRDefault="00000EFF" w:rsidP="00000EFF">
      <w:pPr>
        <w:numPr>
          <w:ilvl w:val="2"/>
          <w:numId w:val="5"/>
        </w:numPr>
        <w:shd w:val="clear" w:color="auto" w:fill="F9F9F9"/>
        <w:spacing w:after="240" w:line="360" w:lineRule="atLeast"/>
        <w:ind w:left="243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Заявителями, имеющими право на получение муниципальной услуги, являются:</w:t>
      </w:r>
    </w:p>
    <w:p w14:paraId="2FB3D280" w14:textId="77777777" w:rsidR="00000EFF" w:rsidRPr="00000EFF" w:rsidRDefault="00000EFF" w:rsidP="00000EFF">
      <w:pPr>
        <w:numPr>
          <w:ilvl w:val="0"/>
          <w:numId w:val="6"/>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физические лица,</w:t>
      </w:r>
    </w:p>
    <w:p w14:paraId="209F4F58" w14:textId="77777777" w:rsidR="00000EFF" w:rsidRPr="00000EFF" w:rsidRDefault="00000EFF" w:rsidP="00000EFF">
      <w:pPr>
        <w:numPr>
          <w:ilvl w:val="0"/>
          <w:numId w:val="6"/>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индивидуальные предприниматели,</w:t>
      </w:r>
    </w:p>
    <w:p w14:paraId="1AB3AA74" w14:textId="77777777" w:rsidR="00000EFF" w:rsidRPr="00000EFF" w:rsidRDefault="00000EFF" w:rsidP="00000EFF">
      <w:pPr>
        <w:numPr>
          <w:ilvl w:val="0"/>
          <w:numId w:val="6"/>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lastRenderedPageBreak/>
        <w:t>юридические лица или их представители, подавшие заявление на предоставление муниципальной услуги,</w:t>
      </w:r>
    </w:p>
    <w:p w14:paraId="799EE28D" w14:textId="4B08F993" w:rsidR="00000EFF" w:rsidRPr="00000EFF" w:rsidRDefault="00000EFF" w:rsidP="00000EFF">
      <w:pPr>
        <w:numPr>
          <w:ilvl w:val="0"/>
          <w:numId w:val="6"/>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отраслевые (функциональные) органы местного самоуправления </w:t>
      </w:r>
      <w:r w:rsidR="0066234C">
        <w:rPr>
          <w:rFonts w:ascii="Times New Roman" w:eastAsia="Times New Roman" w:hAnsi="Times New Roman" w:cs="Times New Roman"/>
          <w:color w:val="444444"/>
          <w:sz w:val="24"/>
          <w:szCs w:val="24"/>
          <w:lang w:eastAsia="ru-RU"/>
        </w:rPr>
        <w:t>Брянской</w:t>
      </w:r>
      <w:r w:rsidRPr="00000EFF">
        <w:rPr>
          <w:rFonts w:ascii="Times New Roman" w:eastAsia="Times New Roman" w:hAnsi="Times New Roman" w:cs="Times New Roman"/>
          <w:color w:val="444444"/>
          <w:sz w:val="24"/>
          <w:szCs w:val="24"/>
          <w:lang w:eastAsia="ru-RU"/>
        </w:rPr>
        <w:t xml:space="preserve"> области, в том числе с правами юридического лица.</w:t>
      </w:r>
    </w:p>
    <w:p w14:paraId="5F664730"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Представлять интересы заявителя имеют право:</w:t>
      </w:r>
    </w:p>
    <w:p w14:paraId="71C5E1F6" w14:textId="77777777" w:rsidR="00000EFF" w:rsidRPr="00000EFF" w:rsidRDefault="00000EFF" w:rsidP="00000EFF">
      <w:pPr>
        <w:numPr>
          <w:ilvl w:val="0"/>
          <w:numId w:val="7"/>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p>
    <w:p w14:paraId="4F7A9F4A" w14:textId="77777777" w:rsidR="00000EFF" w:rsidRPr="00000EFF" w:rsidRDefault="00000EFF" w:rsidP="00000EFF">
      <w:pPr>
        <w:numPr>
          <w:ilvl w:val="0"/>
          <w:numId w:val="7"/>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от имени физических лиц могут выступать представители, действующие на основании доверенности.</w:t>
      </w:r>
    </w:p>
    <w:p w14:paraId="2E3DBCB7"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1.</w:t>
      </w:r>
      <w:proofErr w:type="gramStart"/>
      <w:r w:rsidRPr="00000EFF">
        <w:rPr>
          <w:rFonts w:ascii="Times New Roman" w:eastAsia="Times New Roman" w:hAnsi="Times New Roman" w:cs="Times New Roman"/>
          <w:b/>
          <w:bCs/>
          <w:color w:val="444444"/>
          <w:sz w:val="24"/>
          <w:szCs w:val="24"/>
          <w:bdr w:val="none" w:sz="0" w:space="0" w:color="auto" w:frame="1"/>
          <w:lang w:eastAsia="ru-RU"/>
        </w:rPr>
        <w:t>3.Порядок</w:t>
      </w:r>
      <w:proofErr w:type="gramEnd"/>
      <w:r w:rsidRPr="00000EFF">
        <w:rPr>
          <w:rFonts w:ascii="Times New Roman" w:eastAsia="Times New Roman" w:hAnsi="Times New Roman" w:cs="Times New Roman"/>
          <w:b/>
          <w:bCs/>
          <w:color w:val="444444"/>
          <w:sz w:val="24"/>
          <w:szCs w:val="24"/>
          <w:bdr w:val="none" w:sz="0" w:space="0" w:color="auto" w:frame="1"/>
          <w:lang w:eastAsia="ru-RU"/>
        </w:rPr>
        <w:t xml:space="preserve"> информирования о правилах предоставления муниципальной  услуги</w:t>
      </w:r>
    </w:p>
    <w:p w14:paraId="117D825D" w14:textId="77777777" w:rsidR="00000EFF" w:rsidRPr="00000EFF" w:rsidRDefault="00000EFF" w:rsidP="00000EFF">
      <w:pPr>
        <w:numPr>
          <w:ilvl w:val="2"/>
          <w:numId w:val="8"/>
        </w:numPr>
        <w:shd w:val="clear" w:color="auto" w:fill="F9F9F9"/>
        <w:spacing w:after="240" w:line="360" w:lineRule="atLeast"/>
        <w:ind w:left="243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6FEE103"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на стендах в местах предоставления муниципальной услуги;</w:t>
      </w:r>
    </w:p>
    <w:p w14:paraId="4B0ADE8C"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на сайте администрации;</w:t>
      </w:r>
    </w:p>
    <w:p w14:paraId="7B086C02" w14:textId="33F2D42D"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Почтовый адрес (для направления запросов, обращений, документов): </w:t>
      </w:r>
      <w:r w:rsidR="0066234C">
        <w:rPr>
          <w:rFonts w:ascii="Times New Roman" w:eastAsia="Times New Roman" w:hAnsi="Times New Roman" w:cs="Times New Roman"/>
          <w:color w:val="444444"/>
          <w:sz w:val="24"/>
          <w:szCs w:val="24"/>
          <w:lang w:eastAsia="ru-RU"/>
        </w:rPr>
        <w:t>242755 Брянская</w:t>
      </w:r>
      <w:r w:rsidRPr="00000EFF">
        <w:rPr>
          <w:rFonts w:ascii="Times New Roman" w:eastAsia="Times New Roman" w:hAnsi="Times New Roman" w:cs="Times New Roman"/>
          <w:color w:val="444444"/>
          <w:sz w:val="24"/>
          <w:szCs w:val="24"/>
          <w:lang w:eastAsia="ru-RU"/>
        </w:rPr>
        <w:t xml:space="preserve"> область, </w:t>
      </w:r>
      <w:r w:rsidR="0066234C">
        <w:rPr>
          <w:rFonts w:ascii="Times New Roman" w:eastAsia="Times New Roman" w:hAnsi="Times New Roman" w:cs="Times New Roman"/>
          <w:color w:val="444444"/>
          <w:sz w:val="24"/>
          <w:szCs w:val="24"/>
          <w:lang w:eastAsia="ru-RU"/>
        </w:rPr>
        <w:t>Дубровский</w:t>
      </w:r>
      <w:r w:rsidRPr="00000EFF">
        <w:rPr>
          <w:rFonts w:ascii="Times New Roman" w:eastAsia="Times New Roman" w:hAnsi="Times New Roman" w:cs="Times New Roman"/>
          <w:color w:val="444444"/>
          <w:sz w:val="24"/>
          <w:szCs w:val="24"/>
          <w:lang w:eastAsia="ru-RU"/>
        </w:rPr>
        <w:t xml:space="preserve"> район, </w:t>
      </w:r>
      <w:proofErr w:type="spellStart"/>
      <w:r w:rsidR="0066234C">
        <w:rPr>
          <w:rFonts w:ascii="Times New Roman" w:eastAsia="Times New Roman" w:hAnsi="Times New Roman" w:cs="Times New Roman"/>
          <w:color w:val="444444"/>
          <w:sz w:val="24"/>
          <w:szCs w:val="24"/>
          <w:lang w:eastAsia="ru-RU"/>
        </w:rPr>
        <w:t>с.Рековичи</w:t>
      </w:r>
      <w:proofErr w:type="spellEnd"/>
      <w:r w:rsidRPr="00000EFF">
        <w:rPr>
          <w:rFonts w:ascii="Times New Roman" w:eastAsia="Times New Roman" w:hAnsi="Times New Roman" w:cs="Times New Roman"/>
          <w:color w:val="444444"/>
          <w:sz w:val="24"/>
          <w:szCs w:val="24"/>
          <w:lang w:eastAsia="ru-RU"/>
        </w:rPr>
        <w:t xml:space="preserve">, ул. </w:t>
      </w:r>
      <w:r w:rsidR="0066234C">
        <w:rPr>
          <w:rFonts w:ascii="Times New Roman" w:eastAsia="Times New Roman" w:hAnsi="Times New Roman" w:cs="Times New Roman"/>
          <w:color w:val="444444"/>
          <w:sz w:val="24"/>
          <w:szCs w:val="24"/>
          <w:lang w:eastAsia="ru-RU"/>
        </w:rPr>
        <w:t>Журавлева</w:t>
      </w:r>
      <w:r w:rsidRPr="00000EFF">
        <w:rPr>
          <w:rFonts w:ascii="Times New Roman" w:eastAsia="Times New Roman" w:hAnsi="Times New Roman" w:cs="Times New Roman"/>
          <w:color w:val="444444"/>
          <w:sz w:val="24"/>
          <w:szCs w:val="24"/>
          <w:lang w:eastAsia="ru-RU"/>
        </w:rPr>
        <w:t>, д. 1</w:t>
      </w:r>
      <w:r w:rsidR="0066234C">
        <w:rPr>
          <w:rFonts w:ascii="Times New Roman" w:eastAsia="Times New Roman" w:hAnsi="Times New Roman" w:cs="Times New Roman"/>
          <w:color w:val="444444"/>
          <w:sz w:val="24"/>
          <w:szCs w:val="24"/>
          <w:lang w:eastAsia="ru-RU"/>
        </w:rPr>
        <w:t>9</w:t>
      </w:r>
      <w:r w:rsidRPr="00000EFF">
        <w:rPr>
          <w:rFonts w:ascii="Times New Roman" w:eastAsia="Times New Roman" w:hAnsi="Times New Roman" w:cs="Times New Roman"/>
          <w:color w:val="444444"/>
          <w:sz w:val="24"/>
          <w:szCs w:val="24"/>
          <w:lang w:eastAsia="ru-RU"/>
        </w:rPr>
        <w:t>.</w:t>
      </w:r>
    </w:p>
    <w:p w14:paraId="0D24900D"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График работы администрации (приемная):</w:t>
      </w:r>
    </w:p>
    <w:tbl>
      <w:tblPr>
        <w:tblW w:w="13200" w:type="dxa"/>
        <w:tblInd w:w="-1709" w:type="dxa"/>
        <w:shd w:val="clear" w:color="auto" w:fill="F9F9F9"/>
        <w:tblCellMar>
          <w:left w:w="0" w:type="dxa"/>
          <w:right w:w="0" w:type="dxa"/>
        </w:tblCellMar>
        <w:tblLook w:val="04A0" w:firstRow="1" w:lastRow="0" w:firstColumn="1" w:lastColumn="0" w:noHBand="0" w:noVBand="1"/>
      </w:tblPr>
      <w:tblGrid>
        <w:gridCol w:w="5273"/>
        <w:gridCol w:w="3448"/>
        <w:gridCol w:w="4479"/>
      </w:tblGrid>
      <w:tr w:rsidR="00000EFF" w:rsidRPr="00000EFF" w14:paraId="6F486776" w14:textId="77777777" w:rsidTr="0066234C">
        <w:tc>
          <w:tcPr>
            <w:tcW w:w="527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4EB6F7FF" w14:textId="77777777" w:rsidR="00000EFF" w:rsidRPr="00000EFF" w:rsidRDefault="00000EFF" w:rsidP="00000EFF">
            <w:pPr>
              <w:spacing w:after="0" w:line="240" w:lineRule="auto"/>
              <w:jc w:val="both"/>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День недели</w:t>
            </w:r>
          </w:p>
        </w:tc>
        <w:tc>
          <w:tcPr>
            <w:tcW w:w="34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C54D118" w14:textId="77777777" w:rsidR="00000EFF" w:rsidRPr="00000EFF" w:rsidRDefault="00000EFF" w:rsidP="00000EFF">
            <w:pPr>
              <w:spacing w:after="0" w:line="240" w:lineRule="auto"/>
              <w:jc w:val="both"/>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Рабочие часы</w:t>
            </w:r>
          </w:p>
        </w:tc>
        <w:tc>
          <w:tcPr>
            <w:tcW w:w="447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CE66F4B" w14:textId="77777777" w:rsidR="00000EFF" w:rsidRPr="00000EFF" w:rsidRDefault="00000EFF" w:rsidP="00000EFF">
            <w:pPr>
              <w:spacing w:after="0" w:line="240" w:lineRule="auto"/>
              <w:jc w:val="both"/>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Обеденный перерыв</w:t>
            </w:r>
          </w:p>
        </w:tc>
      </w:tr>
      <w:tr w:rsidR="00000EFF" w:rsidRPr="00000EFF" w14:paraId="012ABCA4" w14:textId="77777777" w:rsidTr="0066234C">
        <w:tc>
          <w:tcPr>
            <w:tcW w:w="527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47B60431" w14:textId="77777777" w:rsidR="00000EFF" w:rsidRPr="00000EFF" w:rsidRDefault="00000EFF" w:rsidP="00000EFF">
            <w:pPr>
              <w:spacing w:after="0" w:line="240" w:lineRule="auto"/>
              <w:jc w:val="both"/>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Понедельник-четверг</w:t>
            </w:r>
          </w:p>
        </w:tc>
        <w:tc>
          <w:tcPr>
            <w:tcW w:w="34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2CCB9C0D" w14:textId="0BE4AA83" w:rsidR="00000EFF" w:rsidRPr="00000EFF" w:rsidRDefault="00000EFF" w:rsidP="00000EFF">
            <w:pPr>
              <w:spacing w:after="0" w:line="240" w:lineRule="auto"/>
              <w:jc w:val="both"/>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с 08.</w:t>
            </w:r>
            <w:r w:rsidR="0066234C">
              <w:rPr>
                <w:rFonts w:ascii="Times New Roman" w:eastAsia="Times New Roman" w:hAnsi="Times New Roman" w:cs="Times New Roman"/>
                <w:color w:val="444444"/>
                <w:sz w:val="24"/>
                <w:szCs w:val="24"/>
                <w:lang w:eastAsia="ru-RU"/>
              </w:rPr>
              <w:t>3</w:t>
            </w:r>
            <w:r w:rsidRPr="00000EFF">
              <w:rPr>
                <w:rFonts w:ascii="Times New Roman" w:eastAsia="Times New Roman" w:hAnsi="Times New Roman" w:cs="Times New Roman"/>
                <w:color w:val="444444"/>
                <w:sz w:val="24"/>
                <w:szCs w:val="24"/>
                <w:lang w:eastAsia="ru-RU"/>
              </w:rPr>
              <w:t>0 до 17.</w:t>
            </w:r>
            <w:r w:rsidR="0066234C">
              <w:rPr>
                <w:rFonts w:ascii="Times New Roman" w:eastAsia="Times New Roman" w:hAnsi="Times New Roman" w:cs="Times New Roman"/>
                <w:color w:val="444444"/>
                <w:sz w:val="24"/>
                <w:szCs w:val="24"/>
                <w:lang w:eastAsia="ru-RU"/>
              </w:rPr>
              <w:t>4</w:t>
            </w:r>
            <w:r w:rsidRPr="00000EFF">
              <w:rPr>
                <w:rFonts w:ascii="Times New Roman" w:eastAsia="Times New Roman" w:hAnsi="Times New Roman" w:cs="Times New Roman"/>
                <w:color w:val="444444"/>
                <w:sz w:val="24"/>
                <w:szCs w:val="24"/>
                <w:lang w:eastAsia="ru-RU"/>
              </w:rPr>
              <w:t>5</w:t>
            </w:r>
          </w:p>
        </w:tc>
        <w:tc>
          <w:tcPr>
            <w:tcW w:w="447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14:paraId="1A2E66CE" w14:textId="7D581B44" w:rsidR="00000EFF" w:rsidRPr="00000EFF" w:rsidRDefault="00000EFF" w:rsidP="00000EFF">
            <w:pPr>
              <w:spacing w:after="0" w:line="240" w:lineRule="auto"/>
              <w:jc w:val="both"/>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с 1</w:t>
            </w:r>
            <w:r w:rsidR="0066234C">
              <w:rPr>
                <w:rFonts w:ascii="Times New Roman" w:eastAsia="Times New Roman" w:hAnsi="Times New Roman" w:cs="Times New Roman"/>
                <w:color w:val="444444"/>
                <w:sz w:val="24"/>
                <w:szCs w:val="24"/>
                <w:lang w:eastAsia="ru-RU"/>
              </w:rPr>
              <w:t>3</w:t>
            </w:r>
            <w:r w:rsidRPr="00000EFF">
              <w:rPr>
                <w:rFonts w:ascii="Times New Roman" w:eastAsia="Times New Roman" w:hAnsi="Times New Roman" w:cs="Times New Roman"/>
                <w:color w:val="444444"/>
                <w:sz w:val="24"/>
                <w:szCs w:val="24"/>
                <w:lang w:eastAsia="ru-RU"/>
              </w:rPr>
              <w:t>.00 до 1</w:t>
            </w:r>
            <w:r w:rsidR="0066234C">
              <w:rPr>
                <w:rFonts w:ascii="Times New Roman" w:eastAsia="Times New Roman" w:hAnsi="Times New Roman" w:cs="Times New Roman"/>
                <w:color w:val="444444"/>
                <w:sz w:val="24"/>
                <w:szCs w:val="24"/>
                <w:lang w:eastAsia="ru-RU"/>
              </w:rPr>
              <w:t>4</w:t>
            </w:r>
            <w:r w:rsidRPr="00000EFF">
              <w:rPr>
                <w:rFonts w:ascii="Times New Roman" w:eastAsia="Times New Roman" w:hAnsi="Times New Roman" w:cs="Times New Roman"/>
                <w:color w:val="444444"/>
                <w:sz w:val="24"/>
                <w:szCs w:val="24"/>
                <w:lang w:eastAsia="ru-RU"/>
              </w:rPr>
              <w:t>.00</w:t>
            </w:r>
          </w:p>
        </w:tc>
      </w:tr>
      <w:tr w:rsidR="00000EFF" w:rsidRPr="00000EFF" w14:paraId="37D72DB4" w14:textId="77777777" w:rsidTr="0066234C">
        <w:tc>
          <w:tcPr>
            <w:tcW w:w="527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5F937DD9" w14:textId="77777777" w:rsidR="00000EFF" w:rsidRPr="00000EFF" w:rsidRDefault="00000EFF" w:rsidP="00000EFF">
            <w:pPr>
              <w:spacing w:after="0" w:line="240" w:lineRule="auto"/>
              <w:jc w:val="both"/>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пятница</w:t>
            </w:r>
          </w:p>
        </w:tc>
        <w:tc>
          <w:tcPr>
            <w:tcW w:w="34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384FD65C" w14:textId="1A3377CD" w:rsidR="00000EFF" w:rsidRPr="00000EFF" w:rsidRDefault="00000EFF" w:rsidP="00000EFF">
            <w:pPr>
              <w:spacing w:after="0" w:line="240" w:lineRule="auto"/>
              <w:jc w:val="both"/>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с 08.</w:t>
            </w:r>
            <w:r w:rsidR="0066234C">
              <w:rPr>
                <w:rFonts w:ascii="Times New Roman" w:eastAsia="Times New Roman" w:hAnsi="Times New Roman" w:cs="Times New Roman"/>
                <w:color w:val="444444"/>
                <w:sz w:val="24"/>
                <w:szCs w:val="24"/>
                <w:lang w:eastAsia="ru-RU"/>
              </w:rPr>
              <w:t>3</w:t>
            </w:r>
            <w:r w:rsidRPr="00000EFF">
              <w:rPr>
                <w:rFonts w:ascii="Times New Roman" w:eastAsia="Times New Roman" w:hAnsi="Times New Roman" w:cs="Times New Roman"/>
                <w:color w:val="444444"/>
                <w:sz w:val="24"/>
                <w:szCs w:val="24"/>
                <w:lang w:eastAsia="ru-RU"/>
              </w:rPr>
              <w:t>0 до 16.</w:t>
            </w:r>
            <w:r w:rsidR="0066234C">
              <w:rPr>
                <w:rFonts w:ascii="Times New Roman" w:eastAsia="Times New Roman" w:hAnsi="Times New Roman" w:cs="Times New Roman"/>
                <w:color w:val="444444"/>
                <w:sz w:val="24"/>
                <w:szCs w:val="24"/>
                <w:lang w:eastAsia="ru-RU"/>
              </w:rPr>
              <w:t>3</w:t>
            </w:r>
            <w:r w:rsidRPr="00000EFF">
              <w:rPr>
                <w:rFonts w:ascii="Times New Roman" w:eastAsia="Times New Roman" w:hAnsi="Times New Roman" w:cs="Times New Roman"/>
                <w:color w:val="444444"/>
                <w:sz w:val="24"/>
                <w:szCs w:val="24"/>
                <w:lang w:eastAsia="ru-RU"/>
              </w:rPr>
              <w:t>0</w:t>
            </w:r>
          </w:p>
        </w:tc>
        <w:tc>
          <w:tcPr>
            <w:tcW w:w="447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14:paraId="69DF5545" w14:textId="2C11296C" w:rsidR="00000EFF" w:rsidRPr="00000EFF" w:rsidRDefault="00000EFF" w:rsidP="00000EFF">
            <w:pPr>
              <w:spacing w:after="0" w:line="240" w:lineRule="auto"/>
              <w:jc w:val="both"/>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с 1</w:t>
            </w:r>
            <w:r w:rsidR="0066234C">
              <w:rPr>
                <w:rFonts w:ascii="Times New Roman" w:eastAsia="Times New Roman" w:hAnsi="Times New Roman" w:cs="Times New Roman"/>
                <w:color w:val="444444"/>
                <w:sz w:val="24"/>
                <w:szCs w:val="24"/>
                <w:lang w:eastAsia="ru-RU"/>
              </w:rPr>
              <w:t>3</w:t>
            </w:r>
            <w:r w:rsidRPr="00000EFF">
              <w:rPr>
                <w:rFonts w:ascii="Times New Roman" w:eastAsia="Times New Roman" w:hAnsi="Times New Roman" w:cs="Times New Roman"/>
                <w:color w:val="444444"/>
                <w:sz w:val="24"/>
                <w:szCs w:val="24"/>
                <w:lang w:eastAsia="ru-RU"/>
              </w:rPr>
              <w:t>.00 до 1</w:t>
            </w:r>
            <w:r w:rsidR="0066234C">
              <w:rPr>
                <w:rFonts w:ascii="Times New Roman" w:eastAsia="Times New Roman" w:hAnsi="Times New Roman" w:cs="Times New Roman"/>
                <w:color w:val="444444"/>
                <w:sz w:val="24"/>
                <w:szCs w:val="24"/>
                <w:lang w:eastAsia="ru-RU"/>
              </w:rPr>
              <w:t>4</w:t>
            </w:r>
            <w:r w:rsidRPr="00000EFF">
              <w:rPr>
                <w:rFonts w:ascii="Times New Roman" w:eastAsia="Times New Roman" w:hAnsi="Times New Roman" w:cs="Times New Roman"/>
                <w:color w:val="444444"/>
                <w:sz w:val="24"/>
                <w:szCs w:val="24"/>
                <w:lang w:eastAsia="ru-RU"/>
              </w:rPr>
              <w:t>.00</w:t>
            </w:r>
          </w:p>
        </w:tc>
      </w:tr>
    </w:tbl>
    <w:p w14:paraId="550132F9" w14:textId="69135CB8"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Телефон/факс: 8(</w:t>
      </w:r>
      <w:r w:rsidR="0066234C">
        <w:rPr>
          <w:rFonts w:ascii="Times New Roman" w:eastAsia="Times New Roman" w:hAnsi="Times New Roman" w:cs="Times New Roman"/>
          <w:color w:val="444444"/>
          <w:sz w:val="24"/>
          <w:szCs w:val="24"/>
          <w:lang w:eastAsia="ru-RU"/>
        </w:rPr>
        <w:t>483-</w:t>
      </w:r>
      <w:r w:rsidRPr="00000EFF">
        <w:rPr>
          <w:rFonts w:ascii="Times New Roman" w:eastAsia="Times New Roman" w:hAnsi="Times New Roman" w:cs="Times New Roman"/>
          <w:color w:val="444444"/>
          <w:sz w:val="24"/>
          <w:szCs w:val="24"/>
          <w:lang w:eastAsia="ru-RU"/>
        </w:rPr>
        <w:t>3</w:t>
      </w:r>
      <w:r w:rsidR="0066234C">
        <w:rPr>
          <w:rFonts w:ascii="Times New Roman" w:eastAsia="Times New Roman" w:hAnsi="Times New Roman" w:cs="Times New Roman"/>
          <w:color w:val="444444"/>
          <w:sz w:val="24"/>
          <w:szCs w:val="24"/>
          <w:lang w:eastAsia="ru-RU"/>
        </w:rPr>
        <w:t>2</w:t>
      </w:r>
      <w:r w:rsidRPr="00000EFF">
        <w:rPr>
          <w:rFonts w:ascii="Times New Roman" w:eastAsia="Times New Roman" w:hAnsi="Times New Roman" w:cs="Times New Roman"/>
          <w:color w:val="444444"/>
          <w:sz w:val="24"/>
          <w:szCs w:val="24"/>
          <w:lang w:eastAsia="ru-RU"/>
        </w:rPr>
        <w:t>)9-</w:t>
      </w:r>
      <w:r w:rsidR="0066234C">
        <w:rPr>
          <w:rFonts w:ascii="Times New Roman" w:eastAsia="Times New Roman" w:hAnsi="Times New Roman" w:cs="Times New Roman"/>
          <w:color w:val="444444"/>
          <w:sz w:val="24"/>
          <w:szCs w:val="24"/>
          <w:lang w:eastAsia="ru-RU"/>
        </w:rPr>
        <w:t>51-34</w:t>
      </w:r>
      <w:r w:rsidRPr="00000EFF">
        <w:rPr>
          <w:rFonts w:ascii="Times New Roman" w:eastAsia="Times New Roman" w:hAnsi="Times New Roman" w:cs="Times New Roman"/>
          <w:color w:val="444444"/>
          <w:sz w:val="24"/>
          <w:szCs w:val="24"/>
          <w:lang w:eastAsia="ru-RU"/>
        </w:rPr>
        <w:t>.</w:t>
      </w:r>
    </w:p>
    <w:p w14:paraId="2A0D5978" w14:textId="0E0C1CEB"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Электронная почта: </w:t>
      </w:r>
      <w:proofErr w:type="spellStart"/>
      <w:r w:rsidR="0066234C">
        <w:rPr>
          <w:rFonts w:ascii="Times New Roman" w:eastAsia="Times New Roman" w:hAnsi="Times New Roman" w:cs="Times New Roman"/>
          <w:color w:val="444444"/>
          <w:sz w:val="24"/>
          <w:szCs w:val="24"/>
          <w:lang w:val="en-US" w:eastAsia="ru-RU"/>
        </w:rPr>
        <w:t>rekovichi</w:t>
      </w:r>
      <w:proofErr w:type="spellEnd"/>
      <w:r w:rsidR="0066234C" w:rsidRPr="0066234C">
        <w:rPr>
          <w:rFonts w:ascii="Times New Roman" w:eastAsia="Times New Roman" w:hAnsi="Times New Roman" w:cs="Times New Roman"/>
          <w:color w:val="444444"/>
          <w:sz w:val="24"/>
          <w:szCs w:val="24"/>
          <w:lang w:eastAsia="ru-RU"/>
        </w:rPr>
        <w:t>-</w:t>
      </w:r>
      <w:proofErr w:type="spellStart"/>
      <w:r w:rsidRPr="00000EFF">
        <w:rPr>
          <w:rFonts w:ascii="Times New Roman" w:eastAsia="Times New Roman" w:hAnsi="Times New Roman" w:cs="Times New Roman"/>
          <w:color w:val="444444"/>
          <w:sz w:val="24"/>
          <w:szCs w:val="24"/>
          <w:bdr w:val="none" w:sz="0" w:space="0" w:color="auto" w:frame="1"/>
          <w:lang w:val="en-US" w:eastAsia="ru-RU"/>
        </w:rPr>
        <w:t>adm</w:t>
      </w:r>
      <w:proofErr w:type="spellEnd"/>
      <w:r w:rsidR="0066234C" w:rsidRPr="0066234C">
        <w:rPr>
          <w:rFonts w:ascii="Times New Roman" w:eastAsia="Times New Roman" w:hAnsi="Times New Roman" w:cs="Times New Roman"/>
          <w:color w:val="444444"/>
          <w:sz w:val="24"/>
          <w:szCs w:val="24"/>
          <w:bdr w:val="none" w:sz="0" w:space="0" w:color="auto" w:frame="1"/>
          <w:lang w:eastAsia="ru-RU"/>
        </w:rPr>
        <w:t>@</w:t>
      </w:r>
      <w:proofErr w:type="spellStart"/>
      <w:r w:rsidR="0066234C">
        <w:rPr>
          <w:rFonts w:ascii="Times New Roman" w:eastAsia="Times New Roman" w:hAnsi="Times New Roman" w:cs="Times New Roman"/>
          <w:color w:val="444444"/>
          <w:sz w:val="24"/>
          <w:szCs w:val="24"/>
          <w:bdr w:val="none" w:sz="0" w:space="0" w:color="auto" w:frame="1"/>
          <w:lang w:val="en-US" w:eastAsia="ru-RU"/>
        </w:rPr>
        <w:t>yandex</w:t>
      </w:r>
      <w:proofErr w:type="spellEnd"/>
      <w:r w:rsidRPr="00000EFF">
        <w:rPr>
          <w:rFonts w:ascii="Times New Roman" w:eastAsia="Times New Roman" w:hAnsi="Times New Roman" w:cs="Times New Roman"/>
          <w:color w:val="444444"/>
          <w:sz w:val="24"/>
          <w:szCs w:val="24"/>
          <w:lang w:eastAsia="ru-RU"/>
        </w:rPr>
        <w:t>.</w:t>
      </w:r>
      <w:proofErr w:type="spellStart"/>
      <w:r w:rsidRPr="00000EFF">
        <w:rPr>
          <w:rFonts w:ascii="Times New Roman" w:eastAsia="Times New Roman" w:hAnsi="Times New Roman" w:cs="Times New Roman"/>
          <w:color w:val="444444"/>
          <w:sz w:val="24"/>
          <w:szCs w:val="24"/>
          <w:bdr w:val="none" w:sz="0" w:space="0" w:color="auto" w:frame="1"/>
          <w:lang w:val="en-US" w:eastAsia="ru-RU"/>
        </w:rPr>
        <w:t>ru</w:t>
      </w:r>
      <w:proofErr w:type="spellEnd"/>
      <w:r w:rsidRPr="00000EFF">
        <w:rPr>
          <w:rFonts w:ascii="Times New Roman" w:eastAsia="Times New Roman" w:hAnsi="Times New Roman" w:cs="Times New Roman"/>
          <w:color w:val="444444"/>
          <w:sz w:val="24"/>
          <w:szCs w:val="24"/>
          <w:lang w:eastAsia="ru-RU"/>
        </w:rPr>
        <w:t>.</w:t>
      </w:r>
    </w:p>
    <w:p w14:paraId="5D2E105B"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1.3.2.</w:t>
      </w:r>
      <w:r w:rsidRPr="00000EFF">
        <w:rPr>
          <w:rFonts w:ascii="Times New Roman" w:eastAsia="Times New Roman" w:hAnsi="Times New Roman" w:cs="Times New Roman"/>
          <w:color w:val="444444"/>
          <w:sz w:val="24"/>
          <w:szCs w:val="24"/>
          <w:lang w:eastAsia="ru-RU"/>
        </w:rPr>
        <w:t>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14:paraId="4B366300" w14:textId="7BCC8DBF"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lastRenderedPageBreak/>
        <w:t xml:space="preserve">— в устной форме лично или по телефону к специалистам администрации, участвующим в предоставлении муниципальной услуги, а </w:t>
      </w:r>
      <w:proofErr w:type="gramStart"/>
      <w:r w:rsidRPr="00000EFF">
        <w:rPr>
          <w:rFonts w:ascii="Times New Roman" w:eastAsia="Times New Roman" w:hAnsi="Times New Roman" w:cs="Times New Roman"/>
          <w:color w:val="444444"/>
          <w:sz w:val="24"/>
          <w:szCs w:val="24"/>
          <w:lang w:eastAsia="ru-RU"/>
        </w:rPr>
        <w:t>также  Глав</w:t>
      </w:r>
      <w:r w:rsidR="0066234C">
        <w:rPr>
          <w:rFonts w:ascii="Times New Roman" w:eastAsia="Times New Roman" w:hAnsi="Times New Roman" w:cs="Times New Roman"/>
          <w:color w:val="444444"/>
          <w:sz w:val="24"/>
          <w:szCs w:val="24"/>
          <w:lang w:eastAsia="ru-RU"/>
        </w:rPr>
        <w:t>е</w:t>
      </w:r>
      <w:proofErr w:type="gramEnd"/>
      <w:r w:rsidRPr="00000EFF">
        <w:rPr>
          <w:rFonts w:ascii="Times New Roman" w:eastAsia="Times New Roman" w:hAnsi="Times New Roman" w:cs="Times New Roman"/>
          <w:color w:val="444444"/>
          <w:sz w:val="24"/>
          <w:szCs w:val="24"/>
          <w:lang w:eastAsia="ru-RU"/>
        </w:rPr>
        <w:t xml:space="preserve"> администрации;</w:t>
      </w:r>
    </w:p>
    <w:p w14:paraId="0080DF14"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в письменной форме почтой в адрес администрации;</w:t>
      </w:r>
    </w:p>
    <w:p w14:paraId="6AFAC134"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в письменной форме по адресу электронной почты администрации.</w:t>
      </w:r>
    </w:p>
    <w:p w14:paraId="30D2D7E9" w14:textId="77777777" w:rsidR="00000EFF" w:rsidRPr="00000EFF" w:rsidRDefault="00000EFF" w:rsidP="00000EFF">
      <w:pPr>
        <w:numPr>
          <w:ilvl w:val="1"/>
          <w:numId w:val="9"/>
        </w:numPr>
        <w:shd w:val="clear" w:color="auto" w:fill="F9F9F9"/>
        <w:spacing w:after="0" w:line="360" w:lineRule="atLeast"/>
        <w:ind w:left="171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Порядок получения информации заявителями по вопросам предоставления муниципальной услуги</w:t>
      </w:r>
    </w:p>
    <w:p w14:paraId="23B1D9F1" w14:textId="77777777" w:rsidR="00000EFF" w:rsidRPr="00000EFF" w:rsidRDefault="00000EFF" w:rsidP="00000EFF">
      <w:pPr>
        <w:numPr>
          <w:ilvl w:val="2"/>
          <w:numId w:val="9"/>
        </w:numPr>
        <w:shd w:val="clear" w:color="auto" w:fill="F9F9F9"/>
        <w:spacing w:after="240" w:line="360" w:lineRule="atLeast"/>
        <w:ind w:left="270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Информирование заявителей проводится в двух формах: устное и письменное.</w:t>
      </w:r>
    </w:p>
    <w:p w14:paraId="7902B349"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При ответах на телефонные звонки и обращения заявителей лично в приемные часы </w:t>
      </w:r>
      <w:proofErr w:type="gramStart"/>
      <w:r w:rsidRPr="00000EFF">
        <w:rPr>
          <w:rFonts w:ascii="Times New Roman" w:eastAsia="Times New Roman" w:hAnsi="Times New Roman" w:cs="Times New Roman"/>
          <w:color w:val="444444"/>
          <w:sz w:val="24"/>
          <w:szCs w:val="24"/>
          <w:lang w:eastAsia="ru-RU"/>
        </w:rPr>
        <w:t>специалисты  администрации</w:t>
      </w:r>
      <w:proofErr w:type="gramEnd"/>
      <w:r w:rsidRPr="00000EFF">
        <w:rPr>
          <w:rFonts w:ascii="Times New Roman" w:eastAsia="Times New Roman" w:hAnsi="Times New Roman" w:cs="Times New Roman"/>
          <w:color w:val="444444"/>
          <w:sz w:val="24"/>
          <w:szCs w:val="24"/>
          <w:lang w:eastAsia="ru-RU"/>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77A4F55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При невозможности специалиста, принявшего звонок, самостоятельно ответить на поставленные вопросы, он должен сообщить об этом заинтересованному лицу и переадресовать его Главе сельского поселения, указав фамилию, имя, отчество руководителя, телефонный номер, по которому можно получить интересующую его информацию.</w:t>
      </w:r>
    </w:p>
    <w:p w14:paraId="0E644A18"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Устное информирование обратившегося лица осуществляется не более 15 минут.</w:t>
      </w:r>
    </w:p>
    <w:p w14:paraId="387B4593"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6C28DD7C"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Подготовка ответа на письменное обращение осуществляется в порядке и сроки, установленные Федеральным законом от 02.05.2006г. № 59-ФЗ «О порядке рассмотрения обращений граждан Российской Федерации» (в течение 30 дней со дня регистрации письменного обращения).</w:t>
      </w:r>
    </w:p>
    <w:p w14:paraId="76C5CA04"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000EFF">
        <w:rPr>
          <w:rFonts w:ascii="Times New Roman" w:eastAsia="Times New Roman" w:hAnsi="Times New Roman" w:cs="Times New Roman"/>
          <w:color w:val="444444"/>
          <w:sz w:val="24"/>
          <w:szCs w:val="24"/>
          <w:lang w:eastAsia="ru-RU"/>
        </w:rPr>
        <w:lastRenderedPageBreak/>
        <w:t>Специалисты  администрации</w:t>
      </w:r>
      <w:proofErr w:type="gramEnd"/>
      <w:r w:rsidRPr="00000EFF">
        <w:rPr>
          <w:rFonts w:ascii="Times New Roman" w:eastAsia="Times New Roman" w:hAnsi="Times New Roman" w:cs="Times New Roman"/>
          <w:color w:val="444444"/>
          <w:sz w:val="24"/>
          <w:szCs w:val="24"/>
          <w:lang w:eastAsia="ru-RU"/>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w:t>
      </w:r>
    </w:p>
    <w:p w14:paraId="1CE3F1EB" w14:textId="77777777" w:rsidR="00000EFF" w:rsidRPr="00000EFF" w:rsidRDefault="00000EFF" w:rsidP="00000EFF">
      <w:pPr>
        <w:numPr>
          <w:ilvl w:val="2"/>
          <w:numId w:val="10"/>
        </w:numPr>
        <w:shd w:val="clear" w:color="auto" w:fill="F9F9F9"/>
        <w:spacing w:after="240" w:line="360" w:lineRule="atLeast"/>
        <w:ind w:left="243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О ходе исполнения муниципальной услуги заявитель может получить информацию о времени, месте и форме проведения консультаций, тематического сельского схода и других форм разъяснения требований нормативно – правовых актов об ограничениях использования водных объектов общего пользования для личных и бытовых нужд от:</w:t>
      </w:r>
    </w:p>
    <w:p w14:paraId="603945DD" w14:textId="77777777" w:rsidR="00000EFF" w:rsidRPr="00000EFF" w:rsidRDefault="00000EFF" w:rsidP="00000EFF">
      <w:pPr>
        <w:numPr>
          <w:ilvl w:val="0"/>
          <w:numId w:val="11"/>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Главы Администрации Серебрянского сельского поселения.</w:t>
      </w:r>
    </w:p>
    <w:p w14:paraId="103A156A" w14:textId="7A471314"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Получение данной информации заявитель может получить при личном общении или по телефону от вышеуказанн</w:t>
      </w:r>
      <w:r w:rsidR="00C30835">
        <w:rPr>
          <w:rFonts w:ascii="Times New Roman" w:eastAsia="Times New Roman" w:hAnsi="Times New Roman" w:cs="Times New Roman"/>
          <w:color w:val="444444"/>
          <w:sz w:val="24"/>
          <w:szCs w:val="24"/>
          <w:lang w:eastAsia="ru-RU"/>
        </w:rPr>
        <w:t>ого</w:t>
      </w:r>
      <w:r w:rsidRPr="00000EFF">
        <w:rPr>
          <w:rFonts w:ascii="Times New Roman" w:eastAsia="Times New Roman" w:hAnsi="Times New Roman" w:cs="Times New Roman"/>
          <w:color w:val="444444"/>
          <w:sz w:val="24"/>
          <w:szCs w:val="24"/>
          <w:lang w:eastAsia="ru-RU"/>
        </w:rPr>
        <w:t xml:space="preserve"> должностн</w:t>
      </w:r>
      <w:r w:rsidR="00C30835">
        <w:rPr>
          <w:rFonts w:ascii="Times New Roman" w:eastAsia="Times New Roman" w:hAnsi="Times New Roman" w:cs="Times New Roman"/>
          <w:color w:val="444444"/>
          <w:sz w:val="24"/>
          <w:szCs w:val="24"/>
          <w:lang w:eastAsia="ru-RU"/>
        </w:rPr>
        <w:t>ого</w:t>
      </w:r>
      <w:r w:rsidRPr="00000EFF">
        <w:rPr>
          <w:rFonts w:ascii="Times New Roman" w:eastAsia="Times New Roman" w:hAnsi="Times New Roman" w:cs="Times New Roman"/>
          <w:color w:val="444444"/>
          <w:sz w:val="24"/>
          <w:szCs w:val="24"/>
          <w:lang w:eastAsia="ru-RU"/>
        </w:rPr>
        <w:t xml:space="preserve"> лиц</w:t>
      </w:r>
      <w:r w:rsidR="00C30835">
        <w:rPr>
          <w:rFonts w:ascii="Times New Roman" w:eastAsia="Times New Roman" w:hAnsi="Times New Roman" w:cs="Times New Roman"/>
          <w:color w:val="444444"/>
          <w:sz w:val="24"/>
          <w:szCs w:val="24"/>
          <w:lang w:eastAsia="ru-RU"/>
        </w:rPr>
        <w:t>а</w:t>
      </w:r>
      <w:r w:rsidRPr="00000EFF">
        <w:rPr>
          <w:rFonts w:ascii="Times New Roman" w:eastAsia="Times New Roman" w:hAnsi="Times New Roman" w:cs="Times New Roman"/>
          <w:color w:val="444444"/>
          <w:sz w:val="24"/>
          <w:szCs w:val="24"/>
          <w:lang w:eastAsia="ru-RU"/>
        </w:rPr>
        <w:t>.</w:t>
      </w:r>
    </w:p>
    <w:p w14:paraId="1F544D17" w14:textId="77777777" w:rsidR="00000EFF" w:rsidRPr="00000EFF" w:rsidRDefault="00000EFF" w:rsidP="00000EFF">
      <w:pPr>
        <w:numPr>
          <w:ilvl w:val="2"/>
          <w:numId w:val="12"/>
        </w:numPr>
        <w:shd w:val="clear" w:color="auto" w:fill="F9F9F9"/>
        <w:spacing w:after="240" w:line="360" w:lineRule="atLeast"/>
        <w:ind w:left="243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При ответе на телефонные звонки, устные и письменные обращения граждан и организаций должностные лица обязаны:</w:t>
      </w:r>
    </w:p>
    <w:p w14:paraId="001E2D12" w14:textId="36C29748" w:rsidR="00000EFF" w:rsidRPr="00000EFF" w:rsidRDefault="00000EFF" w:rsidP="00000EFF">
      <w:pPr>
        <w:numPr>
          <w:ilvl w:val="0"/>
          <w:numId w:val="13"/>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разъяснять требования Законодательства РФ, нормативно-правовые акты Администрации </w:t>
      </w:r>
      <w:r w:rsidR="00C30835">
        <w:rPr>
          <w:rFonts w:ascii="Times New Roman" w:eastAsia="Times New Roman" w:hAnsi="Times New Roman" w:cs="Times New Roman"/>
          <w:color w:val="444444"/>
          <w:sz w:val="24"/>
          <w:szCs w:val="24"/>
          <w:lang w:eastAsia="ru-RU"/>
        </w:rPr>
        <w:t>Дубровского</w:t>
      </w:r>
      <w:r w:rsidRPr="00000EFF">
        <w:rPr>
          <w:rFonts w:ascii="Times New Roman" w:eastAsia="Times New Roman" w:hAnsi="Times New Roman" w:cs="Times New Roman"/>
          <w:color w:val="444444"/>
          <w:sz w:val="24"/>
          <w:szCs w:val="24"/>
          <w:lang w:eastAsia="ru-RU"/>
        </w:rPr>
        <w:t xml:space="preserve"> муниципального района и </w:t>
      </w:r>
      <w:proofErr w:type="spellStart"/>
      <w:r w:rsidR="00C30835">
        <w:rPr>
          <w:rFonts w:ascii="Times New Roman" w:eastAsia="Times New Roman" w:hAnsi="Times New Roman" w:cs="Times New Roman"/>
          <w:color w:val="444444"/>
          <w:sz w:val="24"/>
          <w:szCs w:val="24"/>
          <w:lang w:eastAsia="ru-RU"/>
        </w:rPr>
        <w:t>Рековичского</w:t>
      </w:r>
      <w:proofErr w:type="spellEnd"/>
      <w:r w:rsidRPr="00000EFF">
        <w:rPr>
          <w:rFonts w:ascii="Times New Roman" w:eastAsia="Times New Roman" w:hAnsi="Times New Roman" w:cs="Times New Roman"/>
          <w:color w:val="444444"/>
          <w:sz w:val="24"/>
          <w:szCs w:val="24"/>
          <w:lang w:eastAsia="ru-RU"/>
        </w:rPr>
        <w:t xml:space="preserve"> сельского поселения по вопросу ограничений использования водных объектов общего пользования;</w:t>
      </w:r>
    </w:p>
    <w:p w14:paraId="20B3CA7B" w14:textId="77777777" w:rsidR="00000EFF" w:rsidRPr="00000EFF" w:rsidRDefault="00000EFF" w:rsidP="00000EFF">
      <w:pPr>
        <w:numPr>
          <w:ilvl w:val="0"/>
          <w:numId w:val="13"/>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довести основные положения имеющихся законодательных и нормативно-правовых актов, инструкций и правил;</w:t>
      </w:r>
    </w:p>
    <w:p w14:paraId="2C6B9A57" w14:textId="77777777" w:rsidR="00000EFF" w:rsidRPr="00000EFF" w:rsidRDefault="00000EFF" w:rsidP="00000EFF">
      <w:pPr>
        <w:numPr>
          <w:ilvl w:val="0"/>
          <w:numId w:val="13"/>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выработать и довести до заявителя конкретные рекомендации по решению заявленного вопроса;</w:t>
      </w:r>
    </w:p>
    <w:p w14:paraId="370CD2AC" w14:textId="77777777" w:rsidR="00000EFF" w:rsidRPr="00000EFF" w:rsidRDefault="00000EFF" w:rsidP="00000EFF">
      <w:pPr>
        <w:numPr>
          <w:ilvl w:val="0"/>
          <w:numId w:val="13"/>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при невозможности подготовки объективного исчерпывающего ответа заявителю (отсутствие полномочий, учетных данных и др.) переадресовывать обращение вышестоящему должностному лицу с немедленным уведомлением об этом заявителя;</w:t>
      </w:r>
    </w:p>
    <w:p w14:paraId="01FAECE0" w14:textId="6BF6C6C5" w:rsidR="00000EFF" w:rsidRPr="00000EFF" w:rsidRDefault="00000EFF" w:rsidP="00000EFF">
      <w:pPr>
        <w:numPr>
          <w:ilvl w:val="0"/>
          <w:numId w:val="13"/>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систематически анализировать и обобщать обращения граждан и юридических лиц, для проведения дополнительной работы с населением и юридическими лицами (водопользователями) по снижению риска гибели людей на водных объектах, расположенных на территории </w:t>
      </w:r>
      <w:proofErr w:type="spellStart"/>
      <w:r w:rsidR="00C30835">
        <w:rPr>
          <w:rFonts w:ascii="Times New Roman" w:eastAsia="Times New Roman" w:hAnsi="Times New Roman" w:cs="Times New Roman"/>
          <w:color w:val="444444"/>
          <w:sz w:val="24"/>
          <w:szCs w:val="24"/>
          <w:lang w:eastAsia="ru-RU"/>
        </w:rPr>
        <w:t>Рековичского</w:t>
      </w:r>
      <w:proofErr w:type="spellEnd"/>
      <w:r w:rsidRPr="00000EFF">
        <w:rPr>
          <w:rFonts w:ascii="Times New Roman" w:eastAsia="Times New Roman" w:hAnsi="Times New Roman" w:cs="Times New Roman"/>
          <w:color w:val="444444"/>
          <w:sz w:val="24"/>
          <w:szCs w:val="24"/>
          <w:lang w:eastAsia="ru-RU"/>
        </w:rPr>
        <w:t xml:space="preserve"> сельского поселения.</w:t>
      </w:r>
    </w:p>
    <w:p w14:paraId="125DFF6E"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proofErr w:type="gramStart"/>
      <w:r w:rsidRPr="00000EFF">
        <w:rPr>
          <w:rFonts w:ascii="Times New Roman" w:eastAsia="Times New Roman" w:hAnsi="Times New Roman" w:cs="Times New Roman"/>
          <w:color w:val="444444"/>
          <w:sz w:val="24"/>
          <w:szCs w:val="24"/>
          <w:lang w:eastAsia="ru-RU"/>
        </w:rPr>
        <w:t>Специалисты  администрации</w:t>
      </w:r>
      <w:proofErr w:type="gramEnd"/>
      <w:r w:rsidRPr="00000EFF">
        <w:rPr>
          <w:rFonts w:ascii="Times New Roman" w:eastAsia="Times New Roman" w:hAnsi="Times New Roman" w:cs="Times New Roman"/>
          <w:color w:val="444444"/>
          <w:sz w:val="24"/>
          <w:szCs w:val="24"/>
          <w:lang w:eastAsia="ru-RU"/>
        </w:rPr>
        <w:t xml:space="preserve"> готовят письменный ответ по существу поставленных вопросов.</w:t>
      </w:r>
    </w:p>
    <w:p w14:paraId="3B1CDF54"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lastRenderedPageBreak/>
        <w:t>Письменный ответ на обращение подписывается главой администрации либо уполномоченным им лицом, и должен содержать фамилию и номер телефона исполнителя и направляется по почтовому адресу, указанному в обращении.</w:t>
      </w:r>
    </w:p>
    <w:p w14:paraId="5DB0651E"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14:paraId="5324144D"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 Стандарт предоставления муниципальной услуги.</w:t>
      </w:r>
    </w:p>
    <w:p w14:paraId="2A2BB719" w14:textId="77777777" w:rsidR="00000EFF" w:rsidRPr="00000EFF" w:rsidRDefault="00000EFF" w:rsidP="00000EFF">
      <w:pPr>
        <w:numPr>
          <w:ilvl w:val="0"/>
          <w:numId w:val="14"/>
        </w:numPr>
        <w:shd w:val="clear" w:color="auto" w:fill="F9F9F9"/>
        <w:spacing w:after="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000000"/>
          <w:sz w:val="24"/>
          <w:szCs w:val="24"/>
          <w:bdr w:val="none" w:sz="0" w:space="0" w:color="auto" w:frame="1"/>
          <w:lang w:eastAsia="ru-RU"/>
        </w:rPr>
        <w:t>Полное наименование муниципальной услуги: «Информирование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w:t>
      </w:r>
    </w:p>
    <w:p w14:paraId="6A1C0DDA"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2.2. Сокращенное наименование муниципальной услуги: «Информирование населения об ограничениях использования водных объектов».</w:t>
      </w:r>
    </w:p>
    <w:p w14:paraId="514C40E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2.3. Муниципальную услугу предоставляет:</w:t>
      </w:r>
    </w:p>
    <w:p w14:paraId="7561EC06" w14:textId="28C7EBF9"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Администрация </w:t>
      </w:r>
      <w:proofErr w:type="spellStart"/>
      <w:r w:rsidR="00C30835">
        <w:rPr>
          <w:rFonts w:ascii="Times New Roman" w:eastAsia="Times New Roman" w:hAnsi="Times New Roman" w:cs="Times New Roman"/>
          <w:color w:val="444444"/>
          <w:sz w:val="24"/>
          <w:szCs w:val="24"/>
          <w:lang w:eastAsia="ru-RU"/>
        </w:rPr>
        <w:t>Рековичского</w:t>
      </w:r>
      <w:proofErr w:type="spellEnd"/>
      <w:r w:rsidR="00C30835" w:rsidRPr="00000EFF">
        <w:rPr>
          <w:rFonts w:ascii="Times New Roman" w:eastAsia="Times New Roman" w:hAnsi="Times New Roman" w:cs="Times New Roman"/>
          <w:color w:val="444444"/>
          <w:sz w:val="24"/>
          <w:szCs w:val="24"/>
          <w:lang w:eastAsia="ru-RU"/>
        </w:rPr>
        <w:t xml:space="preserve"> </w:t>
      </w:r>
      <w:r w:rsidRPr="00000EFF">
        <w:rPr>
          <w:rFonts w:ascii="Times New Roman" w:eastAsia="Times New Roman" w:hAnsi="Times New Roman" w:cs="Times New Roman"/>
          <w:color w:val="444444"/>
          <w:sz w:val="24"/>
          <w:szCs w:val="24"/>
          <w:lang w:eastAsia="ru-RU"/>
        </w:rPr>
        <w:t xml:space="preserve">сельского поселения </w:t>
      </w:r>
      <w:r w:rsidR="00C30835">
        <w:rPr>
          <w:rFonts w:ascii="Times New Roman" w:eastAsia="Times New Roman" w:hAnsi="Times New Roman" w:cs="Times New Roman"/>
          <w:color w:val="444444"/>
          <w:sz w:val="24"/>
          <w:szCs w:val="24"/>
          <w:lang w:eastAsia="ru-RU"/>
        </w:rPr>
        <w:t>Дубровского</w:t>
      </w:r>
      <w:r w:rsidRPr="00000EFF">
        <w:rPr>
          <w:rFonts w:ascii="Times New Roman" w:eastAsia="Times New Roman" w:hAnsi="Times New Roman" w:cs="Times New Roman"/>
          <w:color w:val="444444"/>
          <w:sz w:val="24"/>
          <w:szCs w:val="24"/>
          <w:lang w:eastAsia="ru-RU"/>
        </w:rPr>
        <w:t xml:space="preserve"> муниципального района </w:t>
      </w:r>
      <w:r w:rsidR="00C30835">
        <w:rPr>
          <w:rFonts w:ascii="Times New Roman" w:eastAsia="Times New Roman" w:hAnsi="Times New Roman" w:cs="Times New Roman"/>
          <w:color w:val="444444"/>
          <w:sz w:val="24"/>
          <w:szCs w:val="24"/>
          <w:lang w:eastAsia="ru-RU"/>
        </w:rPr>
        <w:t>Брянской</w:t>
      </w:r>
      <w:r w:rsidRPr="00000EFF">
        <w:rPr>
          <w:rFonts w:ascii="Times New Roman" w:eastAsia="Times New Roman" w:hAnsi="Times New Roman" w:cs="Times New Roman"/>
          <w:color w:val="444444"/>
          <w:sz w:val="24"/>
          <w:szCs w:val="24"/>
          <w:lang w:eastAsia="ru-RU"/>
        </w:rPr>
        <w:t xml:space="preserve"> области.</w:t>
      </w:r>
    </w:p>
    <w:p w14:paraId="48A89EC9"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2.4. В предоставлении муниципальной услуги участвуют:</w:t>
      </w:r>
    </w:p>
    <w:p w14:paraId="07E0618F" w14:textId="23AE4266" w:rsidR="00000EFF" w:rsidRPr="00000EFF" w:rsidRDefault="00386E55"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ОП «Дубровское» МО МВД России «Жуковский»</w:t>
      </w:r>
      <w:r w:rsidR="00000EFF" w:rsidRPr="00000EFF">
        <w:rPr>
          <w:rFonts w:ascii="Times New Roman" w:eastAsia="Times New Roman" w:hAnsi="Times New Roman" w:cs="Times New Roman"/>
          <w:color w:val="444444"/>
          <w:sz w:val="24"/>
          <w:szCs w:val="24"/>
          <w:lang w:eastAsia="ru-RU"/>
        </w:rPr>
        <w:t>.</w:t>
      </w:r>
    </w:p>
    <w:p w14:paraId="460B6AF0"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i/>
          <w:iCs/>
          <w:color w:val="444444"/>
          <w:sz w:val="24"/>
          <w:szCs w:val="24"/>
          <w:bdr w:val="none" w:sz="0" w:space="0" w:color="auto" w:frame="1"/>
          <w:lang w:eastAsia="ru-RU"/>
        </w:rPr>
        <w:t>Формы участия:</w:t>
      </w:r>
    </w:p>
    <w:p w14:paraId="3F1257AC"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Издание нормативно-правовых актов, доведение их до населения через СМИ, на сходах, проведение надзорных мероприятий по предотвращению нарушений физическими и юридическими лицами ограничений использования водных объектов для личных и бытовых нужд.</w:t>
      </w:r>
    </w:p>
    <w:p w14:paraId="3DBA3D3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Заявление на получение муниципальной услуги с комплектом документов принимаются:</w:t>
      </w:r>
    </w:p>
    <w:p w14:paraId="2CCA8D98"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1) при личной явке:</w:t>
      </w:r>
    </w:p>
    <w:p w14:paraId="71A6BF4E"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в администрации;</w:t>
      </w:r>
    </w:p>
    <w:p w14:paraId="2506114B"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 без личной явки:</w:t>
      </w:r>
    </w:p>
    <w:p w14:paraId="74D22AC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почтовым отправлением в администрацию;</w:t>
      </w:r>
    </w:p>
    <w:p w14:paraId="3DBF3D60"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Заявитель может записаться на прием для подачи заявления о предоставлении услуги следующими способами:</w:t>
      </w:r>
    </w:p>
    <w:p w14:paraId="6CA2711A"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1) посредством ПГУ/ЕПГУ – в администрацию;</w:t>
      </w:r>
    </w:p>
    <w:p w14:paraId="2ED9DB7F"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lastRenderedPageBreak/>
        <w:t>2) по телефону – в администрацию;</w:t>
      </w:r>
    </w:p>
    <w:p w14:paraId="76C66416"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3) посредством сайта администрации – в администрацию.</w:t>
      </w:r>
    </w:p>
    <w:p w14:paraId="33FA8EBD"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Для записи заявитель выбирает любую свободную для приема дату и время в пределах установленного в администрации графика приема заявителей.</w:t>
      </w:r>
    </w:p>
    <w:p w14:paraId="2E42AE1F"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2.5.    Результат предоставления муниципальной услуги</w:t>
      </w:r>
    </w:p>
    <w:p w14:paraId="4F1E9D59"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2.5.</w:t>
      </w:r>
      <w:proofErr w:type="gramStart"/>
      <w:r w:rsidRPr="00000EFF">
        <w:rPr>
          <w:rFonts w:ascii="Times New Roman" w:eastAsia="Times New Roman" w:hAnsi="Times New Roman" w:cs="Times New Roman"/>
          <w:b/>
          <w:bCs/>
          <w:color w:val="444444"/>
          <w:sz w:val="24"/>
          <w:szCs w:val="24"/>
          <w:bdr w:val="none" w:sz="0" w:space="0" w:color="auto" w:frame="1"/>
          <w:lang w:eastAsia="ru-RU"/>
        </w:rPr>
        <w:t>1.</w:t>
      </w:r>
      <w:r w:rsidRPr="00000EFF">
        <w:rPr>
          <w:rFonts w:ascii="Times New Roman" w:eastAsia="Times New Roman" w:hAnsi="Times New Roman" w:cs="Times New Roman"/>
          <w:color w:val="444444"/>
          <w:sz w:val="24"/>
          <w:szCs w:val="24"/>
          <w:lang w:eastAsia="ru-RU"/>
        </w:rPr>
        <w:t>Результатом</w:t>
      </w:r>
      <w:proofErr w:type="gramEnd"/>
      <w:r w:rsidRPr="00000EFF">
        <w:rPr>
          <w:rFonts w:ascii="Times New Roman" w:eastAsia="Times New Roman" w:hAnsi="Times New Roman" w:cs="Times New Roman"/>
          <w:color w:val="444444"/>
          <w:sz w:val="24"/>
          <w:szCs w:val="24"/>
          <w:lang w:eastAsia="ru-RU"/>
        </w:rPr>
        <w:t xml:space="preserve"> предоставления муниципальной услуги является:</w:t>
      </w:r>
    </w:p>
    <w:p w14:paraId="6487411D" w14:textId="77777777" w:rsidR="00000EFF" w:rsidRPr="00000EFF" w:rsidRDefault="00000EFF" w:rsidP="00000EFF">
      <w:pPr>
        <w:numPr>
          <w:ilvl w:val="0"/>
          <w:numId w:val="15"/>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установленные правила, условия и требования, предъявляемых к обеспечению безопасности людей на пляжах и других местах массового отдыха на водоемах, малых реках, переправах и наплавных местах;</w:t>
      </w:r>
    </w:p>
    <w:p w14:paraId="33D9D0F3" w14:textId="77777777" w:rsidR="00000EFF" w:rsidRPr="00000EFF" w:rsidRDefault="00000EFF" w:rsidP="00000EFF">
      <w:pPr>
        <w:numPr>
          <w:ilvl w:val="0"/>
          <w:numId w:val="15"/>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снижение риска гибели людей на водных объектах при организации массового отдыха, рыбалки, купания, туризма, спортивных мероприятий и другого использования водных объектов общего пользования для личных и бытовых нужд.</w:t>
      </w:r>
    </w:p>
    <w:p w14:paraId="4631C4D5"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2.6.</w:t>
      </w:r>
      <w:r w:rsidRPr="00000EFF">
        <w:rPr>
          <w:rFonts w:ascii="Times New Roman" w:eastAsia="Times New Roman" w:hAnsi="Times New Roman" w:cs="Times New Roman"/>
          <w:color w:val="444444"/>
          <w:sz w:val="24"/>
          <w:szCs w:val="24"/>
          <w:lang w:eastAsia="ru-RU"/>
        </w:rPr>
        <w:t>   </w:t>
      </w:r>
      <w:r w:rsidRPr="00000EFF">
        <w:rPr>
          <w:rFonts w:ascii="Times New Roman" w:eastAsia="Times New Roman" w:hAnsi="Times New Roman" w:cs="Times New Roman"/>
          <w:b/>
          <w:bCs/>
          <w:color w:val="444444"/>
          <w:sz w:val="24"/>
          <w:szCs w:val="24"/>
          <w:bdr w:val="none" w:sz="0" w:space="0" w:color="auto" w:frame="1"/>
          <w:lang w:eastAsia="ru-RU"/>
        </w:rPr>
        <w:t>Сроки исполнения муниципальной услуги</w:t>
      </w:r>
    </w:p>
    <w:p w14:paraId="7E58EEF3"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2.6.1. </w:t>
      </w:r>
      <w:proofErr w:type="gramStart"/>
      <w:r w:rsidRPr="00000EFF">
        <w:rPr>
          <w:rFonts w:ascii="Times New Roman" w:eastAsia="Times New Roman" w:hAnsi="Times New Roman" w:cs="Times New Roman"/>
          <w:color w:val="444444"/>
          <w:sz w:val="24"/>
          <w:szCs w:val="24"/>
          <w:lang w:eastAsia="ru-RU"/>
        </w:rPr>
        <w:t>Информирование  населения</w:t>
      </w:r>
      <w:proofErr w:type="gramEnd"/>
      <w:r w:rsidRPr="00000EFF">
        <w:rPr>
          <w:rFonts w:ascii="Times New Roman" w:eastAsia="Times New Roman" w:hAnsi="Times New Roman" w:cs="Times New Roman"/>
          <w:color w:val="444444"/>
          <w:sz w:val="24"/>
          <w:szCs w:val="24"/>
          <w:lang w:eastAsia="ru-RU"/>
        </w:rPr>
        <w:t xml:space="preserve"> об ограничениях использования водных объектов общего пользования, расположенных на территориях муниципальных образований, для личных и бытовых нужд в средствах массовой информации не должно превышать 10 суток с момента принятия нормативно-правового акта.</w:t>
      </w:r>
    </w:p>
    <w:p w14:paraId="34D3DCBC"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2.6.2. </w:t>
      </w:r>
      <w:r w:rsidRPr="00000EFF">
        <w:rPr>
          <w:rFonts w:ascii="Times New Roman" w:eastAsia="Times New Roman" w:hAnsi="Times New Roman" w:cs="Times New Roman"/>
          <w:color w:val="444444"/>
          <w:sz w:val="24"/>
          <w:szCs w:val="24"/>
          <w:lang w:eastAsia="ru-RU"/>
        </w:rPr>
        <w:t>При подаче письменного заявления срок получения разъяснения (ответа) не должен превышать 14 дней. При необходимости проведения проверочных мероприятий – не более одного месяца.</w:t>
      </w:r>
    </w:p>
    <w:p w14:paraId="3EC7E6E6"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2.6.3. </w:t>
      </w:r>
      <w:r w:rsidRPr="00000EFF">
        <w:rPr>
          <w:rFonts w:ascii="Times New Roman" w:eastAsia="Times New Roman" w:hAnsi="Times New Roman" w:cs="Times New Roman"/>
          <w:color w:val="444444"/>
          <w:sz w:val="24"/>
          <w:szCs w:val="24"/>
          <w:lang w:eastAsia="ru-RU"/>
        </w:rPr>
        <w:t xml:space="preserve">Продолжительность приема у должностных лиц при проведении консультаций по вопросам ограничения использования водных объектов общего </w:t>
      </w:r>
      <w:proofErr w:type="gramStart"/>
      <w:r w:rsidRPr="00000EFF">
        <w:rPr>
          <w:rFonts w:ascii="Times New Roman" w:eastAsia="Times New Roman" w:hAnsi="Times New Roman" w:cs="Times New Roman"/>
          <w:color w:val="444444"/>
          <w:sz w:val="24"/>
          <w:szCs w:val="24"/>
          <w:lang w:eastAsia="ru-RU"/>
        </w:rPr>
        <w:t>пользования  1</w:t>
      </w:r>
      <w:proofErr w:type="gramEnd"/>
      <w:r w:rsidRPr="00000EFF">
        <w:rPr>
          <w:rFonts w:ascii="Times New Roman" w:eastAsia="Times New Roman" w:hAnsi="Times New Roman" w:cs="Times New Roman"/>
          <w:color w:val="444444"/>
          <w:sz w:val="24"/>
          <w:szCs w:val="24"/>
          <w:lang w:eastAsia="ru-RU"/>
        </w:rPr>
        <w:t>-2 часа в день.</w:t>
      </w:r>
    </w:p>
    <w:p w14:paraId="15F1CDCA"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2.6.4. </w:t>
      </w:r>
      <w:r w:rsidRPr="00000EFF">
        <w:rPr>
          <w:rFonts w:ascii="Times New Roman" w:eastAsia="Times New Roman" w:hAnsi="Times New Roman" w:cs="Times New Roman"/>
          <w:color w:val="444444"/>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87075C0"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2.7. Правовые основания для предоставления муниципальной услуги</w:t>
      </w:r>
    </w:p>
    <w:p w14:paraId="0D624FDF"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Правовыми основаниями предоставления муниципальной услуги являются:</w:t>
      </w:r>
    </w:p>
    <w:p w14:paraId="0F9EE113" w14:textId="77777777" w:rsidR="00000EFF" w:rsidRPr="00000EFF" w:rsidRDefault="00000EFF" w:rsidP="00000EFF">
      <w:pPr>
        <w:numPr>
          <w:ilvl w:val="0"/>
          <w:numId w:val="16"/>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Конституция Российской Федерации.</w:t>
      </w:r>
    </w:p>
    <w:p w14:paraId="5D2D5F2E" w14:textId="77777777" w:rsidR="00000EFF" w:rsidRPr="00000EFF" w:rsidRDefault="00000EFF" w:rsidP="00000EFF">
      <w:pPr>
        <w:numPr>
          <w:ilvl w:val="0"/>
          <w:numId w:val="16"/>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Водный кодекс Российской Федерации.</w:t>
      </w:r>
    </w:p>
    <w:p w14:paraId="30A95A47" w14:textId="543315EB" w:rsidR="00000EFF" w:rsidRPr="00000EFF" w:rsidRDefault="00000EFF" w:rsidP="00000EFF">
      <w:pPr>
        <w:numPr>
          <w:ilvl w:val="0"/>
          <w:numId w:val="16"/>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Постановление</w:t>
      </w:r>
      <w:r w:rsidR="002B3F82">
        <w:rPr>
          <w:rFonts w:ascii="Times New Roman" w:eastAsia="Times New Roman" w:hAnsi="Times New Roman" w:cs="Times New Roman"/>
          <w:color w:val="444444"/>
          <w:sz w:val="24"/>
          <w:szCs w:val="24"/>
          <w:lang w:eastAsia="ru-RU"/>
        </w:rPr>
        <w:t xml:space="preserve"> </w:t>
      </w:r>
      <w:r w:rsidRPr="00000EFF">
        <w:rPr>
          <w:rFonts w:ascii="Times New Roman" w:eastAsia="Times New Roman" w:hAnsi="Times New Roman" w:cs="Times New Roman"/>
          <w:color w:val="444444"/>
          <w:sz w:val="24"/>
          <w:szCs w:val="24"/>
          <w:lang w:eastAsia="ru-RU"/>
        </w:rPr>
        <w:t>Правительства РФ от 14.12.2006г. № 769 «О порядке утверждения правил охраны жизни людей на водных объектах».</w:t>
      </w:r>
    </w:p>
    <w:p w14:paraId="6BF92537" w14:textId="20A91327" w:rsidR="00000EFF" w:rsidRPr="00000EFF" w:rsidRDefault="00000EFF" w:rsidP="00000EFF">
      <w:pPr>
        <w:numPr>
          <w:ilvl w:val="0"/>
          <w:numId w:val="16"/>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lastRenderedPageBreak/>
        <w:t xml:space="preserve">Устав </w:t>
      </w:r>
      <w:proofErr w:type="spellStart"/>
      <w:r w:rsidR="002B3F82">
        <w:rPr>
          <w:rFonts w:ascii="Times New Roman" w:eastAsia="Times New Roman" w:hAnsi="Times New Roman" w:cs="Times New Roman"/>
          <w:color w:val="444444"/>
          <w:sz w:val="24"/>
          <w:szCs w:val="24"/>
          <w:lang w:eastAsia="ru-RU"/>
        </w:rPr>
        <w:t>Рековичского</w:t>
      </w:r>
      <w:proofErr w:type="spellEnd"/>
      <w:r w:rsidRPr="00000EFF">
        <w:rPr>
          <w:rFonts w:ascii="Times New Roman" w:eastAsia="Times New Roman" w:hAnsi="Times New Roman" w:cs="Times New Roman"/>
          <w:color w:val="444444"/>
          <w:sz w:val="24"/>
          <w:szCs w:val="24"/>
          <w:lang w:eastAsia="ru-RU"/>
        </w:rPr>
        <w:t xml:space="preserve"> сельского поселения.</w:t>
      </w:r>
    </w:p>
    <w:p w14:paraId="50159D80" w14:textId="77777777" w:rsidR="00000EFF" w:rsidRPr="00000EFF" w:rsidRDefault="00000EFF" w:rsidP="00000EFF">
      <w:pPr>
        <w:numPr>
          <w:ilvl w:val="0"/>
          <w:numId w:val="16"/>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Федеральный закон от 25.12.2018 № 475-ФЗ «О любительском рыболовстве и о внесении изменений в отдельные законодательные акты Российской Федерации».</w:t>
      </w:r>
    </w:p>
    <w:p w14:paraId="68480E57"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2.8. Перечень документов, необходимых для предоставления муниципальной услуги.</w:t>
      </w:r>
    </w:p>
    <w:p w14:paraId="2F5B0D74"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2.8.1. </w:t>
      </w:r>
      <w:r w:rsidRPr="00000EFF">
        <w:rPr>
          <w:rFonts w:ascii="Times New Roman" w:eastAsia="Times New Roman" w:hAnsi="Times New Roman" w:cs="Times New Roman"/>
          <w:color w:val="444444"/>
          <w:sz w:val="24"/>
          <w:szCs w:val="24"/>
          <w:lang w:eastAsia="ru-RU"/>
        </w:rPr>
        <w:t>Рекомендации (заявление) в произвольной форме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 для личных и бытовых нужд, а также снижения рисков гибели людей на воде.</w:t>
      </w:r>
    </w:p>
    <w:p w14:paraId="531FD98E" w14:textId="11506FE0"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2.8.2.</w:t>
      </w:r>
      <w:r w:rsidR="002B3F82">
        <w:rPr>
          <w:rFonts w:ascii="Times New Roman" w:eastAsia="Times New Roman" w:hAnsi="Times New Roman" w:cs="Times New Roman"/>
          <w:b/>
          <w:bCs/>
          <w:color w:val="444444"/>
          <w:sz w:val="24"/>
          <w:szCs w:val="24"/>
          <w:bdr w:val="none" w:sz="0" w:space="0" w:color="auto" w:frame="1"/>
          <w:lang w:eastAsia="ru-RU"/>
        </w:rPr>
        <w:t xml:space="preserve"> </w:t>
      </w:r>
      <w:r w:rsidRPr="00000EFF">
        <w:rPr>
          <w:rFonts w:ascii="Times New Roman" w:eastAsia="Times New Roman" w:hAnsi="Times New Roman" w:cs="Times New Roman"/>
          <w:color w:val="444444"/>
          <w:sz w:val="24"/>
          <w:szCs w:val="24"/>
          <w:lang w:eastAsia="ru-RU"/>
        </w:rPr>
        <w:t>Предоставленные документы должны соответствовать следующим требованиям:</w:t>
      </w:r>
    </w:p>
    <w:p w14:paraId="07EA0231" w14:textId="77777777" w:rsidR="00000EFF" w:rsidRPr="00000EFF" w:rsidRDefault="00000EFF" w:rsidP="00000EFF">
      <w:pPr>
        <w:numPr>
          <w:ilvl w:val="0"/>
          <w:numId w:val="17"/>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текст документа написан разборчиво от руки или при помощи средств электронно-вычислительной техники;</w:t>
      </w:r>
    </w:p>
    <w:p w14:paraId="3762D0F7" w14:textId="77777777" w:rsidR="00000EFF" w:rsidRPr="00000EFF" w:rsidRDefault="00000EFF" w:rsidP="00000EFF">
      <w:pPr>
        <w:numPr>
          <w:ilvl w:val="0"/>
          <w:numId w:val="17"/>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фамилия, имя и отчество (наименование) заявителя, его место жительства (место нахождения), телефон написаны полностью;</w:t>
      </w:r>
    </w:p>
    <w:p w14:paraId="64F7724A" w14:textId="77777777" w:rsidR="00000EFF" w:rsidRPr="00000EFF" w:rsidRDefault="00000EFF" w:rsidP="00000EFF">
      <w:pPr>
        <w:numPr>
          <w:ilvl w:val="0"/>
          <w:numId w:val="17"/>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в документах отсутствуют неоговоренные исправления;</w:t>
      </w:r>
    </w:p>
    <w:p w14:paraId="03E86391" w14:textId="77777777" w:rsidR="00000EFF" w:rsidRPr="00000EFF" w:rsidRDefault="00000EFF" w:rsidP="00000EFF">
      <w:pPr>
        <w:numPr>
          <w:ilvl w:val="0"/>
          <w:numId w:val="17"/>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документы не исполнены карандашом.</w:t>
      </w:r>
    </w:p>
    <w:p w14:paraId="05406D9F" w14:textId="77777777" w:rsidR="00000EFF" w:rsidRPr="00000EFF" w:rsidRDefault="00000EFF" w:rsidP="00000EFF">
      <w:pPr>
        <w:numPr>
          <w:ilvl w:val="0"/>
          <w:numId w:val="17"/>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документы должны не </w:t>
      </w:r>
      <w:proofErr w:type="gramStart"/>
      <w:r w:rsidRPr="00000EFF">
        <w:rPr>
          <w:rFonts w:ascii="Times New Roman" w:eastAsia="Times New Roman" w:hAnsi="Times New Roman" w:cs="Times New Roman"/>
          <w:color w:val="444444"/>
          <w:sz w:val="24"/>
          <w:szCs w:val="24"/>
          <w:lang w:eastAsia="ru-RU"/>
        </w:rPr>
        <w:t>иметь  серьезных</w:t>
      </w:r>
      <w:proofErr w:type="gramEnd"/>
      <w:r w:rsidRPr="00000EFF">
        <w:rPr>
          <w:rFonts w:ascii="Times New Roman" w:eastAsia="Times New Roman" w:hAnsi="Times New Roman" w:cs="Times New Roman"/>
          <w:color w:val="444444"/>
          <w:sz w:val="24"/>
          <w:szCs w:val="24"/>
          <w:lang w:eastAsia="ru-RU"/>
        </w:rPr>
        <w:t xml:space="preserve"> повреждений, наличие которых не позволяет однозначно истолковать их содержание</w:t>
      </w:r>
    </w:p>
    <w:p w14:paraId="13BA2C3B" w14:textId="77777777" w:rsidR="00000EFF" w:rsidRPr="00000EFF" w:rsidRDefault="00000EFF" w:rsidP="00000EFF">
      <w:pPr>
        <w:numPr>
          <w:ilvl w:val="0"/>
          <w:numId w:val="17"/>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иметь подписи сторон или определенных законодательством должностных лиц; надлежащим образом заверены, скреплены печатями;</w:t>
      </w:r>
    </w:p>
    <w:p w14:paraId="683F8123"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2.9. Перечень оснований для приостановления предоставления или отказа в предоставлении муниципальной услуги</w:t>
      </w:r>
    </w:p>
    <w:p w14:paraId="674A1446"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w:t>
      </w:r>
    </w:p>
    <w:p w14:paraId="1FF8A53D"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2.10. Размер платы, взимаемой с заявителя при предоставлении</w:t>
      </w:r>
    </w:p>
    <w:p w14:paraId="20E7C68A"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муниципальной услуги</w:t>
      </w:r>
    </w:p>
    <w:p w14:paraId="76B86A81"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Муниципальная услуга предоставляется бесплатно.</w:t>
      </w:r>
    </w:p>
    <w:p w14:paraId="1BDAD6EB"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w:t>
      </w:r>
    </w:p>
    <w:p w14:paraId="3573B92F"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940250"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lastRenderedPageBreak/>
        <w:t>2.1</w:t>
      </w:r>
      <w:r w:rsidRPr="00000EFF">
        <w:rPr>
          <w:rFonts w:ascii="Times New Roman" w:eastAsia="Times New Roman" w:hAnsi="Times New Roman" w:cs="Times New Roman"/>
          <w:color w:val="444444"/>
          <w:sz w:val="24"/>
          <w:szCs w:val="24"/>
          <w:lang w:eastAsia="ru-RU"/>
        </w:rPr>
        <w:t>1</w:t>
      </w:r>
      <w:r w:rsidRPr="00000EFF">
        <w:rPr>
          <w:rFonts w:ascii="Times New Roman" w:eastAsia="Times New Roman" w:hAnsi="Times New Roman" w:cs="Times New Roman"/>
          <w:color w:val="444444"/>
          <w:sz w:val="24"/>
          <w:szCs w:val="24"/>
          <w:bdr w:val="none" w:sz="0" w:space="0" w:color="auto" w:frame="1"/>
          <w:lang w:eastAsia="ru-RU"/>
        </w:rPr>
        <w:t>.1. Предоставление </w:t>
      </w:r>
      <w:r w:rsidRPr="00000EFF">
        <w:rPr>
          <w:rFonts w:ascii="Times New Roman" w:eastAsia="Times New Roman" w:hAnsi="Times New Roman" w:cs="Times New Roman"/>
          <w:color w:val="444444"/>
          <w:sz w:val="24"/>
          <w:szCs w:val="24"/>
          <w:lang w:eastAsia="ru-RU"/>
        </w:rPr>
        <w:t>муниципальной</w:t>
      </w:r>
      <w:r w:rsidRPr="00000EFF">
        <w:rPr>
          <w:rFonts w:ascii="Times New Roman" w:eastAsia="Times New Roman" w:hAnsi="Times New Roman" w:cs="Times New Roman"/>
          <w:color w:val="444444"/>
          <w:sz w:val="24"/>
          <w:szCs w:val="24"/>
          <w:bdr w:val="none" w:sz="0" w:space="0" w:color="auto" w:frame="1"/>
          <w:lang w:eastAsia="ru-RU"/>
        </w:rPr>
        <w:t> услуги осуществляется в специально выделенных для этих целей помещениях</w:t>
      </w:r>
      <w:r w:rsidRPr="00000EFF">
        <w:rPr>
          <w:rFonts w:ascii="Times New Roman" w:eastAsia="Times New Roman" w:hAnsi="Times New Roman" w:cs="Times New Roman"/>
          <w:color w:val="444444"/>
          <w:sz w:val="24"/>
          <w:szCs w:val="24"/>
          <w:lang w:eastAsia="ru-RU"/>
        </w:rPr>
        <w:t> администрации.</w:t>
      </w:r>
    </w:p>
    <w:p w14:paraId="5029806B"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63305C0A"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47DD4C"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4D019B81"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2.11.5. Вход в здание (помещение) и выход из него оборудуются лестницами с поручнями и пандусами для передвижения детских и инвалидных колясок.</w:t>
      </w:r>
    </w:p>
    <w:p w14:paraId="51B7771C"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2.11.6. В помещении организуется бесплатный туалет для посетителей, в том числе туалет, предназначенный для инвалидов.</w:t>
      </w:r>
    </w:p>
    <w:p w14:paraId="06613F7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2.11.7. При необходимости работником администрации инвалиду оказывается помощь в преодолении барьеров, мешающих получению ими услуг наравне с другими лицами.</w:t>
      </w:r>
    </w:p>
    <w:p w14:paraId="5BCBBCD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217BE46"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00EFF">
        <w:rPr>
          <w:rFonts w:ascii="Times New Roman" w:eastAsia="Times New Roman" w:hAnsi="Times New Roman" w:cs="Times New Roman"/>
          <w:color w:val="444444"/>
          <w:sz w:val="24"/>
          <w:szCs w:val="24"/>
          <w:lang w:eastAsia="ru-RU"/>
        </w:rPr>
        <w:t>тифлосурдопереводчика</w:t>
      </w:r>
      <w:proofErr w:type="spellEnd"/>
      <w:r w:rsidRPr="00000EFF">
        <w:rPr>
          <w:rFonts w:ascii="Times New Roman" w:eastAsia="Times New Roman" w:hAnsi="Times New Roman" w:cs="Times New Roman"/>
          <w:color w:val="444444"/>
          <w:sz w:val="24"/>
          <w:szCs w:val="24"/>
          <w:lang w:eastAsia="ru-RU"/>
        </w:rPr>
        <w:t>.</w:t>
      </w:r>
    </w:p>
    <w:p w14:paraId="53EB522E"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BC84E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C42813C"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2.11.12. Помещения приема и выдачи документов должны предусматривать места для ожидания, информирования и приема заявителей.</w:t>
      </w:r>
    </w:p>
    <w:p w14:paraId="0E6497F1"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lastRenderedPageBreak/>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425B46B"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874BBA"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2.1</w:t>
      </w:r>
      <w:r w:rsidRPr="00000EFF">
        <w:rPr>
          <w:rFonts w:ascii="Times New Roman" w:eastAsia="Times New Roman" w:hAnsi="Times New Roman" w:cs="Times New Roman"/>
          <w:color w:val="444444"/>
          <w:sz w:val="24"/>
          <w:szCs w:val="24"/>
          <w:lang w:eastAsia="ru-RU"/>
        </w:rPr>
        <w:t>2</w:t>
      </w:r>
      <w:r w:rsidRPr="00000EFF">
        <w:rPr>
          <w:rFonts w:ascii="Times New Roman" w:eastAsia="Times New Roman" w:hAnsi="Times New Roman" w:cs="Times New Roman"/>
          <w:color w:val="444444"/>
          <w:sz w:val="24"/>
          <w:szCs w:val="24"/>
          <w:bdr w:val="none" w:sz="0" w:space="0" w:color="auto" w:frame="1"/>
          <w:lang w:eastAsia="ru-RU"/>
        </w:rPr>
        <w:t>. Показатели доступности и качества </w:t>
      </w:r>
      <w:r w:rsidRPr="00000EFF">
        <w:rPr>
          <w:rFonts w:ascii="Times New Roman" w:eastAsia="Times New Roman" w:hAnsi="Times New Roman" w:cs="Times New Roman"/>
          <w:color w:val="444444"/>
          <w:sz w:val="24"/>
          <w:szCs w:val="24"/>
          <w:lang w:eastAsia="ru-RU"/>
        </w:rPr>
        <w:t>муниципальной</w:t>
      </w:r>
      <w:r w:rsidRPr="00000EFF">
        <w:rPr>
          <w:rFonts w:ascii="Times New Roman" w:eastAsia="Times New Roman" w:hAnsi="Times New Roman" w:cs="Times New Roman"/>
          <w:color w:val="444444"/>
          <w:sz w:val="24"/>
          <w:szCs w:val="24"/>
          <w:bdr w:val="none" w:sz="0" w:space="0" w:color="auto" w:frame="1"/>
          <w:lang w:eastAsia="ru-RU"/>
        </w:rPr>
        <w:t> услуги</w:t>
      </w:r>
      <w:r w:rsidRPr="00000EFF">
        <w:rPr>
          <w:rFonts w:ascii="Times New Roman" w:eastAsia="Times New Roman" w:hAnsi="Times New Roman" w:cs="Times New Roman"/>
          <w:color w:val="444444"/>
          <w:sz w:val="24"/>
          <w:szCs w:val="24"/>
          <w:lang w:eastAsia="ru-RU"/>
        </w:rPr>
        <w:t>.</w:t>
      </w:r>
    </w:p>
    <w:p w14:paraId="62711D1F"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2.1</w:t>
      </w:r>
      <w:r w:rsidRPr="00000EFF">
        <w:rPr>
          <w:rFonts w:ascii="Times New Roman" w:eastAsia="Times New Roman" w:hAnsi="Times New Roman" w:cs="Times New Roman"/>
          <w:color w:val="444444"/>
          <w:sz w:val="24"/>
          <w:szCs w:val="24"/>
          <w:lang w:eastAsia="ru-RU"/>
        </w:rPr>
        <w:t>2</w:t>
      </w:r>
      <w:r w:rsidRPr="00000EFF">
        <w:rPr>
          <w:rFonts w:ascii="Times New Roman" w:eastAsia="Times New Roman" w:hAnsi="Times New Roman" w:cs="Times New Roman"/>
          <w:color w:val="444444"/>
          <w:sz w:val="24"/>
          <w:szCs w:val="24"/>
          <w:bdr w:val="none" w:sz="0" w:space="0" w:color="auto" w:frame="1"/>
          <w:lang w:eastAsia="ru-RU"/>
        </w:rPr>
        <w:t>.1. Показатели доступности </w:t>
      </w:r>
      <w:r w:rsidRPr="00000EFF">
        <w:rPr>
          <w:rFonts w:ascii="Times New Roman" w:eastAsia="Times New Roman" w:hAnsi="Times New Roman" w:cs="Times New Roman"/>
          <w:color w:val="444444"/>
          <w:sz w:val="24"/>
          <w:szCs w:val="24"/>
          <w:lang w:eastAsia="ru-RU"/>
        </w:rPr>
        <w:t>муниципальной </w:t>
      </w:r>
      <w:r w:rsidRPr="00000EFF">
        <w:rPr>
          <w:rFonts w:ascii="Times New Roman" w:eastAsia="Times New Roman" w:hAnsi="Times New Roman" w:cs="Times New Roman"/>
          <w:color w:val="444444"/>
          <w:sz w:val="24"/>
          <w:szCs w:val="24"/>
          <w:bdr w:val="none" w:sz="0" w:space="0" w:color="auto" w:frame="1"/>
          <w:lang w:eastAsia="ru-RU"/>
        </w:rPr>
        <w:t>услуги</w:t>
      </w:r>
      <w:r w:rsidRPr="00000EFF">
        <w:rPr>
          <w:rFonts w:ascii="Times New Roman" w:eastAsia="Times New Roman" w:hAnsi="Times New Roman" w:cs="Times New Roman"/>
          <w:color w:val="444444"/>
          <w:sz w:val="24"/>
          <w:szCs w:val="24"/>
          <w:lang w:eastAsia="ru-RU"/>
        </w:rPr>
        <w:t> (общие, применимые в отношении всех заявителей)</w:t>
      </w:r>
      <w:r w:rsidRPr="00000EFF">
        <w:rPr>
          <w:rFonts w:ascii="Times New Roman" w:eastAsia="Times New Roman" w:hAnsi="Times New Roman" w:cs="Times New Roman"/>
          <w:color w:val="444444"/>
          <w:sz w:val="24"/>
          <w:szCs w:val="24"/>
          <w:bdr w:val="none" w:sz="0" w:space="0" w:color="auto" w:frame="1"/>
          <w:lang w:eastAsia="ru-RU"/>
        </w:rPr>
        <w:t>:</w:t>
      </w:r>
    </w:p>
    <w:p w14:paraId="28772686"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1) </w:t>
      </w:r>
      <w:r w:rsidRPr="00000EFF">
        <w:rPr>
          <w:rFonts w:ascii="Times New Roman" w:eastAsia="Times New Roman" w:hAnsi="Times New Roman" w:cs="Times New Roman"/>
          <w:color w:val="444444"/>
          <w:sz w:val="24"/>
          <w:szCs w:val="24"/>
          <w:bdr w:val="none" w:sz="0" w:space="0" w:color="auto" w:frame="1"/>
          <w:lang w:eastAsia="ru-RU"/>
        </w:rPr>
        <w:t>транспортная доступность к мест</w:t>
      </w:r>
      <w:r w:rsidRPr="00000EFF">
        <w:rPr>
          <w:rFonts w:ascii="Times New Roman" w:eastAsia="Times New Roman" w:hAnsi="Times New Roman" w:cs="Times New Roman"/>
          <w:color w:val="444444"/>
          <w:sz w:val="24"/>
          <w:szCs w:val="24"/>
          <w:lang w:eastAsia="ru-RU"/>
        </w:rPr>
        <w:t>у</w:t>
      </w:r>
      <w:r w:rsidRPr="00000EFF">
        <w:rPr>
          <w:rFonts w:ascii="Times New Roman" w:eastAsia="Times New Roman" w:hAnsi="Times New Roman" w:cs="Times New Roman"/>
          <w:color w:val="444444"/>
          <w:sz w:val="24"/>
          <w:szCs w:val="24"/>
          <w:bdr w:val="none" w:sz="0" w:space="0" w:color="auto" w:frame="1"/>
          <w:lang w:eastAsia="ru-RU"/>
        </w:rPr>
        <w:t> предоставления </w:t>
      </w:r>
      <w:r w:rsidRPr="00000EFF">
        <w:rPr>
          <w:rFonts w:ascii="Times New Roman" w:eastAsia="Times New Roman" w:hAnsi="Times New Roman" w:cs="Times New Roman"/>
          <w:color w:val="444444"/>
          <w:sz w:val="24"/>
          <w:szCs w:val="24"/>
          <w:lang w:eastAsia="ru-RU"/>
        </w:rPr>
        <w:t>муниципальной </w:t>
      </w:r>
      <w:r w:rsidRPr="00000EFF">
        <w:rPr>
          <w:rFonts w:ascii="Times New Roman" w:eastAsia="Times New Roman" w:hAnsi="Times New Roman" w:cs="Times New Roman"/>
          <w:color w:val="444444"/>
          <w:sz w:val="24"/>
          <w:szCs w:val="24"/>
          <w:bdr w:val="none" w:sz="0" w:space="0" w:color="auto" w:frame="1"/>
          <w:lang w:eastAsia="ru-RU"/>
        </w:rPr>
        <w:t>услуги</w:t>
      </w:r>
      <w:r w:rsidRPr="00000EFF">
        <w:rPr>
          <w:rFonts w:ascii="Times New Roman" w:eastAsia="Times New Roman" w:hAnsi="Times New Roman" w:cs="Times New Roman"/>
          <w:color w:val="444444"/>
          <w:sz w:val="24"/>
          <w:szCs w:val="24"/>
          <w:lang w:eastAsia="ru-RU"/>
        </w:rPr>
        <w:t>;</w:t>
      </w:r>
    </w:p>
    <w:p w14:paraId="7E0DAA9B"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 наличие указателей, обеспечивающих беспрепятственный доступ к помещениям, в которых предоставляется услуга;</w:t>
      </w:r>
    </w:p>
    <w:p w14:paraId="6D570AE5"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14:paraId="3F49E68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11CD1AF"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9A4F2DB"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2.12.2. </w:t>
      </w:r>
      <w:r w:rsidRPr="00000EFF">
        <w:rPr>
          <w:rFonts w:ascii="Times New Roman" w:eastAsia="Times New Roman" w:hAnsi="Times New Roman" w:cs="Times New Roman"/>
          <w:color w:val="444444"/>
          <w:sz w:val="24"/>
          <w:szCs w:val="24"/>
          <w:bdr w:val="none" w:sz="0" w:space="0" w:color="auto" w:frame="1"/>
          <w:lang w:eastAsia="ru-RU"/>
        </w:rPr>
        <w:t>Показатели доступности </w:t>
      </w:r>
      <w:r w:rsidRPr="00000EFF">
        <w:rPr>
          <w:rFonts w:ascii="Times New Roman" w:eastAsia="Times New Roman" w:hAnsi="Times New Roman" w:cs="Times New Roman"/>
          <w:color w:val="444444"/>
          <w:sz w:val="24"/>
          <w:szCs w:val="24"/>
          <w:lang w:eastAsia="ru-RU"/>
        </w:rPr>
        <w:t>муниципальной</w:t>
      </w:r>
      <w:r w:rsidRPr="00000EFF">
        <w:rPr>
          <w:rFonts w:ascii="Times New Roman" w:eastAsia="Times New Roman" w:hAnsi="Times New Roman" w:cs="Times New Roman"/>
          <w:color w:val="444444"/>
          <w:sz w:val="24"/>
          <w:szCs w:val="24"/>
          <w:bdr w:val="none" w:sz="0" w:space="0" w:color="auto" w:frame="1"/>
          <w:lang w:eastAsia="ru-RU"/>
        </w:rPr>
        <w:t> услуги</w:t>
      </w:r>
      <w:r w:rsidRPr="00000EFF">
        <w:rPr>
          <w:rFonts w:ascii="Times New Roman" w:eastAsia="Times New Roman" w:hAnsi="Times New Roman" w:cs="Times New Roman"/>
          <w:color w:val="444444"/>
          <w:sz w:val="24"/>
          <w:szCs w:val="24"/>
          <w:lang w:eastAsia="ru-RU"/>
        </w:rPr>
        <w:t> (специальные, применимые в отношении инвалидов)</w:t>
      </w:r>
      <w:r w:rsidRPr="00000EFF">
        <w:rPr>
          <w:rFonts w:ascii="Times New Roman" w:eastAsia="Times New Roman" w:hAnsi="Times New Roman" w:cs="Times New Roman"/>
          <w:color w:val="444444"/>
          <w:sz w:val="24"/>
          <w:szCs w:val="24"/>
          <w:bdr w:val="none" w:sz="0" w:space="0" w:color="auto" w:frame="1"/>
          <w:lang w:eastAsia="ru-RU"/>
        </w:rPr>
        <w:t>:</w:t>
      </w:r>
    </w:p>
    <w:p w14:paraId="68056B96"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1) наличие инфраструктуры, указанной в пункте 2.11;</w:t>
      </w:r>
    </w:p>
    <w:p w14:paraId="32FD43E4"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 исполнение требований доступности услуг для инвалидов;</w:t>
      </w:r>
    </w:p>
    <w:p w14:paraId="392258F8"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3) </w:t>
      </w:r>
      <w:r w:rsidRPr="00000EFF">
        <w:rPr>
          <w:rFonts w:ascii="Times New Roman" w:eastAsia="Times New Roman" w:hAnsi="Times New Roman" w:cs="Times New Roman"/>
          <w:color w:val="444444"/>
          <w:sz w:val="24"/>
          <w:szCs w:val="24"/>
          <w:bdr w:val="none" w:sz="0" w:space="0" w:color="auto" w:frame="1"/>
          <w:lang w:eastAsia="ru-RU"/>
        </w:rPr>
        <w:t>обеспечение беспрепятственного доступа </w:t>
      </w:r>
      <w:r w:rsidRPr="00000EFF">
        <w:rPr>
          <w:rFonts w:ascii="Times New Roman" w:eastAsia="Times New Roman" w:hAnsi="Times New Roman" w:cs="Times New Roman"/>
          <w:color w:val="444444"/>
          <w:sz w:val="24"/>
          <w:szCs w:val="24"/>
          <w:lang w:eastAsia="ru-RU"/>
        </w:rPr>
        <w:t>инвалидов </w:t>
      </w:r>
      <w:r w:rsidRPr="00000EFF">
        <w:rPr>
          <w:rFonts w:ascii="Times New Roman" w:eastAsia="Times New Roman" w:hAnsi="Times New Roman" w:cs="Times New Roman"/>
          <w:color w:val="444444"/>
          <w:sz w:val="24"/>
          <w:szCs w:val="24"/>
          <w:bdr w:val="none" w:sz="0" w:space="0" w:color="auto" w:frame="1"/>
          <w:lang w:eastAsia="ru-RU"/>
        </w:rPr>
        <w:t>к помещениям, в которых предоставляется </w:t>
      </w:r>
      <w:r w:rsidRPr="00000EFF">
        <w:rPr>
          <w:rFonts w:ascii="Times New Roman" w:eastAsia="Times New Roman" w:hAnsi="Times New Roman" w:cs="Times New Roman"/>
          <w:color w:val="444444"/>
          <w:sz w:val="24"/>
          <w:szCs w:val="24"/>
          <w:lang w:eastAsia="ru-RU"/>
        </w:rPr>
        <w:t>муниципальная </w:t>
      </w:r>
      <w:r w:rsidRPr="00000EFF">
        <w:rPr>
          <w:rFonts w:ascii="Times New Roman" w:eastAsia="Times New Roman" w:hAnsi="Times New Roman" w:cs="Times New Roman"/>
          <w:color w:val="444444"/>
          <w:sz w:val="24"/>
          <w:szCs w:val="24"/>
          <w:bdr w:val="none" w:sz="0" w:space="0" w:color="auto" w:frame="1"/>
          <w:lang w:eastAsia="ru-RU"/>
        </w:rPr>
        <w:t>услуга</w:t>
      </w:r>
      <w:r w:rsidRPr="00000EFF">
        <w:rPr>
          <w:rFonts w:ascii="Times New Roman" w:eastAsia="Times New Roman" w:hAnsi="Times New Roman" w:cs="Times New Roman"/>
          <w:color w:val="444444"/>
          <w:sz w:val="24"/>
          <w:szCs w:val="24"/>
          <w:lang w:eastAsia="ru-RU"/>
        </w:rPr>
        <w:t>;</w:t>
      </w:r>
    </w:p>
    <w:p w14:paraId="75BC057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2.12.3. Показатели качества муниципальной услуги:</w:t>
      </w:r>
    </w:p>
    <w:p w14:paraId="4929E11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1) соблюдение срока предоставления муниципальной услуги;</w:t>
      </w:r>
    </w:p>
    <w:p w14:paraId="66AC56B7"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 соблюдение времени ожидания в очереди при подаче запроса и получении результата;</w:t>
      </w:r>
    </w:p>
    <w:p w14:paraId="7C8788E3"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lastRenderedPageBreak/>
        <w:t>3) </w:t>
      </w:r>
      <w:r w:rsidRPr="00000EFF">
        <w:rPr>
          <w:rFonts w:ascii="Times New Roman" w:eastAsia="Times New Roman" w:hAnsi="Times New Roman" w:cs="Times New Roman"/>
          <w:color w:val="444444"/>
          <w:sz w:val="24"/>
          <w:szCs w:val="24"/>
          <w:bdr w:val="none" w:sz="0" w:space="0" w:color="auto" w:frame="1"/>
          <w:lang w:eastAsia="ru-RU"/>
        </w:rPr>
        <w:t>осуществл</w:t>
      </w:r>
      <w:r w:rsidRPr="00000EFF">
        <w:rPr>
          <w:rFonts w:ascii="Times New Roman" w:eastAsia="Times New Roman" w:hAnsi="Times New Roman" w:cs="Times New Roman"/>
          <w:color w:val="444444"/>
          <w:sz w:val="24"/>
          <w:szCs w:val="24"/>
          <w:lang w:eastAsia="ru-RU"/>
        </w:rPr>
        <w:t>ение</w:t>
      </w:r>
      <w:r w:rsidRPr="00000EFF">
        <w:rPr>
          <w:rFonts w:ascii="Times New Roman" w:eastAsia="Times New Roman" w:hAnsi="Times New Roman" w:cs="Times New Roman"/>
          <w:color w:val="444444"/>
          <w:sz w:val="24"/>
          <w:szCs w:val="24"/>
          <w:bdr w:val="none" w:sz="0" w:space="0" w:color="auto" w:frame="1"/>
          <w:lang w:eastAsia="ru-RU"/>
        </w:rPr>
        <w:t> не более </w:t>
      </w:r>
      <w:r w:rsidRPr="00000EFF">
        <w:rPr>
          <w:rFonts w:ascii="Times New Roman" w:eastAsia="Times New Roman" w:hAnsi="Times New Roman" w:cs="Times New Roman"/>
          <w:color w:val="444444"/>
          <w:sz w:val="24"/>
          <w:szCs w:val="24"/>
          <w:lang w:eastAsia="ru-RU"/>
        </w:rPr>
        <w:t>одного обращени</w:t>
      </w:r>
      <w:r w:rsidRPr="00000EFF">
        <w:rPr>
          <w:rFonts w:ascii="Times New Roman" w:eastAsia="Times New Roman" w:hAnsi="Times New Roman" w:cs="Times New Roman"/>
          <w:color w:val="444444"/>
          <w:sz w:val="24"/>
          <w:szCs w:val="24"/>
          <w:bdr w:val="none" w:sz="0" w:space="0" w:color="auto" w:frame="1"/>
          <w:lang w:eastAsia="ru-RU"/>
        </w:rPr>
        <w:t>я </w:t>
      </w:r>
      <w:r w:rsidRPr="00000EFF">
        <w:rPr>
          <w:rFonts w:ascii="Times New Roman" w:eastAsia="Times New Roman" w:hAnsi="Times New Roman" w:cs="Times New Roman"/>
          <w:color w:val="444444"/>
          <w:sz w:val="24"/>
          <w:szCs w:val="24"/>
          <w:lang w:eastAsia="ru-RU"/>
        </w:rPr>
        <w:t>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 в администрации;</w:t>
      </w:r>
    </w:p>
    <w:p w14:paraId="769B6792"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4) отсутствие жалоб на</w:t>
      </w:r>
      <w:r w:rsidRPr="00000EFF">
        <w:rPr>
          <w:rFonts w:ascii="Times New Roman" w:eastAsia="Times New Roman" w:hAnsi="Times New Roman" w:cs="Times New Roman"/>
          <w:color w:val="444444"/>
          <w:sz w:val="24"/>
          <w:szCs w:val="24"/>
          <w:bdr w:val="none" w:sz="0" w:space="0" w:color="auto" w:frame="1"/>
          <w:lang w:eastAsia="ru-RU"/>
        </w:rPr>
        <w:t> действи</w:t>
      </w:r>
      <w:r w:rsidRPr="00000EFF">
        <w:rPr>
          <w:rFonts w:ascii="Times New Roman" w:eastAsia="Times New Roman" w:hAnsi="Times New Roman" w:cs="Times New Roman"/>
          <w:color w:val="444444"/>
          <w:sz w:val="24"/>
          <w:szCs w:val="24"/>
          <w:lang w:eastAsia="ru-RU"/>
        </w:rPr>
        <w:t>я</w:t>
      </w:r>
      <w:r w:rsidRPr="00000EFF">
        <w:rPr>
          <w:rFonts w:ascii="Times New Roman" w:eastAsia="Times New Roman" w:hAnsi="Times New Roman" w:cs="Times New Roman"/>
          <w:color w:val="444444"/>
          <w:sz w:val="24"/>
          <w:szCs w:val="24"/>
          <w:bdr w:val="none" w:sz="0" w:space="0" w:color="auto" w:frame="1"/>
          <w:lang w:eastAsia="ru-RU"/>
        </w:rPr>
        <w:t> или бездействия </w:t>
      </w:r>
      <w:r w:rsidRPr="00000EFF">
        <w:rPr>
          <w:rFonts w:ascii="Times New Roman" w:eastAsia="Times New Roman" w:hAnsi="Times New Roman" w:cs="Times New Roman"/>
          <w:color w:val="444444"/>
          <w:sz w:val="24"/>
          <w:szCs w:val="24"/>
          <w:lang w:eastAsia="ru-RU"/>
        </w:rPr>
        <w:t>должностных лиц администрации, поданных в установленном порядке.</w:t>
      </w:r>
    </w:p>
    <w:p w14:paraId="42E136AA"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2.13. Получение услуг, которые являются необходимыми и обязательными для предоставления муниципальной услуги, не требуется.</w:t>
      </w:r>
    </w:p>
    <w:p w14:paraId="54FADD84"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3. Административные процедуры.</w:t>
      </w:r>
    </w:p>
    <w:p w14:paraId="3710EEEA"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3.1. Последовательность административных действий (процедур)</w:t>
      </w:r>
    </w:p>
    <w:p w14:paraId="1FAA584F"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3.1.1.</w:t>
      </w:r>
      <w:r w:rsidRPr="00000EFF">
        <w:rPr>
          <w:rFonts w:ascii="Times New Roman" w:eastAsia="Times New Roman" w:hAnsi="Times New Roman" w:cs="Times New Roman"/>
          <w:color w:val="444444"/>
          <w:sz w:val="24"/>
          <w:szCs w:val="24"/>
          <w:lang w:eastAsia="ru-RU"/>
        </w:rPr>
        <w:t>      Получение, регистрация, размножение и изучение законодательных и нормативно-правовых актов об ограничениях использования водных объектов общего пользования для личных и бытовых нужд.</w:t>
      </w:r>
    </w:p>
    <w:p w14:paraId="650A853F" w14:textId="37F3D9C1"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3.1.2.</w:t>
      </w:r>
      <w:r w:rsidRPr="00000EFF">
        <w:rPr>
          <w:rFonts w:ascii="Times New Roman" w:eastAsia="Times New Roman" w:hAnsi="Times New Roman" w:cs="Times New Roman"/>
          <w:color w:val="444444"/>
          <w:sz w:val="24"/>
          <w:szCs w:val="24"/>
          <w:lang w:eastAsia="ru-RU"/>
        </w:rPr>
        <w:t xml:space="preserve">      Издание муниципальных нормативных правовых актов, обеспечивающих информирование населения об ограничениях использования водных объектов общего пользования, расположенных на территории </w:t>
      </w:r>
      <w:proofErr w:type="spellStart"/>
      <w:r w:rsidR="002B3F82">
        <w:rPr>
          <w:rFonts w:ascii="Times New Roman" w:eastAsia="Times New Roman" w:hAnsi="Times New Roman" w:cs="Times New Roman"/>
          <w:color w:val="444444"/>
          <w:sz w:val="24"/>
          <w:szCs w:val="24"/>
          <w:lang w:eastAsia="ru-RU"/>
        </w:rPr>
        <w:t>Рековичского</w:t>
      </w:r>
      <w:proofErr w:type="spellEnd"/>
      <w:r w:rsidRPr="00000EFF">
        <w:rPr>
          <w:rFonts w:ascii="Times New Roman" w:eastAsia="Times New Roman" w:hAnsi="Times New Roman" w:cs="Times New Roman"/>
          <w:color w:val="444444"/>
          <w:sz w:val="24"/>
          <w:szCs w:val="24"/>
          <w:lang w:eastAsia="ru-RU"/>
        </w:rPr>
        <w:t xml:space="preserve"> сельского поселения, для личных и бытовых нужд».</w:t>
      </w:r>
    </w:p>
    <w:p w14:paraId="5FA6A4B7" w14:textId="44B5EE42"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3.1.3.</w:t>
      </w:r>
      <w:r w:rsidRPr="00000EFF">
        <w:rPr>
          <w:rFonts w:ascii="Times New Roman" w:eastAsia="Times New Roman" w:hAnsi="Times New Roman" w:cs="Times New Roman"/>
          <w:color w:val="444444"/>
          <w:sz w:val="24"/>
          <w:szCs w:val="24"/>
          <w:lang w:eastAsia="ru-RU"/>
        </w:rPr>
        <w:t>      Рассмотрение заявлений и проведение консультаций в установленное для приема населения время глав</w:t>
      </w:r>
      <w:r w:rsidR="002B3F82">
        <w:rPr>
          <w:rFonts w:ascii="Times New Roman" w:eastAsia="Times New Roman" w:hAnsi="Times New Roman" w:cs="Times New Roman"/>
          <w:color w:val="444444"/>
          <w:sz w:val="24"/>
          <w:szCs w:val="24"/>
          <w:lang w:eastAsia="ru-RU"/>
        </w:rPr>
        <w:t xml:space="preserve">ой </w:t>
      </w:r>
      <w:proofErr w:type="spellStart"/>
      <w:r w:rsidR="002B3F82">
        <w:rPr>
          <w:rFonts w:ascii="Times New Roman" w:eastAsia="Times New Roman" w:hAnsi="Times New Roman" w:cs="Times New Roman"/>
          <w:color w:val="444444"/>
          <w:sz w:val="24"/>
          <w:szCs w:val="24"/>
          <w:lang w:eastAsia="ru-RU"/>
        </w:rPr>
        <w:t>Рековичского</w:t>
      </w:r>
      <w:proofErr w:type="spellEnd"/>
      <w:r w:rsidRPr="00000EFF">
        <w:rPr>
          <w:rFonts w:ascii="Times New Roman" w:eastAsia="Times New Roman" w:hAnsi="Times New Roman" w:cs="Times New Roman"/>
          <w:color w:val="444444"/>
          <w:sz w:val="24"/>
          <w:szCs w:val="24"/>
          <w:lang w:eastAsia="ru-RU"/>
        </w:rPr>
        <w:t xml:space="preserve"> сельского поселения. Осуществление необходимых проверок (экспертиз) водных объектов общего пользования для личных и бытовых нужд на предмет их безопасности использования для личных и бытовых нужд специалистами Роспотребнадзора.</w:t>
      </w:r>
    </w:p>
    <w:p w14:paraId="1709F0BA"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3.1.4.</w:t>
      </w:r>
      <w:r w:rsidRPr="00000EFF">
        <w:rPr>
          <w:rFonts w:ascii="Times New Roman" w:eastAsia="Times New Roman" w:hAnsi="Times New Roman" w:cs="Times New Roman"/>
          <w:color w:val="444444"/>
          <w:sz w:val="24"/>
          <w:szCs w:val="24"/>
          <w:lang w:eastAsia="ru-RU"/>
        </w:rPr>
        <w:t>      Принятие решения Главой администрации поселения на основании предложений комиссии по чрезвычайным ситуациям и обеспечению пожарной безопасности по результатам проверки.</w:t>
      </w:r>
    </w:p>
    <w:p w14:paraId="7364C6CA"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3.1.5.</w:t>
      </w:r>
      <w:r w:rsidRPr="00000EFF">
        <w:rPr>
          <w:rFonts w:ascii="Times New Roman" w:eastAsia="Times New Roman" w:hAnsi="Times New Roman" w:cs="Times New Roman"/>
          <w:color w:val="444444"/>
          <w:sz w:val="24"/>
          <w:szCs w:val="24"/>
          <w:lang w:eastAsia="ru-RU"/>
        </w:rPr>
        <w:t>      Выдача документов заявителю, либо направление мотивированного извещения об отказе в предоставлении информации об ограничениях использования водных объектов общего пользования для личных и бытовых нужд.</w:t>
      </w:r>
    </w:p>
    <w:p w14:paraId="7C2B2E90" w14:textId="77777777" w:rsidR="00000EFF" w:rsidRPr="00000EFF" w:rsidRDefault="00000EFF" w:rsidP="00000EFF">
      <w:pPr>
        <w:numPr>
          <w:ilvl w:val="1"/>
          <w:numId w:val="18"/>
        </w:numPr>
        <w:shd w:val="clear" w:color="auto" w:fill="F9F9F9"/>
        <w:spacing w:after="0" w:line="360" w:lineRule="atLeast"/>
        <w:ind w:left="171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Прием документов и регистрация заявления на исполнение</w:t>
      </w:r>
    </w:p>
    <w:p w14:paraId="1FA63BD5"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муниципальной услуги</w:t>
      </w:r>
    </w:p>
    <w:p w14:paraId="4752150C"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3.2.1.</w:t>
      </w:r>
      <w:r w:rsidRPr="00000EFF">
        <w:rPr>
          <w:rFonts w:ascii="Times New Roman" w:eastAsia="Times New Roman" w:hAnsi="Times New Roman" w:cs="Times New Roman"/>
          <w:color w:val="444444"/>
          <w:sz w:val="24"/>
          <w:szCs w:val="24"/>
          <w:lang w:eastAsia="ru-RU"/>
        </w:rPr>
        <w:t> Основанием для начала исполнения процедуры приема документов и регистрации заявления на исполнение муниципальной услуги является личное обращение заявителя с комплектом документов, необходимых для исполнения муниципальной услуги.</w:t>
      </w:r>
    </w:p>
    <w:p w14:paraId="32FE4FD1"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3.2.2</w:t>
      </w:r>
      <w:r w:rsidRPr="00000EFF">
        <w:rPr>
          <w:rFonts w:ascii="Times New Roman" w:eastAsia="Times New Roman" w:hAnsi="Times New Roman" w:cs="Times New Roman"/>
          <w:color w:val="444444"/>
          <w:sz w:val="24"/>
          <w:szCs w:val="24"/>
          <w:lang w:eastAsia="ru-RU"/>
        </w:rPr>
        <w:t>. Заместитель главы администрации поселения или специалист при личном обращении заявителя устанавливает предмет обращения, личность заявителя, в том числе проверяет документы, удостоверяющие личность.</w:t>
      </w:r>
    </w:p>
    <w:p w14:paraId="6148D253"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Максимальный срок выполнения действия составляет 5 минут на одного заявителя.</w:t>
      </w:r>
    </w:p>
    <w:p w14:paraId="41B9AC58"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3.2.3</w:t>
      </w:r>
      <w:r w:rsidRPr="00000EFF">
        <w:rPr>
          <w:rFonts w:ascii="Times New Roman" w:eastAsia="Times New Roman" w:hAnsi="Times New Roman" w:cs="Times New Roman"/>
          <w:color w:val="444444"/>
          <w:sz w:val="24"/>
          <w:szCs w:val="24"/>
          <w:lang w:eastAsia="ru-RU"/>
        </w:rPr>
        <w:t>. Заместитель главы администрации поселения или специалист проверяет наличие всех необходимых документов, исходя из перечня документов, приведенного в пункте 2.5. настоящего Административного регламента.</w:t>
      </w:r>
    </w:p>
    <w:p w14:paraId="0B157EEB"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lastRenderedPageBreak/>
        <w:t>Максимальный срок выполнения действий 5 минут.</w:t>
      </w:r>
    </w:p>
    <w:p w14:paraId="52B2B3C5"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3.2.4.</w:t>
      </w:r>
      <w:r w:rsidRPr="00000EFF">
        <w:rPr>
          <w:rFonts w:ascii="Times New Roman" w:eastAsia="Times New Roman" w:hAnsi="Times New Roman" w:cs="Times New Roman"/>
          <w:color w:val="444444"/>
          <w:sz w:val="24"/>
          <w:szCs w:val="24"/>
          <w:lang w:eastAsia="ru-RU"/>
        </w:rPr>
        <w:t> При наличии заявления и полного пакета документов заявитель обращается в приемную поселения и передает заявление с пакетом документов на регистрацию в журнале регистрации входящих заявлений по земельным, жилищным вопросам и по строительству, после чего заявителю выдается расписка в получении документов с указанием перечня и даты их получения.</w:t>
      </w:r>
    </w:p>
    <w:p w14:paraId="2CA76176" w14:textId="77777777" w:rsidR="00000EFF" w:rsidRPr="00000EFF" w:rsidRDefault="00000EFF" w:rsidP="00000EFF">
      <w:pPr>
        <w:numPr>
          <w:ilvl w:val="1"/>
          <w:numId w:val="19"/>
        </w:numPr>
        <w:shd w:val="clear" w:color="auto" w:fill="F9F9F9"/>
        <w:spacing w:after="0" w:line="360" w:lineRule="atLeast"/>
        <w:ind w:left="1710"/>
        <w:jc w:val="both"/>
        <w:textAlignment w:val="baseline"/>
        <w:rPr>
          <w:rFonts w:ascii="Times New Roman" w:eastAsia="Times New Roman" w:hAnsi="Times New Roman" w:cs="Times New Roman"/>
          <w:color w:val="444444"/>
          <w:sz w:val="24"/>
          <w:szCs w:val="24"/>
          <w:lang w:eastAsia="ru-RU"/>
        </w:rPr>
      </w:pPr>
      <w:proofErr w:type="gramStart"/>
      <w:r w:rsidRPr="00000EFF">
        <w:rPr>
          <w:rFonts w:ascii="Times New Roman" w:eastAsia="Times New Roman" w:hAnsi="Times New Roman" w:cs="Times New Roman"/>
          <w:b/>
          <w:bCs/>
          <w:color w:val="444444"/>
          <w:sz w:val="24"/>
          <w:szCs w:val="24"/>
          <w:bdr w:val="none" w:sz="0" w:space="0" w:color="auto" w:frame="1"/>
          <w:lang w:eastAsia="ru-RU"/>
        </w:rPr>
        <w:t>Выдача  результата</w:t>
      </w:r>
      <w:proofErr w:type="gramEnd"/>
      <w:r w:rsidRPr="00000EFF">
        <w:rPr>
          <w:rFonts w:ascii="Times New Roman" w:eastAsia="Times New Roman" w:hAnsi="Times New Roman" w:cs="Times New Roman"/>
          <w:b/>
          <w:bCs/>
          <w:color w:val="444444"/>
          <w:sz w:val="24"/>
          <w:szCs w:val="24"/>
          <w:bdr w:val="none" w:sz="0" w:space="0" w:color="auto" w:frame="1"/>
          <w:lang w:eastAsia="ru-RU"/>
        </w:rPr>
        <w:t xml:space="preserve">  предоставления муниципальной услуги</w:t>
      </w:r>
    </w:p>
    <w:p w14:paraId="2C52BDFD"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заявителю (решения)</w:t>
      </w:r>
      <w:r w:rsidRPr="00000EFF">
        <w:rPr>
          <w:rFonts w:ascii="Times New Roman" w:eastAsia="Times New Roman" w:hAnsi="Times New Roman" w:cs="Times New Roman"/>
          <w:b/>
          <w:bCs/>
          <w:i/>
          <w:iCs/>
          <w:color w:val="444444"/>
          <w:sz w:val="24"/>
          <w:szCs w:val="24"/>
          <w:bdr w:val="none" w:sz="0" w:space="0" w:color="auto" w:frame="1"/>
          <w:lang w:eastAsia="ru-RU"/>
        </w:rPr>
        <w:t> </w:t>
      </w:r>
    </w:p>
    <w:p w14:paraId="7D4F6FBE" w14:textId="77777777" w:rsidR="00000EFF" w:rsidRPr="00000EFF" w:rsidRDefault="00000EFF" w:rsidP="00000EFF">
      <w:pPr>
        <w:numPr>
          <w:ilvl w:val="2"/>
          <w:numId w:val="20"/>
        </w:numPr>
        <w:shd w:val="clear" w:color="auto" w:fill="F9F9F9"/>
        <w:spacing w:after="240" w:line="360" w:lineRule="atLeast"/>
        <w:ind w:left="243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14:paraId="6B7ECE3F" w14:textId="77777777" w:rsidR="00000EFF" w:rsidRPr="00000EFF" w:rsidRDefault="00000EFF" w:rsidP="00000EFF">
      <w:pPr>
        <w:numPr>
          <w:ilvl w:val="2"/>
          <w:numId w:val="20"/>
        </w:numPr>
        <w:shd w:val="clear" w:color="auto" w:fill="F9F9F9"/>
        <w:spacing w:after="240" w:line="360" w:lineRule="atLeast"/>
        <w:ind w:left="243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7ABB3B66" w14:textId="77777777" w:rsidR="00000EFF" w:rsidRPr="00000EFF" w:rsidRDefault="00000EFF" w:rsidP="00000EFF">
      <w:pPr>
        <w:numPr>
          <w:ilvl w:val="2"/>
          <w:numId w:val="20"/>
        </w:numPr>
        <w:shd w:val="clear" w:color="auto" w:fill="F9F9F9"/>
        <w:spacing w:after="240" w:line="360" w:lineRule="atLeast"/>
        <w:ind w:left="243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14:paraId="7BE2A346" w14:textId="77777777" w:rsidR="00000EFF" w:rsidRPr="00000EFF" w:rsidRDefault="00000EFF" w:rsidP="00000EFF">
      <w:pPr>
        <w:numPr>
          <w:ilvl w:val="2"/>
          <w:numId w:val="20"/>
        </w:numPr>
        <w:shd w:val="clear" w:color="auto" w:fill="F9F9F9"/>
        <w:spacing w:after="240" w:line="360" w:lineRule="atLeast"/>
        <w:ind w:left="243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Копия решения вместе с оригиналами документов, представленных заявителем, остается на хранении в администрации.</w:t>
      </w:r>
    </w:p>
    <w:p w14:paraId="409EB1EF" w14:textId="77777777" w:rsidR="00000EFF" w:rsidRPr="00000EFF" w:rsidRDefault="00000EFF" w:rsidP="00000EFF">
      <w:pPr>
        <w:numPr>
          <w:ilvl w:val="2"/>
          <w:numId w:val="20"/>
        </w:numPr>
        <w:shd w:val="clear" w:color="auto" w:fill="F9F9F9"/>
        <w:spacing w:after="240" w:line="360" w:lineRule="atLeast"/>
        <w:ind w:left="243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14:paraId="231D0142"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4. Порядок и формы контроля за предоставлением муниципальной услуги</w:t>
      </w:r>
    </w:p>
    <w:p w14:paraId="2AC5F5E1"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776755C"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w:t>
      </w:r>
      <w:r w:rsidRPr="00000EFF">
        <w:rPr>
          <w:rFonts w:ascii="Times New Roman" w:eastAsia="Times New Roman" w:hAnsi="Times New Roman" w:cs="Times New Roman"/>
          <w:color w:val="444444"/>
          <w:sz w:val="24"/>
          <w:szCs w:val="24"/>
          <w:bdr w:val="none" w:sz="0" w:space="0" w:color="auto" w:frame="1"/>
          <w:lang w:eastAsia="ru-RU"/>
        </w:rPr>
        <w:lastRenderedPageBreak/>
        <w:t>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680FBDF"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D4B95B7"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7BB8969"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50936BC4"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9A2A40"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w:t>
      </w:r>
    </w:p>
    <w:p w14:paraId="2F53B03E"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389D0FF1"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C796D15"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По результатам рассмотрения обращений дается письменный ответ.</w:t>
      </w:r>
    </w:p>
    <w:p w14:paraId="595ACB58"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37CD9B"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6D77697"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Руководитель администрации несет персональную ответственность за обеспечение предоставления муниципальной услуги.</w:t>
      </w:r>
    </w:p>
    <w:p w14:paraId="42ED8367"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lastRenderedPageBreak/>
        <w:t>Работники администрации при предоставлении муниципальной услуги несут персональную ответственность:</w:t>
      </w:r>
    </w:p>
    <w:p w14:paraId="2CD6ECB2"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 за неисполнение или ненадлежащее исполнение административных процедур при предоставлении муниципальной услуги;</w:t>
      </w:r>
    </w:p>
    <w:p w14:paraId="4C43402E"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02048B"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7752E8D"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b/>
          <w:bCs/>
          <w:color w:val="444444"/>
          <w:sz w:val="24"/>
          <w:szCs w:val="24"/>
          <w:bdr w:val="none" w:sz="0" w:space="0" w:color="auto" w:frame="1"/>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00EFF">
        <w:rPr>
          <w:rFonts w:ascii="Times New Roman" w:eastAsia="Times New Roman" w:hAnsi="Times New Roman" w:cs="Times New Roman"/>
          <w:color w:val="444444"/>
          <w:sz w:val="24"/>
          <w:szCs w:val="24"/>
          <w:lang w:eastAsia="ru-RU"/>
        </w:rPr>
        <w:t> </w:t>
      </w:r>
      <w:r w:rsidRPr="00000EFF">
        <w:rPr>
          <w:rFonts w:ascii="Times New Roman" w:eastAsia="Times New Roman" w:hAnsi="Times New Roman" w:cs="Times New Roman"/>
          <w:b/>
          <w:bCs/>
          <w:color w:val="444444"/>
          <w:sz w:val="24"/>
          <w:szCs w:val="24"/>
          <w:bdr w:val="none" w:sz="0" w:space="0" w:color="auto" w:frame="1"/>
          <w:lang w:eastAsia="ru-RU"/>
        </w:rPr>
        <w:t>предоставления государственных и муниципальных услуг, работника многофункционального центра</w:t>
      </w:r>
      <w:r w:rsidRPr="00000EFF">
        <w:rPr>
          <w:rFonts w:ascii="Times New Roman" w:eastAsia="Times New Roman" w:hAnsi="Times New Roman" w:cs="Times New Roman"/>
          <w:color w:val="444444"/>
          <w:sz w:val="24"/>
          <w:szCs w:val="24"/>
          <w:lang w:eastAsia="ru-RU"/>
        </w:rPr>
        <w:t> </w:t>
      </w:r>
      <w:r w:rsidRPr="00000EFF">
        <w:rPr>
          <w:rFonts w:ascii="Times New Roman" w:eastAsia="Times New Roman" w:hAnsi="Times New Roman" w:cs="Times New Roman"/>
          <w:b/>
          <w:bCs/>
          <w:color w:val="444444"/>
          <w:sz w:val="24"/>
          <w:szCs w:val="24"/>
          <w:bdr w:val="none" w:sz="0" w:space="0" w:color="auto" w:frame="1"/>
          <w:lang w:eastAsia="ru-RU"/>
        </w:rPr>
        <w:t>предоставления государственных и муниципальных услуг</w:t>
      </w:r>
    </w:p>
    <w:p w14:paraId="558799D5"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256C93"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CC32856"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000EFF">
        <w:rPr>
          <w:rFonts w:ascii="Times New Roman" w:eastAsia="Times New Roman" w:hAnsi="Times New Roman" w:cs="Times New Roman"/>
          <w:color w:val="444444"/>
          <w:sz w:val="24"/>
          <w:szCs w:val="24"/>
          <w:lang w:eastAsia="ru-RU"/>
        </w:rPr>
        <w:br/>
        <w:t>№ 210-ФЗ;</w:t>
      </w:r>
    </w:p>
    <w:p w14:paraId="35EF120E"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F94805F" w14:textId="64B54A28"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B3F82">
        <w:rPr>
          <w:rFonts w:ascii="Times New Roman" w:eastAsia="Times New Roman" w:hAnsi="Times New Roman" w:cs="Times New Roman"/>
          <w:color w:val="444444"/>
          <w:sz w:val="24"/>
          <w:szCs w:val="24"/>
          <w:lang w:eastAsia="ru-RU"/>
        </w:rPr>
        <w:t>Брянской</w:t>
      </w:r>
      <w:r w:rsidRPr="00000EFF">
        <w:rPr>
          <w:rFonts w:ascii="Times New Roman" w:eastAsia="Times New Roman" w:hAnsi="Times New Roman" w:cs="Times New Roman"/>
          <w:color w:val="444444"/>
          <w:sz w:val="24"/>
          <w:szCs w:val="24"/>
          <w:lang w:eastAsia="ru-RU"/>
        </w:rPr>
        <w:t xml:space="preserve"> области, муниципальными правовыми актами для предоставления муниципальной услуги;</w:t>
      </w:r>
    </w:p>
    <w:p w14:paraId="6F0D9BD1" w14:textId="6B20B684"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2B3F82">
        <w:rPr>
          <w:rFonts w:ascii="Times New Roman" w:eastAsia="Times New Roman" w:hAnsi="Times New Roman" w:cs="Times New Roman"/>
          <w:color w:val="444444"/>
          <w:sz w:val="24"/>
          <w:szCs w:val="24"/>
          <w:lang w:eastAsia="ru-RU"/>
        </w:rPr>
        <w:t>Брянской</w:t>
      </w:r>
      <w:r w:rsidRPr="00000EFF">
        <w:rPr>
          <w:rFonts w:ascii="Times New Roman" w:eastAsia="Times New Roman" w:hAnsi="Times New Roman" w:cs="Times New Roman"/>
          <w:color w:val="444444"/>
          <w:sz w:val="24"/>
          <w:szCs w:val="24"/>
          <w:lang w:eastAsia="ru-RU"/>
        </w:rPr>
        <w:t xml:space="preserve"> области, муниципальными правовыми актами для предоставления муниципальной услуги, у заявителя;</w:t>
      </w:r>
    </w:p>
    <w:p w14:paraId="781FA2EC" w14:textId="1BA35A71"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B3F82">
        <w:rPr>
          <w:rFonts w:ascii="Times New Roman" w:eastAsia="Times New Roman" w:hAnsi="Times New Roman" w:cs="Times New Roman"/>
          <w:color w:val="444444"/>
          <w:sz w:val="24"/>
          <w:szCs w:val="24"/>
          <w:lang w:eastAsia="ru-RU"/>
        </w:rPr>
        <w:t>Брянской</w:t>
      </w:r>
      <w:r w:rsidRPr="00000EFF">
        <w:rPr>
          <w:rFonts w:ascii="Times New Roman" w:eastAsia="Times New Roman" w:hAnsi="Times New Roman" w:cs="Times New Roman"/>
          <w:color w:val="444444"/>
          <w:sz w:val="24"/>
          <w:szCs w:val="24"/>
          <w:lang w:eastAsia="ru-RU"/>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BA3DA1" w14:textId="518936A2"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B3F82">
        <w:rPr>
          <w:rFonts w:ascii="Times New Roman" w:eastAsia="Times New Roman" w:hAnsi="Times New Roman" w:cs="Times New Roman"/>
          <w:color w:val="444444"/>
          <w:sz w:val="24"/>
          <w:szCs w:val="24"/>
          <w:lang w:eastAsia="ru-RU"/>
        </w:rPr>
        <w:t>Брянской</w:t>
      </w:r>
      <w:r w:rsidRPr="00000EFF">
        <w:rPr>
          <w:rFonts w:ascii="Times New Roman" w:eastAsia="Times New Roman" w:hAnsi="Times New Roman" w:cs="Times New Roman"/>
          <w:color w:val="444444"/>
          <w:sz w:val="24"/>
          <w:szCs w:val="24"/>
          <w:lang w:eastAsia="ru-RU"/>
        </w:rPr>
        <w:t xml:space="preserve"> области, муниципальными правовыми актами;</w:t>
      </w:r>
    </w:p>
    <w:p w14:paraId="33DB3A1B"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50F7F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8) нарушение срока или порядка выдачи документов по результатам предоставления муниципальной услуги;</w:t>
      </w:r>
    </w:p>
    <w:p w14:paraId="4944EC76" w14:textId="533A70FD"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2B3F82">
        <w:rPr>
          <w:rFonts w:ascii="Times New Roman" w:eastAsia="Times New Roman" w:hAnsi="Times New Roman" w:cs="Times New Roman"/>
          <w:color w:val="444444"/>
          <w:sz w:val="24"/>
          <w:szCs w:val="24"/>
          <w:lang w:eastAsia="ru-RU"/>
        </w:rPr>
        <w:t>Брянской</w:t>
      </w:r>
      <w:r w:rsidRPr="00000EFF">
        <w:rPr>
          <w:rFonts w:ascii="Times New Roman" w:eastAsia="Times New Roman" w:hAnsi="Times New Roman" w:cs="Times New Roman"/>
          <w:color w:val="444444"/>
          <w:sz w:val="24"/>
          <w:szCs w:val="24"/>
          <w:lang w:eastAsia="ru-RU"/>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00EFF">
        <w:rPr>
          <w:rFonts w:ascii="Times New Roman" w:eastAsia="Times New Roman" w:hAnsi="Times New Roman" w:cs="Times New Roman"/>
          <w:color w:val="444444"/>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43033EB"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44C264"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0E278A2"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B3A8D89"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000EFF">
          <w:rPr>
            <w:rFonts w:ascii="Times New Roman" w:eastAsia="Times New Roman" w:hAnsi="Times New Roman" w:cs="Times New Roman"/>
            <w:color w:val="3D3D3D"/>
            <w:sz w:val="24"/>
            <w:szCs w:val="24"/>
            <w:u w:val="single"/>
            <w:bdr w:val="none" w:sz="0" w:space="0" w:color="auto" w:frame="1"/>
            <w:lang w:eastAsia="ru-RU"/>
          </w:rPr>
          <w:t>части 5 статьи 11.2</w:t>
        </w:r>
      </w:hyperlink>
      <w:r w:rsidRPr="00000EFF">
        <w:rPr>
          <w:rFonts w:ascii="Times New Roman" w:eastAsia="Times New Roman" w:hAnsi="Times New Roman" w:cs="Times New Roman"/>
          <w:color w:val="444444"/>
          <w:sz w:val="24"/>
          <w:szCs w:val="24"/>
          <w:lang w:eastAsia="ru-RU"/>
        </w:rPr>
        <w:t> Федерального закона № 210-ФЗ.</w:t>
      </w:r>
    </w:p>
    <w:p w14:paraId="60547A77"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В письменной жалобе в обязательном порядке указываются:</w:t>
      </w:r>
    </w:p>
    <w:p w14:paraId="23EB0754"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0A84E674"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89A7D0"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6F7AED3"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6FAD3CE" w14:textId="77777777" w:rsidR="00000EFF" w:rsidRPr="00000EFF" w:rsidRDefault="00000EFF" w:rsidP="00000EF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000EFF">
          <w:rPr>
            <w:rFonts w:ascii="Times New Roman" w:eastAsia="Times New Roman" w:hAnsi="Times New Roman" w:cs="Times New Roman"/>
            <w:color w:val="0000FF"/>
            <w:sz w:val="24"/>
            <w:szCs w:val="24"/>
            <w:u w:val="single"/>
            <w:bdr w:val="none" w:sz="0" w:space="0" w:color="auto" w:frame="1"/>
            <w:lang w:eastAsia="ru-RU"/>
          </w:rPr>
          <w:t>статьей 11.1</w:t>
        </w:r>
      </w:hyperlink>
      <w:r w:rsidRPr="00000EFF">
        <w:rPr>
          <w:rFonts w:ascii="Times New Roman" w:eastAsia="Times New Roman" w:hAnsi="Times New Roman" w:cs="Times New Roman"/>
          <w:color w:val="444444"/>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F9C690B"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76915A"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5.7. По результатам рассмотрения жалобы принимается одно из следующих решений:</w:t>
      </w:r>
    </w:p>
    <w:p w14:paraId="35B3190A"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2D46B53"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2) в удовлетворении жалобы отказывается.</w:t>
      </w:r>
    </w:p>
    <w:p w14:paraId="1A262F10"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E83F78" w14:textId="77777777" w:rsidR="00000EFF" w:rsidRPr="00000EFF" w:rsidRDefault="00000EFF" w:rsidP="00000EFF">
      <w:pPr>
        <w:numPr>
          <w:ilvl w:val="0"/>
          <w:numId w:val="21"/>
        </w:numPr>
        <w:shd w:val="clear" w:color="auto" w:fill="F9F9F9"/>
        <w:spacing w:after="24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 xml:space="preserve">в случае </w:t>
      </w:r>
      <w:proofErr w:type="gramStart"/>
      <w:r w:rsidRPr="00000EFF">
        <w:rPr>
          <w:rFonts w:ascii="Times New Roman" w:eastAsia="Times New Roman" w:hAnsi="Times New Roman" w:cs="Times New Roman"/>
          <w:color w:val="444444"/>
          <w:sz w:val="24"/>
          <w:szCs w:val="24"/>
          <w:lang w:eastAsia="ru-RU"/>
        </w:rPr>
        <w:t>признания жалобы</w:t>
      </w:r>
      <w:proofErr w:type="gramEnd"/>
      <w:r w:rsidRPr="00000EFF">
        <w:rPr>
          <w:rFonts w:ascii="Times New Roman" w:eastAsia="Times New Roman" w:hAnsi="Times New Roman" w:cs="Times New Roman"/>
          <w:color w:val="444444"/>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D7C372" w14:textId="77777777" w:rsidR="00000EFF" w:rsidRPr="00000EFF" w:rsidRDefault="00000EFF" w:rsidP="00000EFF">
      <w:pPr>
        <w:numPr>
          <w:ilvl w:val="0"/>
          <w:numId w:val="22"/>
        </w:numPr>
        <w:shd w:val="clear" w:color="auto" w:fill="F9F9F9"/>
        <w:spacing w:after="0" w:line="360" w:lineRule="atLeast"/>
        <w:ind w:left="990"/>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bdr w:val="none" w:sz="0" w:space="0" w:color="auto" w:frame="1"/>
          <w:lang w:eastAsia="ru-RU"/>
        </w:rPr>
        <w:t xml:space="preserve">в случае </w:t>
      </w:r>
      <w:proofErr w:type="gramStart"/>
      <w:r w:rsidRPr="00000EFF">
        <w:rPr>
          <w:rFonts w:ascii="Times New Roman" w:eastAsia="Times New Roman" w:hAnsi="Times New Roman" w:cs="Times New Roman"/>
          <w:color w:val="444444"/>
          <w:sz w:val="24"/>
          <w:szCs w:val="24"/>
          <w:bdr w:val="none" w:sz="0" w:space="0" w:color="auto" w:frame="1"/>
          <w:lang w:eastAsia="ru-RU"/>
        </w:rPr>
        <w:t>признания жалобы</w:t>
      </w:r>
      <w:proofErr w:type="gramEnd"/>
      <w:r w:rsidRPr="00000EFF">
        <w:rPr>
          <w:rFonts w:ascii="Times New Roman" w:eastAsia="Times New Roman" w:hAnsi="Times New Roman" w:cs="Times New Roman"/>
          <w:color w:val="444444"/>
          <w:sz w:val="24"/>
          <w:szCs w:val="24"/>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71D8FC" w14:textId="77777777" w:rsidR="00000EFF" w:rsidRPr="00000EFF" w:rsidRDefault="00000EFF" w:rsidP="00000EF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000EFF">
        <w:rPr>
          <w:rFonts w:ascii="Times New Roman" w:eastAsia="Times New Roman" w:hAnsi="Times New Roman" w:cs="Times New Roman"/>
          <w:color w:val="444444"/>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C3D31EC" w14:textId="77777777" w:rsidR="00CB7C13" w:rsidRPr="00000EFF" w:rsidRDefault="00CB7C13" w:rsidP="00000EFF">
      <w:pPr>
        <w:jc w:val="both"/>
        <w:rPr>
          <w:rFonts w:ascii="Times New Roman" w:hAnsi="Times New Roman" w:cs="Times New Roman"/>
          <w:sz w:val="24"/>
          <w:szCs w:val="24"/>
        </w:rPr>
      </w:pPr>
    </w:p>
    <w:sectPr w:rsidR="00CB7C13" w:rsidRPr="00000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2F2C"/>
    <w:multiLevelType w:val="multilevel"/>
    <w:tmpl w:val="D198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37605"/>
    <w:multiLevelType w:val="multilevel"/>
    <w:tmpl w:val="C9DCAB9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56E07"/>
    <w:multiLevelType w:val="multilevel"/>
    <w:tmpl w:val="A240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50894"/>
    <w:multiLevelType w:val="multilevel"/>
    <w:tmpl w:val="7F182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C42A9"/>
    <w:multiLevelType w:val="multilevel"/>
    <w:tmpl w:val="03CAC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672CF"/>
    <w:multiLevelType w:val="multilevel"/>
    <w:tmpl w:val="5AA6F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377BF8"/>
    <w:multiLevelType w:val="multilevel"/>
    <w:tmpl w:val="4CD86B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D6803"/>
    <w:multiLevelType w:val="multilevel"/>
    <w:tmpl w:val="EF64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E4A8C"/>
    <w:multiLevelType w:val="multilevel"/>
    <w:tmpl w:val="5EEE32F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704F1C"/>
    <w:multiLevelType w:val="multilevel"/>
    <w:tmpl w:val="47C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B0F98"/>
    <w:multiLevelType w:val="multilevel"/>
    <w:tmpl w:val="E12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C44F4A"/>
    <w:multiLevelType w:val="multilevel"/>
    <w:tmpl w:val="1CF8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01641D"/>
    <w:multiLevelType w:val="multilevel"/>
    <w:tmpl w:val="10C24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E5658"/>
    <w:multiLevelType w:val="multilevel"/>
    <w:tmpl w:val="8212506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3963EE"/>
    <w:multiLevelType w:val="multilevel"/>
    <w:tmpl w:val="D9F04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A31813"/>
    <w:multiLevelType w:val="multilevel"/>
    <w:tmpl w:val="7D48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9A0313"/>
    <w:multiLevelType w:val="multilevel"/>
    <w:tmpl w:val="1C3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7D0414"/>
    <w:multiLevelType w:val="multilevel"/>
    <w:tmpl w:val="47FA8ED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6566D4"/>
    <w:multiLevelType w:val="multilevel"/>
    <w:tmpl w:val="2398DF9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5228B2"/>
    <w:multiLevelType w:val="multilevel"/>
    <w:tmpl w:val="C44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8E3EA1"/>
    <w:multiLevelType w:val="multilevel"/>
    <w:tmpl w:val="DBFE5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FB5AAD"/>
    <w:multiLevelType w:val="multilevel"/>
    <w:tmpl w:val="D074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0"/>
  </w:num>
  <w:num w:numId="3">
    <w:abstractNumId w:val="14"/>
  </w:num>
  <w:num w:numId="4">
    <w:abstractNumId w:val="12"/>
  </w:num>
  <w:num w:numId="5">
    <w:abstractNumId w:val="6"/>
  </w:num>
  <w:num w:numId="6">
    <w:abstractNumId w:val="21"/>
  </w:num>
  <w:num w:numId="7">
    <w:abstractNumId w:val="10"/>
  </w:num>
  <w:num w:numId="8">
    <w:abstractNumId w:val="17"/>
  </w:num>
  <w:num w:numId="9">
    <w:abstractNumId w:val="1"/>
  </w:num>
  <w:num w:numId="10">
    <w:abstractNumId w:val="5"/>
  </w:num>
  <w:num w:numId="11">
    <w:abstractNumId w:val="0"/>
  </w:num>
  <w:num w:numId="12">
    <w:abstractNumId w:val="4"/>
  </w:num>
  <w:num w:numId="13">
    <w:abstractNumId w:val="15"/>
  </w:num>
  <w:num w:numId="14">
    <w:abstractNumId w:val="3"/>
  </w:num>
  <w:num w:numId="15">
    <w:abstractNumId w:val="9"/>
  </w:num>
  <w:num w:numId="16">
    <w:abstractNumId w:val="16"/>
  </w:num>
  <w:num w:numId="17">
    <w:abstractNumId w:val="7"/>
  </w:num>
  <w:num w:numId="18">
    <w:abstractNumId w:val="18"/>
  </w:num>
  <w:num w:numId="19">
    <w:abstractNumId w:val="8"/>
  </w:num>
  <w:num w:numId="20">
    <w:abstractNumId w:val="13"/>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04"/>
    <w:rsid w:val="00000EFF"/>
    <w:rsid w:val="002B3F82"/>
    <w:rsid w:val="00386E55"/>
    <w:rsid w:val="0052660F"/>
    <w:rsid w:val="0066234C"/>
    <w:rsid w:val="00B07104"/>
    <w:rsid w:val="00C30835"/>
    <w:rsid w:val="00CB7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B77F"/>
  <w15:chartTrackingRefBased/>
  <w15:docId w15:val="{25E2CDC5-5A04-42C3-B5AD-D6F5A26E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0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0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ffline/ref=9E89AAB0FD1A9BBB11134009C3227FCE53C937EAAAAF9618AB29B9236EFDAC595A33BB2E8En8E7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B080D-4585-4B5A-BB88-B9AB185A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5589</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2021-04-07T13:11:00Z</dcterms:created>
  <dcterms:modified xsi:type="dcterms:W3CDTF">2021-04-12T07:24:00Z</dcterms:modified>
</cp:coreProperties>
</file>