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B99D" w14:textId="77777777" w:rsidR="003A16A2" w:rsidRPr="003A16A2" w:rsidRDefault="003A16A2" w:rsidP="003A16A2">
      <w:pPr>
        <w:keepNext/>
        <w:jc w:val="center"/>
        <w:outlineLvl w:val="1"/>
        <w:rPr>
          <w:rFonts w:eastAsia="Times New Roman"/>
          <w:b/>
          <w:bCs/>
        </w:rPr>
      </w:pPr>
      <w:r w:rsidRPr="003A16A2">
        <w:rPr>
          <w:rFonts w:eastAsia="Times New Roman"/>
          <w:b/>
          <w:bCs/>
        </w:rPr>
        <w:t>РОССИЙСКАЯ ФЕДЕРАЦИЯ</w:t>
      </w:r>
    </w:p>
    <w:p w14:paraId="1B36AE3A" w14:textId="77777777" w:rsidR="003A16A2" w:rsidRPr="003A16A2" w:rsidRDefault="003A16A2" w:rsidP="003A16A2">
      <w:pPr>
        <w:jc w:val="center"/>
        <w:rPr>
          <w:rFonts w:eastAsia="Times New Roman"/>
          <w:b/>
          <w:bCs/>
        </w:rPr>
      </w:pPr>
      <w:r w:rsidRPr="003A16A2">
        <w:rPr>
          <w:rFonts w:eastAsia="Times New Roman"/>
          <w:b/>
          <w:bCs/>
        </w:rPr>
        <w:t>БРЯНСКАЯ ОБЛАСТЬ</w:t>
      </w:r>
    </w:p>
    <w:p w14:paraId="1BC6BA05" w14:textId="77777777" w:rsidR="003A16A2" w:rsidRPr="003A16A2" w:rsidRDefault="003A16A2" w:rsidP="003A16A2">
      <w:pPr>
        <w:jc w:val="center"/>
        <w:rPr>
          <w:rFonts w:eastAsia="Times New Roman"/>
          <w:b/>
          <w:bCs/>
        </w:rPr>
      </w:pPr>
      <w:r w:rsidRPr="003A16A2">
        <w:rPr>
          <w:rFonts w:eastAsia="Times New Roman"/>
          <w:b/>
          <w:bCs/>
        </w:rPr>
        <w:t>ДУБРОВСКИЙ РАЙОН</w:t>
      </w:r>
    </w:p>
    <w:p w14:paraId="31DB0837" w14:textId="77777777" w:rsidR="003A16A2" w:rsidRPr="003A16A2" w:rsidRDefault="003A16A2" w:rsidP="003A16A2">
      <w:pPr>
        <w:jc w:val="center"/>
        <w:rPr>
          <w:rFonts w:eastAsia="Times New Roman"/>
          <w:b/>
          <w:bCs/>
        </w:rPr>
      </w:pPr>
    </w:p>
    <w:p w14:paraId="3AD6FAE0" w14:textId="77777777" w:rsidR="003A16A2" w:rsidRPr="003A16A2" w:rsidRDefault="003A16A2" w:rsidP="003A16A2">
      <w:pPr>
        <w:keepNext/>
        <w:jc w:val="center"/>
        <w:outlineLvl w:val="1"/>
        <w:rPr>
          <w:rFonts w:eastAsia="Times New Roman"/>
          <w:b/>
          <w:bCs/>
        </w:rPr>
      </w:pPr>
      <w:r w:rsidRPr="003A16A2">
        <w:rPr>
          <w:rFonts w:eastAsia="Times New Roman"/>
          <w:b/>
          <w:bCs/>
        </w:rPr>
        <w:t>РЕКОВИЧСКАЯ СЕЛЬСКАЯ АДМИНИСТРАЦИЯ</w:t>
      </w:r>
    </w:p>
    <w:p w14:paraId="6463357F" w14:textId="77777777" w:rsidR="003A16A2" w:rsidRPr="003A16A2" w:rsidRDefault="003A16A2" w:rsidP="003A16A2">
      <w:pPr>
        <w:jc w:val="center"/>
        <w:rPr>
          <w:rFonts w:eastAsia="Times New Roman"/>
        </w:rPr>
      </w:pPr>
    </w:p>
    <w:p w14:paraId="4D0825F9" w14:textId="77777777" w:rsidR="003A16A2" w:rsidRPr="003A16A2" w:rsidRDefault="003A16A2" w:rsidP="003A16A2">
      <w:pPr>
        <w:jc w:val="center"/>
        <w:rPr>
          <w:rFonts w:eastAsia="Times New Roman"/>
          <w:b/>
          <w:bCs/>
        </w:rPr>
      </w:pPr>
      <w:r w:rsidRPr="003A16A2">
        <w:rPr>
          <w:rFonts w:eastAsia="Times New Roman"/>
          <w:b/>
          <w:bCs/>
        </w:rPr>
        <w:t>ПОСТАНОВЛЕНИЕ</w:t>
      </w:r>
    </w:p>
    <w:p w14:paraId="4CA59D52" w14:textId="77777777" w:rsidR="003A16A2" w:rsidRPr="003A16A2" w:rsidRDefault="003A16A2" w:rsidP="003A16A2">
      <w:pPr>
        <w:jc w:val="center"/>
        <w:rPr>
          <w:rFonts w:eastAsia="Times New Roman"/>
        </w:rPr>
      </w:pPr>
    </w:p>
    <w:p w14:paraId="3DC67D09" w14:textId="782ADAC1" w:rsidR="0012222C" w:rsidRPr="00FF48AD" w:rsidRDefault="0012222C" w:rsidP="003A16A2">
      <w:pPr>
        <w:ind w:right="-284"/>
        <w:rPr>
          <w:sz w:val="28"/>
          <w:szCs w:val="28"/>
        </w:rPr>
      </w:pPr>
    </w:p>
    <w:p w14:paraId="02B78FAD" w14:textId="7F587878" w:rsidR="0012222C" w:rsidRPr="00FF48AD" w:rsidRDefault="0012222C" w:rsidP="0012222C">
      <w:pPr>
        <w:ind w:right="-284"/>
        <w:rPr>
          <w:sz w:val="28"/>
          <w:szCs w:val="28"/>
        </w:rPr>
      </w:pPr>
      <w:r w:rsidRPr="00FF48AD">
        <w:rPr>
          <w:sz w:val="28"/>
          <w:szCs w:val="28"/>
        </w:rPr>
        <w:t>от «</w:t>
      </w:r>
      <w:r w:rsidR="003A16A2">
        <w:rPr>
          <w:sz w:val="28"/>
          <w:szCs w:val="28"/>
        </w:rPr>
        <w:t>30</w:t>
      </w:r>
      <w:r w:rsidRPr="00FF48AD">
        <w:rPr>
          <w:sz w:val="28"/>
          <w:szCs w:val="28"/>
        </w:rPr>
        <w:t xml:space="preserve">» </w:t>
      </w:r>
      <w:r w:rsidR="003A16A2">
        <w:rPr>
          <w:sz w:val="28"/>
          <w:szCs w:val="28"/>
        </w:rPr>
        <w:t>12</w:t>
      </w:r>
      <w:r w:rsidR="00CF4B99">
        <w:rPr>
          <w:sz w:val="28"/>
          <w:szCs w:val="28"/>
        </w:rPr>
        <w:t>.</w:t>
      </w:r>
      <w:r>
        <w:rPr>
          <w:sz w:val="28"/>
          <w:szCs w:val="28"/>
        </w:rPr>
        <w:t xml:space="preserve"> 2021</w:t>
      </w:r>
      <w:r w:rsidRPr="00FF48A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</w:t>
      </w:r>
      <w:r w:rsidR="00CF4B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3A16A2">
        <w:rPr>
          <w:sz w:val="28"/>
          <w:szCs w:val="28"/>
        </w:rPr>
        <w:t>№59</w:t>
      </w:r>
    </w:p>
    <w:p w14:paraId="570F8550" w14:textId="19AD932E" w:rsidR="0012222C" w:rsidRPr="00FF48AD" w:rsidRDefault="003A16A2" w:rsidP="0012222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с.</w:t>
      </w:r>
      <w:r w:rsidR="00B10F1E">
        <w:rPr>
          <w:sz w:val="28"/>
          <w:szCs w:val="28"/>
        </w:rPr>
        <w:t xml:space="preserve"> </w:t>
      </w:r>
      <w:r>
        <w:rPr>
          <w:sz w:val="28"/>
          <w:szCs w:val="28"/>
        </w:rPr>
        <w:t>Рековичи</w:t>
      </w:r>
    </w:p>
    <w:p w14:paraId="263D1610" w14:textId="1F330B98" w:rsidR="00D53A9E" w:rsidRPr="00842930" w:rsidRDefault="00D53A9E" w:rsidP="0012222C">
      <w:pPr>
        <w:tabs>
          <w:tab w:val="left" w:pos="3738"/>
        </w:tabs>
        <w:rPr>
          <w:sz w:val="28"/>
          <w:szCs w:val="28"/>
        </w:rPr>
      </w:pPr>
    </w:p>
    <w:p w14:paraId="10843B7B" w14:textId="320FF019" w:rsidR="00D53A9E" w:rsidRPr="00842930" w:rsidRDefault="00893FCC" w:rsidP="00D53A9E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</w:t>
      </w:r>
      <w:r w:rsidR="00D53A9E" w:rsidRPr="00842930">
        <w:rPr>
          <w:sz w:val="26"/>
          <w:szCs w:val="26"/>
        </w:rPr>
        <w:t>дминистративного</w:t>
      </w:r>
    </w:p>
    <w:p w14:paraId="3BEAA517" w14:textId="77777777" w:rsidR="00D53A9E" w:rsidRPr="00842930" w:rsidRDefault="00D53A9E" w:rsidP="00D53A9E">
      <w:pPr>
        <w:jc w:val="both"/>
        <w:rPr>
          <w:sz w:val="26"/>
          <w:szCs w:val="26"/>
        </w:rPr>
      </w:pPr>
      <w:r w:rsidRPr="00842930">
        <w:rPr>
          <w:sz w:val="26"/>
          <w:szCs w:val="26"/>
        </w:rPr>
        <w:t>регламента по предоставлению муниципальной</w:t>
      </w:r>
    </w:p>
    <w:p w14:paraId="33CC412B" w14:textId="77777777" w:rsidR="00D53A9E" w:rsidRPr="00842930" w:rsidRDefault="00D53A9E" w:rsidP="00D53A9E">
      <w:pPr>
        <w:jc w:val="both"/>
        <w:rPr>
          <w:sz w:val="26"/>
          <w:szCs w:val="26"/>
        </w:rPr>
      </w:pPr>
      <w:r w:rsidRPr="00842930">
        <w:rPr>
          <w:sz w:val="26"/>
          <w:szCs w:val="26"/>
        </w:rPr>
        <w:t xml:space="preserve">услуги «Выдача разрешений на право вырубки </w:t>
      </w:r>
    </w:p>
    <w:p w14:paraId="3DECD1FB" w14:textId="77777777" w:rsidR="00D53A9E" w:rsidRPr="00842930" w:rsidRDefault="00D53A9E" w:rsidP="00D53A9E">
      <w:pPr>
        <w:jc w:val="both"/>
        <w:rPr>
          <w:sz w:val="26"/>
          <w:szCs w:val="26"/>
        </w:rPr>
      </w:pPr>
      <w:r w:rsidRPr="00842930">
        <w:rPr>
          <w:sz w:val="26"/>
          <w:szCs w:val="26"/>
        </w:rPr>
        <w:t>зеленых насаждений на территории</w:t>
      </w:r>
    </w:p>
    <w:p w14:paraId="1DBCE58A" w14:textId="1F388C22" w:rsidR="00BC0F8F" w:rsidRPr="002619B2" w:rsidRDefault="003A16A2" w:rsidP="00D53A9E">
      <w:pPr>
        <w:jc w:val="both"/>
        <w:rPr>
          <w:sz w:val="26"/>
          <w:szCs w:val="26"/>
        </w:rPr>
      </w:pPr>
      <w:r>
        <w:rPr>
          <w:sz w:val="26"/>
          <w:szCs w:val="26"/>
        </w:rPr>
        <w:t>Рековичского сельского</w:t>
      </w:r>
      <w:r w:rsidR="0058431F" w:rsidRPr="002619B2">
        <w:rPr>
          <w:sz w:val="26"/>
          <w:szCs w:val="26"/>
        </w:rPr>
        <w:t xml:space="preserve"> поселения</w:t>
      </w:r>
      <w:r w:rsidR="00BC0F8F" w:rsidRPr="002619B2">
        <w:rPr>
          <w:sz w:val="26"/>
          <w:szCs w:val="26"/>
        </w:rPr>
        <w:t xml:space="preserve"> Дубровского</w:t>
      </w:r>
    </w:p>
    <w:p w14:paraId="41406F56" w14:textId="3A097E94" w:rsidR="00D53A9E" w:rsidRPr="002619B2" w:rsidRDefault="00BC0F8F" w:rsidP="00D53A9E">
      <w:pPr>
        <w:jc w:val="both"/>
        <w:rPr>
          <w:sz w:val="26"/>
          <w:szCs w:val="26"/>
        </w:rPr>
      </w:pPr>
      <w:r w:rsidRPr="002619B2">
        <w:rPr>
          <w:sz w:val="26"/>
          <w:szCs w:val="26"/>
        </w:rPr>
        <w:t>муниципального района Брянской области</w:t>
      </w:r>
      <w:r w:rsidR="009B4B65">
        <w:rPr>
          <w:sz w:val="26"/>
          <w:szCs w:val="26"/>
        </w:rPr>
        <w:t>»</w:t>
      </w:r>
      <w:r w:rsidR="003A16A2">
        <w:rPr>
          <w:sz w:val="26"/>
          <w:szCs w:val="26"/>
        </w:rPr>
        <w:t>.</w:t>
      </w:r>
    </w:p>
    <w:p w14:paraId="5FFC1852" w14:textId="77777777" w:rsidR="00D53A9E" w:rsidRPr="00842930" w:rsidRDefault="00D53A9E" w:rsidP="00D53A9E">
      <w:pPr>
        <w:jc w:val="both"/>
        <w:rPr>
          <w:sz w:val="28"/>
          <w:szCs w:val="28"/>
        </w:rPr>
      </w:pPr>
    </w:p>
    <w:p w14:paraId="15892E57" w14:textId="41EC2623" w:rsidR="00D53A9E" w:rsidRDefault="00D53A9E" w:rsidP="00BC0F8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930">
        <w:rPr>
          <w:sz w:val="26"/>
          <w:szCs w:val="26"/>
        </w:rPr>
        <w:t xml:space="preserve">   </w:t>
      </w:r>
      <w:r w:rsidR="007C7CA9" w:rsidRPr="00893FCC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93FCC" w:rsidRPr="00893FCC">
        <w:rPr>
          <w:rFonts w:ascii="Times New Roman" w:hAnsi="Times New Roman" w:cs="Times New Roman"/>
          <w:sz w:val="28"/>
          <w:szCs w:val="28"/>
        </w:rPr>
        <w:t>и</w:t>
      </w:r>
      <w:r w:rsidR="007C7CA9" w:rsidRPr="00893FCC">
        <w:rPr>
          <w:rFonts w:ascii="Times New Roman" w:hAnsi="Times New Roman" w:cs="Times New Roman"/>
          <w:sz w:val="28"/>
          <w:szCs w:val="28"/>
        </w:rPr>
        <w:t xml:space="preserve"> </w:t>
      </w:r>
      <w:r w:rsidR="00893FCC" w:rsidRPr="00893FCC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7C7CA9" w:rsidRPr="00893FCC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 w:rsidR="00893FCC" w:rsidRPr="00893FCC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</w:t>
      </w:r>
      <w:r w:rsidR="00BC0F8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Брянской области от </w:t>
      </w:r>
      <w:r w:rsidR="00893FCC" w:rsidRPr="00893FCC">
        <w:rPr>
          <w:rFonts w:ascii="Times New Roman" w:hAnsi="Times New Roman" w:cs="Times New Roman"/>
          <w:sz w:val="28"/>
          <w:szCs w:val="28"/>
        </w:rPr>
        <w:t xml:space="preserve"> </w:t>
      </w:r>
      <w:r w:rsidR="00BC0F8F">
        <w:rPr>
          <w:rFonts w:ascii="Times New Roman" w:hAnsi="Times New Roman" w:cs="Times New Roman"/>
          <w:sz w:val="28"/>
          <w:szCs w:val="28"/>
        </w:rPr>
        <w:t>02.09.2019 г. № 409-п «О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</w:t>
      </w:r>
    </w:p>
    <w:p w14:paraId="0F467E64" w14:textId="77777777" w:rsidR="00BC0F8F" w:rsidRPr="00BC0F8F" w:rsidRDefault="00BC0F8F" w:rsidP="00BC0F8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36A50" w14:textId="77777777" w:rsidR="00D53A9E" w:rsidRPr="00BC0F8F" w:rsidRDefault="00D53A9E" w:rsidP="00D53A9E">
      <w:pPr>
        <w:spacing w:before="60" w:after="60" w:line="360" w:lineRule="auto"/>
        <w:jc w:val="both"/>
        <w:rPr>
          <w:sz w:val="28"/>
          <w:szCs w:val="28"/>
        </w:rPr>
      </w:pPr>
      <w:r w:rsidRPr="00BC0F8F">
        <w:rPr>
          <w:spacing w:val="60"/>
          <w:sz w:val="28"/>
          <w:szCs w:val="28"/>
        </w:rPr>
        <w:t>ПОСТАНОВЛЯЮ</w:t>
      </w:r>
      <w:r w:rsidRPr="00BC0F8F">
        <w:rPr>
          <w:sz w:val="28"/>
          <w:szCs w:val="28"/>
        </w:rPr>
        <w:t>:</w:t>
      </w:r>
    </w:p>
    <w:p w14:paraId="45D26D6F" w14:textId="1F255279" w:rsidR="00D53A9E" w:rsidRPr="002619B2" w:rsidRDefault="00D53A9E" w:rsidP="00BC0F8F">
      <w:pPr>
        <w:pStyle w:val="a7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2619B2">
        <w:rPr>
          <w:sz w:val="28"/>
          <w:szCs w:val="28"/>
        </w:rPr>
        <w:t xml:space="preserve">Утвердить административный регламент по предоставлению муниципальной услуги «Выдача разрешений на право вырубки зеленых насаждений на территории </w:t>
      </w:r>
      <w:r w:rsidR="003A16A2">
        <w:rPr>
          <w:sz w:val="28"/>
          <w:szCs w:val="28"/>
        </w:rPr>
        <w:t>Рековичского сельского</w:t>
      </w:r>
      <w:r w:rsidR="00DA49A5" w:rsidRPr="002619B2">
        <w:rPr>
          <w:sz w:val="28"/>
          <w:szCs w:val="28"/>
        </w:rPr>
        <w:t xml:space="preserve"> поселения</w:t>
      </w:r>
      <w:r w:rsidR="00BC0F8F" w:rsidRPr="002619B2">
        <w:rPr>
          <w:sz w:val="28"/>
          <w:szCs w:val="28"/>
        </w:rPr>
        <w:t xml:space="preserve"> Дубровского муниципального района Брянской области</w:t>
      </w:r>
      <w:r w:rsidR="00DA49A5" w:rsidRPr="002619B2">
        <w:rPr>
          <w:sz w:val="28"/>
          <w:szCs w:val="28"/>
        </w:rPr>
        <w:t>».</w:t>
      </w:r>
    </w:p>
    <w:p w14:paraId="402ED92E" w14:textId="2212ACA9" w:rsidR="00893FCC" w:rsidRPr="002619B2" w:rsidRDefault="00BC0F8F" w:rsidP="00BC0F8F">
      <w:pPr>
        <w:ind w:firstLine="709"/>
        <w:jc w:val="both"/>
        <w:rPr>
          <w:sz w:val="28"/>
          <w:szCs w:val="28"/>
        </w:rPr>
      </w:pPr>
      <w:r w:rsidRPr="002619B2">
        <w:rPr>
          <w:sz w:val="28"/>
          <w:szCs w:val="28"/>
        </w:rPr>
        <w:t xml:space="preserve">2.Признать утратившим силу </w:t>
      </w:r>
      <w:r w:rsidR="003A16A2">
        <w:rPr>
          <w:sz w:val="28"/>
          <w:szCs w:val="28"/>
        </w:rPr>
        <w:t>Постановление Рековичской сельской администрации № 101 от 08.11</w:t>
      </w:r>
      <w:r w:rsidR="00B4003B" w:rsidRPr="002619B2">
        <w:rPr>
          <w:sz w:val="28"/>
          <w:szCs w:val="28"/>
        </w:rPr>
        <w:t>.2016г.</w:t>
      </w:r>
    </w:p>
    <w:p w14:paraId="34BD0428" w14:textId="7ECE4572" w:rsidR="007C7CA9" w:rsidRPr="007C7CA9" w:rsidRDefault="00DC5558" w:rsidP="00DC5558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/>
        <w:ind w:left="709"/>
        <w:jc w:val="both"/>
        <w:rPr>
          <w:rFonts w:ascii="Times New Roman" w:eastAsia="Calibri" w:hAnsi="Times New Roman" w:cs="Times New Roman"/>
          <w:b w:val="0"/>
          <w:color w:val="auto"/>
          <w:lang w:eastAsia="en-US"/>
        </w:rPr>
      </w:pPr>
      <w:r>
        <w:rPr>
          <w:rFonts w:ascii="Times New Roman" w:eastAsia="Calibri" w:hAnsi="Times New Roman" w:cs="Times New Roman"/>
          <w:b w:val="0"/>
          <w:color w:val="auto"/>
          <w:lang w:eastAsia="en-US"/>
        </w:rPr>
        <w:t>3.</w:t>
      </w:r>
      <w:r w:rsidR="003A16A2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Настоящее </w:t>
      </w:r>
      <w:r w:rsidR="00B10F1E">
        <w:rPr>
          <w:rFonts w:ascii="Times New Roman" w:eastAsia="Calibri" w:hAnsi="Times New Roman" w:cs="Times New Roman"/>
          <w:b w:val="0"/>
          <w:color w:val="auto"/>
          <w:lang w:eastAsia="en-US"/>
        </w:rPr>
        <w:t>постановление обнародовать</w:t>
      </w:r>
      <w:r w:rsidR="003A16A2">
        <w:rPr>
          <w:rFonts w:ascii="Times New Roman" w:eastAsia="Calibri" w:hAnsi="Times New Roman" w:cs="Times New Roman"/>
          <w:b w:val="0"/>
          <w:color w:val="auto"/>
          <w:lang w:eastAsia="en-US"/>
        </w:rPr>
        <w:t xml:space="preserve"> </w:t>
      </w:r>
      <w:r w:rsidR="007C7CA9" w:rsidRPr="007C7CA9">
        <w:rPr>
          <w:rFonts w:ascii="Times New Roman" w:hAnsi="Times New Roman" w:cs="Times New Roman"/>
          <w:b w:val="0"/>
          <w:color w:val="auto"/>
        </w:rPr>
        <w:t>и размести</w:t>
      </w:r>
      <w:r>
        <w:rPr>
          <w:rFonts w:ascii="Times New Roman" w:hAnsi="Times New Roman" w:cs="Times New Roman"/>
          <w:b w:val="0"/>
          <w:color w:val="auto"/>
        </w:rPr>
        <w:t>ть на   сайте Рековичской сельской администрации</w:t>
      </w:r>
      <w:r w:rsidR="007C7CA9" w:rsidRPr="007C7CA9">
        <w:rPr>
          <w:rFonts w:ascii="Times New Roman" w:hAnsi="Times New Roman" w:cs="Times New Roman"/>
          <w:b w:val="0"/>
          <w:color w:val="auto"/>
        </w:rPr>
        <w:t xml:space="preserve"> в сети </w:t>
      </w:r>
      <w:r w:rsidR="00893FCC">
        <w:rPr>
          <w:rFonts w:ascii="Times New Roman" w:hAnsi="Times New Roman" w:cs="Times New Roman"/>
          <w:b w:val="0"/>
          <w:color w:val="auto"/>
        </w:rPr>
        <w:t>«И</w:t>
      </w:r>
      <w:r w:rsidR="007C7CA9" w:rsidRPr="007C7CA9">
        <w:rPr>
          <w:rFonts w:ascii="Times New Roman" w:hAnsi="Times New Roman" w:cs="Times New Roman"/>
          <w:b w:val="0"/>
          <w:color w:val="auto"/>
        </w:rPr>
        <w:t>нтернет</w:t>
      </w:r>
      <w:r w:rsidR="00893FCC">
        <w:rPr>
          <w:rFonts w:ascii="Times New Roman" w:hAnsi="Times New Roman" w:cs="Times New Roman"/>
          <w:b w:val="0"/>
          <w:color w:val="auto"/>
        </w:rPr>
        <w:t>»</w:t>
      </w:r>
      <w:r w:rsidR="007C7CA9" w:rsidRPr="007C7CA9">
        <w:rPr>
          <w:rFonts w:ascii="Times New Roman" w:hAnsi="Times New Roman" w:cs="Times New Roman"/>
          <w:b w:val="0"/>
          <w:color w:val="auto"/>
        </w:rPr>
        <w:t>.</w:t>
      </w:r>
    </w:p>
    <w:p w14:paraId="52553B49" w14:textId="4EC22274" w:rsidR="007C7CA9" w:rsidRPr="007C7CA9" w:rsidRDefault="00BC0F8F" w:rsidP="00BC0F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C7CA9" w:rsidRPr="007C7CA9">
        <w:rPr>
          <w:sz w:val="28"/>
          <w:szCs w:val="28"/>
          <w:lang w:eastAsia="en-US"/>
        </w:rPr>
        <w:t>. Постановление вс</w:t>
      </w:r>
      <w:r w:rsidR="00B10F1E">
        <w:rPr>
          <w:sz w:val="28"/>
          <w:szCs w:val="28"/>
          <w:lang w:eastAsia="en-US"/>
        </w:rPr>
        <w:t>тупает в силу с момента его</w:t>
      </w:r>
      <w:r w:rsidR="003A16A2">
        <w:rPr>
          <w:sz w:val="28"/>
          <w:szCs w:val="28"/>
          <w:lang w:eastAsia="en-US"/>
        </w:rPr>
        <w:t xml:space="preserve"> обнародования</w:t>
      </w:r>
      <w:r w:rsidR="007C7CA9" w:rsidRPr="007C7CA9">
        <w:rPr>
          <w:sz w:val="28"/>
          <w:szCs w:val="28"/>
          <w:lang w:eastAsia="en-US"/>
        </w:rPr>
        <w:t>.</w:t>
      </w:r>
    </w:p>
    <w:p w14:paraId="70231C39" w14:textId="7BEAA64B" w:rsidR="003A16A2" w:rsidRPr="003A16A2" w:rsidRDefault="003A16A2" w:rsidP="003A16A2">
      <w:pPr>
        <w:pStyle w:val="ConsPlusNormal0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F8F" w:rsidRPr="003A16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6A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 </w:t>
      </w:r>
    </w:p>
    <w:p w14:paraId="014D16FC" w14:textId="568C5774" w:rsidR="003A16A2" w:rsidRDefault="003A16A2" w:rsidP="003A16A2">
      <w:pPr>
        <w:jc w:val="both"/>
        <w:rPr>
          <w:rFonts w:eastAsia="Times New Roman"/>
          <w:sz w:val="28"/>
          <w:szCs w:val="28"/>
        </w:rPr>
      </w:pPr>
    </w:p>
    <w:p w14:paraId="6103D4A8" w14:textId="6B0210DD" w:rsidR="00B10F1E" w:rsidRDefault="00B10F1E" w:rsidP="003A16A2">
      <w:pPr>
        <w:jc w:val="both"/>
        <w:rPr>
          <w:rFonts w:eastAsia="Times New Roman"/>
          <w:sz w:val="28"/>
          <w:szCs w:val="28"/>
        </w:rPr>
      </w:pPr>
    </w:p>
    <w:p w14:paraId="494DD456" w14:textId="49D7D05E" w:rsidR="00B10F1E" w:rsidRDefault="00B10F1E" w:rsidP="003A16A2">
      <w:pPr>
        <w:jc w:val="both"/>
        <w:rPr>
          <w:rFonts w:eastAsia="Times New Roman"/>
          <w:sz w:val="28"/>
          <w:szCs w:val="28"/>
        </w:rPr>
      </w:pPr>
    </w:p>
    <w:p w14:paraId="776179EA" w14:textId="77777777" w:rsidR="00B10F1E" w:rsidRDefault="00B10F1E" w:rsidP="003A16A2">
      <w:pPr>
        <w:jc w:val="both"/>
        <w:rPr>
          <w:rFonts w:eastAsia="Times New Roman"/>
          <w:sz w:val="28"/>
          <w:szCs w:val="28"/>
        </w:rPr>
      </w:pPr>
    </w:p>
    <w:p w14:paraId="51C8C4C0" w14:textId="77777777" w:rsidR="003A16A2" w:rsidRDefault="003A16A2" w:rsidP="003A16A2">
      <w:pPr>
        <w:jc w:val="both"/>
        <w:rPr>
          <w:rFonts w:eastAsia="Times New Roman"/>
          <w:sz w:val="28"/>
          <w:szCs w:val="28"/>
        </w:rPr>
      </w:pPr>
    </w:p>
    <w:p w14:paraId="47148A4E" w14:textId="2C910CCB" w:rsidR="007C7CA9" w:rsidRDefault="007C7CA9" w:rsidP="003A16A2">
      <w:pPr>
        <w:jc w:val="both"/>
        <w:rPr>
          <w:sz w:val="28"/>
          <w:szCs w:val="28"/>
        </w:rPr>
      </w:pPr>
      <w:r w:rsidRPr="00FF48AD">
        <w:rPr>
          <w:sz w:val="28"/>
          <w:szCs w:val="28"/>
        </w:rPr>
        <w:t>Глава</w:t>
      </w:r>
      <w:r w:rsidR="003A16A2">
        <w:rPr>
          <w:sz w:val="28"/>
          <w:szCs w:val="28"/>
        </w:rPr>
        <w:t xml:space="preserve"> Рековичской сельской</w:t>
      </w:r>
      <w:r w:rsidRPr="00FF48AD">
        <w:rPr>
          <w:sz w:val="28"/>
          <w:szCs w:val="28"/>
        </w:rPr>
        <w:t xml:space="preserve"> администрации </w:t>
      </w:r>
      <w:r w:rsidR="003A16A2">
        <w:rPr>
          <w:sz w:val="28"/>
          <w:szCs w:val="28"/>
        </w:rPr>
        <w:t xml:space="preserve">                          Е.А.Шарыгина</w:t>
      </w:r>
      <w:r w:rsidRPr="00FF48AD">
        <w:rPr>
          <w:sz w:val="28"/>
          <w:szCs w:val="28"/>
        </w:rPr>
        <w:t xml:space="preserve">     </w:t>
      </w:r>
    </w:p>
    <w:p w14:paraId="44623D6F" w14:textId="77777777" w:rsidR="003A16A2" w:rsidRDefault="0012222C" w:rsidP="0012222C">
      <w:pPr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</w:p>
    <w:p w14:paraId="0F425A9B" w14:textId="77777777" w:rsidR="003A16A2" w:rsidRDefault="003A16A2" w:rsidP="0012222C">
      <w:pPr>
        <w:jc w:val="center"/>
        <w:outlineLvl w:val="0"/>
        <w:rPr>
          <w:sz w:val="28"/>
          <w:szCs w:val="28"/>
          <w:lang w:eastAsia="en-US"/>
        </w:rPr>
      </w:pPr>
    </w:p>
    <w:p w14:paraId="6CE7918C" w14:textId="08B093BC" w:rsidR="003A16A2" w:rsidRDefault="003A16A2" w:rsidP="0012222C">
      <w:pPr>
        <w:jc w:val="center"/>
        <w:outlineLvl w:val="0"/>
        <w:rPr>
          <w:sz w:val="28"/>
          <w:szCs w:val="28"/>
          <w:lang w:eastAsia="en-US"/>
        </w:rPr>
      </w:pPr>
    </w:p>
    <w:p w14:paraId="792053BB" w14:textId="6839353A" w:rsidR="00B10F1E" w:rsidRDefault="00B10F1E" w:rsidP="0012222C">
      <w:pPr>
        <w:jc w:val="center"/>
        <w:outlineLvl w:val="0"/>
        <w:rPr>
          <w:sz w:val="28"/>
          <w:szCs w:val="28"/>
          <w:lang w:eastAsia="en-US"/>
        </w:rPr>
      </w:pPr>
    </w:p>
    <w:p w14:paraId="34DFB539" w14:textId="05382912" w:rsidR="00B10F1E" w:rsidRDefault="00B10F1E" w:rsidP="0012222C">
      <w:pPr>
        <w:jc w:val="center"/>
        <w:outlineLvl w:val="0"/>
        <w:rPr>
          <w:sz w:val="28"/>
          <w:szCs w:val="28"/>
          <w:lang w:eastAsia="en-US"/>
        </w:rPr>
      </w:pPr>
    </w:p>
    <w:p w14:paraId="4477C830" w14:textId="7F9AB390" w:rsidR="00C670F3" w:rsidRDefault="0012222C" w:rsidP="0012222C">
      <w:pPr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</w:p>
    <w:p w14:paraId="6FE826F7" w14:textId="5D0CE1AD" w:rsidR="0012222C" w:rsidRPr="001F1F48" w:rsidRDefault="00C670F3" w:rsidP="0012222C">
      <w:pPr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12222C">
        <w:rPr>
          <w:sz w:val="28"/>
          <w:szCs w:val="28"/>
          <w:lang w:eastAsia="en-US"/>
        </w:rPr>
        <w:t xml:space="preserve">Приложение к </w:t>
      </w:r>
    </w:p>
    <w:p w14:paraId="382BD06F" w14:textId="77777777" w:rsidR="0012222C" w:rsidRPr="001F1F48" w:rsidRDefault="0012222C" w:rsidP="0012222C">
      <w:pPr>
        <w:jc w:val="right"/>
        <w:rPr>
          <w:sz w:val="28"/>
          <w:szCs w:val="28"/>
          <w:lang w:eastAsia="en-US"/>
        </w:rPr>
      </w:pPr>
      <w:r w:rsidRPr="001F1F48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</w:p>
    <w:p w14:paraId="03E81229" w14:textId="7EB146B7" w:rsidR="0012222C" w:rsidRPr="001F1F48" w:rsidRDefault="00DC5558" w:rsidP="0012222C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Рековичской сельской администрации</w:t>
      </w:r>
    </w:p>
    <w:p w14:paraId="790D6E95" w14:textId="6992648C" w:rsidR="0012222C" w:rsidRPr="001F1F48" w:rsidRDefault="0012222C" w:rsidP="0012222C">
      <w:pPr>
        <w:jc w:val="right"/>
        <w:rPr>
          <w:sz w:val="28"/>
          <w:szCs w:val="28"/>
          <w:lang w:eastAsia="en-US"/>
        </w:rPr>
      </w:pPr>
      <w:r w:rsidRPr="00BC72F8">
        <w:rPr>
          <w:sz w:val="28"/>
          <w:szCs w:val="28"/>
          <w:lang w:eastAsia="en-US"/>
        </w:rPr>
        <w:t xml:space="preserve">от </w:t>
      </w:r>
      <w:r w:rsidR="00DC5558">
        <w:rPr>
          <w:sz w:val="28"/>
          <w:szCs w:val="28"/>
          <w:lang w:eastAsia="en-US"/>
        </w:rPr>
        <w:t>30 декабря</w:t>
      </w:r>
      <w:r w:rsidR="00845930">
        <w:rPr>
          <w:sz w:val="28"/>
          <w:szCs w:val="28"/>
          <w:lang w:eastAsia="en-US"/>
        </w:rPr>
        <w:t xml:space="preserve"> </w:t>
      </w:r>
      <w:r w:rsidRPr="00BC72F8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1</w:t>
      </w:r>
      <w:r w:rsidR="00DC5558">
        <w:rPr>
          <w:sz w:val="28"/>
          <w:szCs w:val="28"/>
          <w:lang w:eastAsia="en-US"/>
        </w:rPr>
        <w:t xml:space="preserve"> №59</w:t>
      </w:r>
    </w:p>
    <w:p w14:paraId="660606D9" w14:textId="77777777" w:rsidR="0012222C" w:rsidRDefault="0012222C" w:rsidP="00122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2B2F7A3" w14:textId="21DEB3EB" w:rsidR="00AA1B10" w:rsidRPr="00842930" w:rsidRDefault="00D53A9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А</w:t>
      </w:r>
      <w:r w:rsidR="00AA1B10" w:rsidRPr="00842930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14:paraId="76D2ED85" w14:textId="20D0C0D0" w:rsidR="00AA1B10" w:rsidRPr="0084293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r w:rsidR="00DC5558">
        <w:rPr>
          <w:rFonts w:ascii="Times New Roman" w:hAnsi="Times New Roman" w:cs="Times New Roman"/>
          <w:sz w:val="28"/>
          <w:szCs w:val="28"/>
        </w:rPr>
        <w:t>Рековичского сельского</w:t>
      </w:r>
      <w:r w:rsidR="005320D7" w:rsidRPr="008429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73EF1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842930">
        <w:rPr>
          <w:rFonts w:ascii="Times New Roman" w:hAnsi="Times New Roman" w:cs="Times New Roman"/>
          <w:sz w:val="28"/>
          <w:szCs w:val="28"/>
        </w:rPr>
        <w:t>»</w:t>
      </w:r>
    </w:p>
    <w:p w14:paraId="14EF0832" w14:textId="77777777" w:rsidR="00AA1B10" w:rsidRPr="00842930" w:rsidRDefault="00AA1B10" w:rsidP="00AA1B10">
      <w:pPr>
        <w:spacing w:after="67" w:line="259" w:lineRule="auto"/>
        <w:ind w:right="1423"/>
        <w:jc w:val="right"/>
      </w:pPr>
    </w:p>
    <w:p w14:paraId="311A29D3" w14:textId="77777777" w:rsidR="005F6A63" w:rsidRPr="00842930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2930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84293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3C35E51" w14:textId="77777777" w:rsidR="00992B0B" w:rsidRPr="00842930" w:rsidRDefault="00992B0B" w:rsidP="00992B0B"/>
    <w:p w14:paraId="09061B07" w14:textId="77777777" w:rsidR="005F6A63" w:rsidRPr="00842930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842930">
        <w:rPr>
          <w:b/>
        </w:rPr>
        <w:t>Предмет регулирования Административного регламента</w:t>
      </w:r>
    </w:p>
    <w:p w14:paraId="4A47879A" w14:textId="77777777" w:rsidR="005F6A63" w:rsidRPr="00842930" w:rsidRDefault="005F6A63" w:rsidP="005F6A63">
      <w:pPr>
        <w:pStyle w:val="a7"/>
        <w:rPr>
          <w:b/>
        </w:rPr>
      </w:pPr>
    </w:p>
    <w:p w14:paraId="3529F14B" w14:textId="299FF4F7" w:rsidR="005F6A63" w:rsidRPr="00842930" w:rsidRDefault="007249A6" w:rsidP="005F6A63">
      <w:pPr>
        <w:jc w:val="both"/>
      </w:pPr>
      <w:r w:rsidRPr="00842930">
        <w:tab/>
      </w:r>
      <w:r w:rsidR="00992B0B" w:rsidRPr="00842930">
        <w:t>1.1. Административный регламент</w:t>
      </w:r>
      <w:r w:rsidR="00822A9E">
        <w:t xml:space="preserve"> по предоставлению муниципальной услуги «Выдача разрешений на право вырубки зеленых насаждений на т</w:t>
      </w:r>
      <w:r w:rsidR="00DC5558">
        <w:t>ерритории Рековичского сельского</w:t>
      </w:r>
      <w:r w:rsidR="00822A9E">
        <w:t xml:space="preserve"> поседения </w:t>
      </w:r>
      <w:r w:rsidR="00FD6DC1">
        <w:t xml:space="preserve">Дубровского муниципального района Брянской области </w:t>
      </w:r>
      <w:r w:rsidR="00822A9E">
        <w:t>(далее – Административный регламент)</w:t>
      </w:r>
      <w:r w:rsidR="00992B0B" w:rsidRPr="00842930">
        <w:t xml:space="preserve"> устанавливает стандарт предоставления муниципальной услуги </w:t>
      </w:r>
      <w:r w:rsidR="005F6A63" w:rsidRPr="00842930">
        <w:t>«Выдача разрешений на право вырубки зеленых насаждений</w:t>
      </w:r>
      <w:r w:rsidR="00C91A3A" w:rsidRPr="00842930">
        <w:t xml:space="preserve"> на территории </w:t>
      </w:r>
      <w:r w:rsidR="00DC5558">
        <w:t>Рековичского сельского</w:t>
      </w:r>
      <w:r w:rsidR="005320D7" w:rsidRPr="00842930">
        <w:t xml:space="preserve"> поселения</w:t>
      </w:r>
      <w:r w:rsidR="00FD6DC1">
        <w:t xml:space="preserve"> Дубровского муниципального района Брянской области</w:t>
      </w:r>
      <w:r w:rsidR="005F6A63" w:rsidRPr="00842930">
        <w:t xml:space="preserve"> </w:t>
      </w:r>
      <w:r w:rsidR="00992B0B" w:rsidRPr="00842930"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</w:t>
      </w:r>
      <w:r w:rsidR="00DC5558">
        <w:t>ешений и действий (бездействия) Рековичской сельской администрации</w:t>
      </w:r>
      <w:r w:rsidR="005320D7" w:rsidRPr="00842930">
        <w:t xml:space="preserve"> </w:t>
      </w:r>
      <w:r w:rsidR="00992B0B" w:rsidRPr="00842930">
        <w:t xml:space="preserve">(далее – Администрация), </w:t>
      </w:r>
      <w:r w:rsidR="00F5585D" w:rsidRPr="00842930">
        <w:t>уполномоченных</w:t>
      </w:r>
      <w:r w:rsidR="00992B0B" w:rsidRPr="00842930">
        <w:t xml:space="preserve"> лиц Администрации, предоставляющих Муниципальную услугу. </w:t>
      </w:r>
    </w:p>
    <w:p w14:paraId="251A95A0" w14:textId="77777777" w:rsidR="005F6A63" w:rsidRPr="00842930" w:rsidRDefault="00992B0B" w:rsidP="007249A6">
      <w:pPr>
        <w:ind w:firstLine="709"/>
        <w:jc w:val="both"/>
      </w:pPr>
      <w:r w:rsidRPr="00842930">
        <w:t xml:space="preserve">1.2. Вырубка (обрезка) зеленых насаждений осуществляется в случаях: </w:t>
      </w:r>
    </w:p>
    <w:p w14:paraId="07EAEAA1" w14:textId="77777777" w:rsidR="005F6A63" w:rsidRPr="00842930" w:rsidRDefault="00992B0B" w:rsidP="007249A6">
      <w:pPr>
        <w:ind w:firstLine="709"/>
        <w:jc w:val="both"/>
      </w:pPr>
      <w:r w:rsidRPr="00842930"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5A37CB3F" w14:textId="77777777" w:rsidR="005F6A63" w:rsidRPr="00842930" w:rsidRDefault="00992B0B" w:rsidP="007249A6">
      <w:pPr>
        <w:ind w:firstLine="709"/>
        <w:jc w:val="both"/>
      </w:pPr>
      <w:r w:rsidRPr="00842930"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297D28E6" w14:textId="77777777" w:rsidR="005F6A63" w:rsidRPr="00842930" w:rsidRDefault="00992B0B" w:rsidP="007249A6">
      <w:pPr>
        <w:ind w:firstLine="709"/>
        <w:jc w:val="both"/>
      </w:pPr>
      <w:r w:rsidRPr="00842930"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r w:rsidR="00644D2F" w:rsidRPr="00842930">
        <w:t>внутри дворовых</w:t>
      </w:r>
      <w:r w:rsidRPr="00842930">
        <w:t xml:space="preserve"> территорий); </w:t>
      </w:r>
    </w:p>
    <w:p w14:paraId="4196C071" w14:textId="77777777" w:rsidR="005F6A63" w:rsidRPr="00842930" w:rsidRDefault="00992B0B" w:rsidP="007249A6">
      <w:pPr>
        <w:ind w:firstLine="709"/>
        <w:jc w:val="both"/>
      </w:pPr>
      <w:r w:rsidRPr="00842930">
        <w:t>1.2.4. Проведения капитального и текущего ремонта инженерных коммуникаций;</w:t>
      </w:r>
    </w:p>
    <w:p w14:paraId="4F61946E" w14:textId="77777777" w:rsidR="005F6A63" w:rsidRPr="00842930" w:rsidRDefault="00992B0B" w:rsidP="007249A6">
      <w:pPr>
        <w:ind w:firstLine="709"/>
        <w:jc w:val="both"/>
      </w:pPr>
      <w:r w:rsidRPr="00842930">
        <w:t>1.2.5. Сносе (демонтаже) зданий, сооружений;</w:t>
      </w:r>
    </w:p>
    <w:p w14:paraId="6D881095" w14:textId="77777777" w:rsidR="005F6A63" w:rsidRPr="00842930" w:rsidRDefault="005F6A63" w:rsidP="007249A6">
      <w:pPr>
        <w:ind w:firstLine="709"/>
        <w:jc w:val="both"/>
      </w:pPr>
      <w:r w:rsidRPr="00842930">
        <w:t>1.2.6</w:t>
      </w:r>
      <w:r w:rsidR="00992B0B" w:rsidRPr="00842930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17F10F0E" w14:textId="77777777" w:rsidR="005F6A63" w:rsidRPr="00842930" w:rsidRDefault="005F6A63" w:rsidP="007249A6">
      <w:pPr>
        <w:ind w:firstLine="709"/>
        <w:jc w:val="both"/>
      </w:pPr>
      <w:r w:rsidRPr="00842930">
        <w:t>1.2.7</w:t>
      </w:r>
      <w:r w:rsidR="00992B0B" w:rsidRPr="00842930">
        <w:t xml:space="preserve"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</w:t>
      </w:r>
      <w:r w:rsidR="00992B0B" w:rsidRPr="00842930">
        <w:lastRenderedPageBreak/>
        <w:t>(растущих на расстоянии менее 5 метров от ствола растений до стен зданий) и кустарниками (растущих до 1,5 метров).</w:t>
      </w:r>
    </w:p>
    <w:p w14:paraId="15DB475B" w14:textId="77777777" w:rsidR="005F6A63" w:rsidRPr="00842930" w:rsidRDefault="00992B0B" w:rsidP="007249A6">
      <w:pPr>
        <w:ind w:firstLine="709"/>
        <w:jc w:val="both"/>
      </w:pPr>
      <w:r w:rsidRPr="00842930">
        <w:t xml:space="preserve">1.3. Выдача </w:t>
      </w:r>
      <w:r w:rsidR="005F6A63" w:rsidRPr="00842930">
        <w:t>разрешений на право вырубки зеленых насаждений</w:t>
      </w:r>
      <w:r w:rsidRPr="00842930"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184D3B8A" w14:textId="1A73E7C3" w:rsidR="001C6262" w:rsidRPr="00842930" w:rsidRDefault="00992B0B" w:rsidP="007249A6">
      <w:pPr>
        <w:ind w:firstLine="709"/>
        <w:jc w:val="both"/>
      </w:pPr>
      <w:r w:rsidRPr="00842930">
        <w:t xml:space="preserve">1.4. Охране подлежат все зеленые насаждения, расположенные на территории </w:t>
      </w:r>
      <w:r w:rsidR="003331FF">
        <w:t>Рековичского сельского</w:t>
      </w:r>
      <w:r w:rsidR="00112AC9" w:rsidRPr="00842930">
        <w:t xml:space="preserve"> поселения</w:t>
      </w:r>
      <w:r w:rsidR="00FD6DC1">
        <w:t xml:space="preserve"> Дубровского муниципального района Брянской области</w:t>
      </w:r>
      <w:r w:rsidRPr="00842930"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842930">
        <w:t>разрешения на право вырубки</w:t>
      </w:r>
      <w:r w:rsidRPr="00842930">
        <w:t xml:space="preserve"> на территории </w:t>
      </w:r>
      <w:r w:rsidR="003331FF">
        <w:t>Рековичского сельского</w:t>
      </w:r>
      <w:r w:rsidR="00112AC9" w:rsidRPr="00842930">
        <w:t xml:space="preserve"> поселения </w:t>
      </w:r>
      <w:r w:rsidR="00FD6DC1">
        <w:t>Дубровского муниципального района Брянской области</w:t>
      </w:r>
      <w:r w:rsidR="00FD6DC1" w:rsidRPr="00842930">
        <w:t xml:space="preserve"> </w:t>
      </w:r>
      <w:r w:rsidR="003331FF">
        <w:t>(далее Рековичское сельское</w:t>
      </w:r>
      <w:r w:rsidR="00FD6DC1">
        <w:t xml:space="preserve"> поселение) </w:t>
      </w:r>
      <w:r w:rsidRPr="00842930">
        <w:t>не допускается.</w:t>
      </w:r>
    </w:p>
    <w:p w14:paraId="65F1C990" w14:textId="77777777" w:rsidR="00644D2F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ab/>
      </w:r>
    </w:p>
    <w:p w14:paraId="496EBB96" w14:textId="77777777" w:rsidR="00D65FA7" w:rsidRPr="00842930" w:rsidRDefault="00D65FA7" w:rsidP="00D65FA7">
      <w:pPr>
        <w:jc w:val="both"/>
      </w:pPr>
    </w:p>
    <w:p w14:paraId="381F4D5F" w14:textId="77777777" w:rsidR="00F5585D" w:rsidRPr="00842930" w:rsidRDefault="00F5585D" w:rsidP="00F5585D">
      <w:pPr>
        <w:jc w:val="center"/>
        <w:rPr>
          <w:b/>
        </w:rPr>
      </w:pPr>
      <w:r w:rsidRPr="00842930">
        <w:rPr>
          <w:b/>
        </w:rPr>
        <w:t>2. Лица, имеющие право на получение Муниципальной услуги</w:t>
      </w:r>
    </w:p>
    <w:p w14:paraId="23E81439" w14:textId="77777777" w:rsidR="00F5585D" w:rsidRPr="00842930" w:rsidRDefault="00F5585D" w:rsidP="00F5585D">
      <w:pPr>
        <w:jc w:val="center"/>
      </w:pPr>
    </w:p>
    <w:p w14:paraId="195C98F7" w14:textId="77777777" w:rsidR="00F5585D" w:rsidRPr="00842930" w:rsidRDefault="00F5585D" w:rsidP="007249A6">
      <w:pPr>
        <w:ind w:firstLine="709"/>
        <w:jc w:val="both"/>
      </w:pPr>
      <w:r w:rsidRPr="00842930">
        <w:t xml:space="preserve">2.1. Лицами, имеющими право на получение Муниципальной услуги (далее – Заявители), являются: </w:t>
      </w:r>
    </w:p>
    <w:p w14:paraId="1064EF6F" w14:textId="562B363E" w:rsidR="00F5585D" w:rsidRPr="00842930" w:rsidRDefault="00F5585D" w:rsidP="007249A6">
      <w:pPr>
        <w:ind w:firstLine="709"/>
        <w:jc w:val="both"/>
      </w:pPr>
      <w:r w:rsidRPr="00842930"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3331FF">
        <w:t>Рековичского сельского</w:t>
      </w:r>
      <w:r w:rsidR="00112AC9" w:rsidRPr="00842930">
        <w:t xml:space="preserve"> поселения</w:t>
      </w:r>
      <w:r w:rsidRPr="00842930"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3331FF">
        <w:t>Рековичского сельского</w:t>
      </w:r>
      <w:r w:rsidR="00112AC9" w:rsidRPr="00842930">
        <w:t xml:space="preserve"> поселения.</w:t>
      </w:r>
    </w:p>
    <w:p w14:paraId="0B42358B" w14:textId="77777777" w:rsidR="00F5585D" w:rsidRPr="00842930" w:rsidRDefault="00F5585D" w:rsidP="007249A6">
      <w:pPr>
        <w:ind w:firstLine="709"/>
        <w:jc w:val="both"/>
      </w:pPr>
      <w:r w:rsidRPr="00842930">
        <w:t>2.2. Интересы лиц, указанных в пункте 2.1.</w:t>
      </w:r>
      <w:r w:rsidR="00904A72" w:rsidRPr="00842930">
        <w:t>1.</w:t>
      </w:r>
      <w:r w:rsidRPr="00842930">
        <w:t xml:space="preserve"> настоящего </w:t>
      </w:r>
      <w:r w:rsidR="00FC2427" w:rsidRPr="00842930">
        <w:t>а</w:t>
      </w:r>
      <w:r w:rsidRPr="00842930">
        <w:t>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060CBC2A" w14:textId="77777777" w:rsidR="001C6262" w:rsidRPr="00842930" w:rsidRDefault="001C6262" w:rsidP="007249A6">
      <w:pPr>
        <w:ind w:firstLine="709"/>
      </w:pPr>
    </w:p>
    <w:p w14:paraId="319B403F" w14:textId="77777777" w:rsidR="00F5585D" w:rsidRPr="00842930" w:rsidRDefault="00CE7627" w:rsidP="00CE7627">
      <w:pPr>
        <w:ind w:left="360"/>
        <w:jc w:val="center"/>
        <w:rPr>
          <w:b/>
        </w:rPr>
      </w:pPr>
      <w:r w:rsidRPr="00842930">
        <w:rPr>
          <w:b/>
        </w:rPr>
        <w:t>3.</w:t>
      </w:r>
      <w:r w:rsidR="00F5585D" w:rsidRPr="00842930">
        <w:rPr>
          <w:b/>
        </w:rPr>
        <w:t>Требования к порядку информирования о порядке предоставления Муниципальной услуги</w:t>
      </w:r>
    </w:p>
    <w:p w14:paraId="2BFC7213" w14:textId="77777777" w:rsidR="00F5585D" w:rsidRPr="00842930" w:rsidRDefault="00F5585D" w:rsidP="00CE7627">
      <w:pPr>
        <w:ind w:left="360"/>
        <w:jc w:val="center"/>
        <w:rPr>
          <w:b/>
        </w:rPr>
      </w:pPr>
    </w:p>
    <w:p w14:paraId="0EB11DCB" w14:textId="13BBF6F4" w:rsidR="00F5585D" w:rsidRPr="003331FF" w:rsidRDefault="00F5585D" w:rsidP="001F1728">
      <w:pPr>
        <w:ind w:firstLine="709"/>
        <w:jc w:val="both"/>
        <w:rPr>
          <w:strike/>
          <w:color w:val="000000" w:themeColor="text1"/>
        </w:rPr>
      </w:pPr>
      <w:r w:rsidRPr="00842930">
        <w:t xml:space="preserve">3.1. </w:t>
      </w:r>
      <w:r w:rsidR="0055278A">
        <w:t xml:space="preserve">Информация о месте нахождения, графике работы </w:t>
      </w:r>
      <w:r w:rsidR="00DC5558">
        <w:t>Рековичской сельской администрации,  предоставляющей</w:t>
      </w:r>
      <w:r w:rsidR="0055278A">
        <w:t xml:space="preserve"> Муниципальную услугу, контактны</w:t>
      </w:r>
      <w:r w:rsidR="00DC5558">
        <w:t xml:space="preserve">е телефоны размещены на сайте Рековичской сельской администрации Дубровского района </w:t>
      </w:r>
      <w:r w:rsidR="0055278A">
        <w:t xml:space="preserve">Брянской </w:t>
      </w:r>
      <w:r w:rsidR="0055278A" w:rsidRPr="003331FF">
        <w:rPr>
          <w:color w:val="000000" w:themeColor="text1"/>
        </w:rPr>
        <w:t xml:space="preserve">области в сети интернет, в региональной государственной информационной системе «Реестр государственных услуг (функций) Брянской области», на Едином портале государственных и муниципальных услуг (функций) и в региональной государственной информационной системе «Портал государственных и муниципальных услуг Брянской области», на информационных стендах. </w:t>
      </w:r>
    </w:p>
    <w:p w14:paraId="3BD0B4E3" w14:textId="4CD2B0E2" w:rsidR="001F1728" w:rsidRPr="003331FF" w:rsidRDefault="00F5585D" w:rsidP="001F1728">
      <w:pPr>
        <w:ind w:firstLine="716"/>
        <w:jc w:val="both"/>
        <w:rPr>
          <w:rFonts w:eastAsia="Times New Roman"/>
          <w:color w:val="000000" w:themeColor="text1"/>
        </w:rPr>
      </w:pPr>
      <w:r w:rsidRPr="003331FF">
        <w:rPr>
          <w:color w:val="000000" w:themeColor="text1"/>
        </w:rPr>
        <w:t xml:space="preserve">3.2. </w:t>
      </w:r>
      <w:r w:rsidR="001F1728" w:rsidRPr="003331FF">
        <w:rPr>
          <w:color w:val="000000" w:themeColor="text1"/>
        </w:rPr>
        <w:t>Информация о порядке предоставления муниципальной услуги предоставл</w:t>
      </w:r>
      <w:r w:rsidR="009E72EA" w:rsidRPr="003331FF">
        <w:rPr>
          <w:color w:val="000000" w:themeColor="text1"/>
        </w:rPr>
        <w:t>яется в Администрации по номеру телефона 8(48332)9-51-34</w:t>
      </w:r>
      <w:r w:rsidR="001F1728" w:rsidRPr="003331FF">
        <w:rPr>
          <w:color w:val="000000" w:themeColor="text1"/>
        </w:rPr>
        <w:t>), а также размещаетс</w:t>
      </w:r>
      <w:r w:rsidR="003331FF" w:rsidRPr="003331FF">
        <w:rPr>
          <w:color w:val="000000" w:themeColor="text1"/>
        </w:rPr>
        <w:t xml:space="preserve">я </w:t>
      </w:r>
      <w:r w:rsidR="001F1728" w:rsidRPr="003331FF">
        <w:rPr>
          <w:color w:val="000000" w:themeColor="text1"/>
        </w:rPr>
        <w:t xml:space="preserve">в сети </w:t>
      </w:r>
      <w:r w:rsidR="00230075" w:rsidRPr="003331FF">
        <w:rPr>
          <w:color w:val="000000" w:themeColor="text1"/>
        </w:rPr>
        <w:t>«</w:t>
      </w:r>
      <w:r w:rsidR="001F1728" w:rsidRPr="003331FF">
        <w:rPr>
          <w:color w:val="000000" w:themeColor="text1"/>
        </w:rPr>
        <w:t>Интернет</w:t>
      </w:r>
      <w:r w:rsidR="00230075" w:rsidRPr="003331FF">
        <w:rPr>
          <w:color w:val="000000" w:themeColor="text1"/>
        </w:rPr>
        <w:t>»</w:t>
      </w:r>
      <w:r w:rsidR="001F1728" w:rsidRPr="003331FF">
        <w:rPr>
          <w:color w:val="000000" w:themeColor="text1"/>
        </w:rPr>
        <w:t>.</w:t>
      </w:r>
    </w:p>
    <w:p w14:paraId="1E319FEB" w14:textId="2191AEFD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3.3. Для получения информации по вопросам предоставления муниципальной услуги заявитель имеет право обратиться в </w:t>
      </w:r>
      <w:r w:rsidR="00955F3E">
        <w:t>а</w:t>
      </w:r>
      <w:r w:rsidRPr="00842930">
        <w:t xml:space="preserve">дминистрацию в устной форме (в том числе </w:t>
      </w:r>
      <w:r w:rsidR="00955F3E" w:rsidRPr="00842930">
        <w:t>по</w:t>
      </w:r>
      <w:r w:rsidR="00955F3E">
        <w:t xml:space="preserve">средствам </w:t>
      </w:r>
      <w:r w:rsidR="00955F3E" w:rsidRPr="00842930">
        <w:t>телефонной</w:t>
      </w:r>
      <w:r w:rsidR="00955F3E">
        <w:t xml:space="preserve"> связи</w:t>
      </w:r>
      <w:r w:rsidRPr="00842930">
        <w:t>) или в письменной форме (в том числе по каналам электронной связи) лично</w:t>
      </w:r>
      <w:r w:rsidR="00955F3E">
        <w:t>, либо через представителя</w:t>
      </w:r>
      <w:r w:rsidRPr="00842930">
        <w:t>.</w:t>
      </w:r>
    </w:p>
    <w:p w14:paraId="70D0B915" w14:textId="02F1836D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4</w:t>
      </w:r>
      <w:r w:rsidRPr="00842930">
        <w:t>. При личном обращении гражданин информируется о:</w:t>
      </w:r>
    </w:p>
    <w:p w14:paraId="12595C1C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порядке предоставления муниципальной услуги;</w:t>
      </w:r>
    </w:p>
    <w:p w14:paraId="092F4CDB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сроках предоставления муниципальной услуги;</w:t>
      </w:r>
    </w:p>
    <w:p w14:paraId="76A42740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1282BD36" w14:textId="1CA4CB3F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Информирование граждан по телефону осуществляется в соответствии с графиком работы </w:t>
      </w:r>
      <w:r w:rsidR="000B52F6">
        <w:t>А</w:t>
      </w:r>
      <w:r w:rsidRPr="00842930">
        <w:t>дминистрации.</w:t>
      </w:r>
    </w:p>
    <w:p w14:paraId="3CA176F1" w14:textId="1D5D152F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lastRenderedPageBreak/>
        <w:t>3.</w:t>
      </w:r>
      <w:r w:rsidR="000B52F6">
        <w:t>5</w:t>
      </w:r>
      <w:r w:rsidRPr="00842930">
        <w:t xml:space="preserve">. При ответах на телефонные звонки специалисты </w:t>
      </w:r>
      <w:r w:rsidR="00955F3E">
        <w:t>А</w:t>
      </w:r>
      <w:r w:rsidRPr="00842930">
        <w:t>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195CC97B" w14:textId="5894EEE3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- месте нахождения и режиме работы </w:t>
      </w:r>
      <w:r w:rsidR="000B52F6">
        <w:t>А</w:t>
      </w:r>
      <w:r w:rsidRPr="00842930">
        <w:t>дминистрации;</w:t>
      </w:r>
    </w:p>
    <w:p w14:paraId="17AA239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сроках предоставления муниципальной услуги;</w:t>
      </w:r>
    </w:p>
    <w:p w14:paraId="752327C5" w14:textId="4128BCBB" w:rsidR="001F1728" w:rsidRPr="00842930" w:rsidRDefault="0012222C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1F1728" w:rsidRPr="00842930">
        <w:t>порядке обжалования решений, действий (бездействия) должностных лиц, участвующих в предоставлении муниципальной услуги.</w:t>
      </w:r>
    </w:p>
    <w:p w14:paraId="60B9B650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Время разговора не должно превышать 15 минут.</w:t>
      </w:r>
    </w:p>
    <w:p w14:paraId="4F93FDBE" w14:textId="535F9FAB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6</w:t>
      </w:r>
      <w:r w:rsidRPr="00842930">
        <w:t>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7B7A4453" w14:textId="5BF91DC3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7</w:t>
      </w:r>
      <w:r w:rsidRPr="00842930">
        <w:t>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1C9C3058" w14:textId="7F918C0C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8</w:t>
      </w:r>
      <w:r w:rsidRPr="00842930">
        <w:t>. Порядок, форма и место размещения информации организаций, участвующих в предоставлении муниципальной услуги.</w:t>
      </w:r>
    </w:p>
    <w:p w14:paraId="2EF7741D" w14:textId="32E37445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</w:t>
      </w:r>
      <w:r w:rsidR="000B52F6">
        <w:t>9</w:t>
      </w:r>
      <w:r w:rsidRPr="00842930">
        <w:t>. На информационном стенде размещается следующая обязательная информация:</w:t>
      </w:r>
    </w:p>
    <w:p w14:paraId="662E55B3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перечень документов, необходимых для получения муниципальной услуги;</w:t>
      </w:r>
    </w:p>
    <w:p w14:paraId="1A9A93B7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форма запроса;</w:t>
      </w:r>
    </w:p>
    <w:p w14:paraId="3721853C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основания для отказа в предоставлении муниципальной услуги.</w:t>
      </w:r>
    </w:p>
    <w:p w14:paraId="1C0119A7" w14:textId="1D0010BA" w:rsidR="001F1728" w:rsidRPr="00842930" w:rsidRDefault="0012222C" w:rsidP="0012222C">
      <w:r>
        <w:t>На сайте</w:t>
      </w:r>
      <w:r w:rsidRPr="0012222C">
        <w:t xml:space="preserve"> Дубровского муниципального района Брянской </w:t>
      </w:r>
      <w:r>
        <w:t xml:space="preserve">в сеть Интернет </w:t>
      </w:r>
      <w:r w:rsidR="001F1728" w:rsidRPr="00842930">
        <w:t>размещается следующая обязательная информация:</w:t>
      </w:r>
    </w:p>
    <w:p w14:paraId="7141E0C0" w14:textId="57BA9DE2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 xml:space="preserve">- номера телефонов для справок, адрес электронной почты, адрес сайта </w:t>
      </w:r>
      <w:r w:rsidR="000B52F6" w:rsidRPr="0012222C">
        <w:t>Дубровского муниципального района Брянской</w:t>
      </w:r>
      <w:r w:rsidRPr="00842930">
        <w:t>;</w:t>
      </w:r>
    </w:p>
    <w:p w14:paraId="075811BA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извлечения из нормативных правовых актов, регламентирующих предоставление муниципальной услуги;</w:t>
      </w:r>
    </w:p>
    <w:p w14:paraId="58ACB64E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порядок предоставления муниципальной услуги;</w:t>
      </w:r>
    </w:p>
    <w:p w14:paraId="74DAAED7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перечень документов, необходимых для предоставления муниципальной услуги;</w:t>
      </w:r>
    </w:p>
    <w:p w14:paraId="04726C83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образцы запросов для предоставления муниципальной услуги;</w:t>
      </w:r>
    </w:p>
    <w:p w14:paraId="34B9A18D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основания для отказа в предоставлении муниципальной услуги;</w:t>
      </w:r>
    </w:p>
    <w:p w14:paraId="50776E65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10D3002C" w14:textId="528A657F" w:rsidR="001F1728" w:rsidRPr="009E72EA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EA">
        <w:rPr>
          <w:color w:val="000000" w:themeColor="text1"/>
        </w:rPr>
        <w:t>3.</w:t>
      </w:r>
      <w:r w:rsidR="009E72EA" w:rsidRPr="009E72EA">
        <w:rPr>
          <w:color w:val="000000" w:themeColor="text1"/>
        </w:rPr>
        <w:t xml:space="preserve">11. С использованием </w:t>
      </w:r>
      <w:r w:rsidR="0012222C" w:rsidRPr="009E72EA">
        <w:rPr>
          <w:color w:val="000000" w:themeColor="text1"/>
        </w:rPr>
        <w:t>сайт</w:t>
      </w:r>
      <w:r w:rsidR="000B52F6" w:rsidRPr="009E72EA">
        <w:rPr>
          <w:color w:val="000000" w:themeColor="text1"/>
        </w:rPr>
        <w:t>а</w:t>
      </w:r>
      <w:r w:rsidR="0012222C" w:rsidRPr="009E72EA">
        <w:rPr>
          <w:color w:val="000000" w:themeColor="text1"/>
        </w:rPr>
        <w:t xml:space="preserve"> </w:t>
      </w:r>
      <w:r w:rsidR="009E72EA" w:rsidRPr="009E72EA">
        <w:rPr>
          <w:color w:val="000000" w:themeColor="text1"/>
        </w:rPr>
        <w:t xml:space="preserve"> Рековичской сельской администрации </w:t>
      </w:r>
      <w:r w:rsidR="0012222C" w:rsidRPr="009E72EA">
        <w:rPr>
          <w:color w:val="000000" w:themeColor="text1"/>
        </w:rPr>
        <w:t>Дубровского муниципального района Брянской</w:t>
      </w:r>
      <w:r w:rsidR="000B52F6" w:rsidRPr="009E72EA">
        <w:rPr>
          <w:color w:val="000000" w:themeColor="text1"/>
        </w:rPr>
        <w:t xml:space="preserve"> области</w:t>
      </w:r>
      <w:r w:rsidR="0012222C" w:rsidRPr="009E72EA">
        <w:rPr>
          <w:color w:val="000000" w:themeColor="text1"/>
        </w:rPr>
        <w:t xml:space="preserve"> в сеть Интернет</w:t>
      </w:r>
      <w:r w:rsidRPr="009E72EA">
        <w:rPr>
          <w:color w:val="000000" w:themeColor="text1"/>
        </w:rPr>
        <w:t xml:space="preserve"> гражданам предоставляется доступ к сведениям о муниципальной услуге:</w:t>
      </w:r>
    </w:p>
    <w:p w14:paraId="09BA458B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14:paraId="4A0AA9C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ознакомление с настоящим Административным регламентом.</w:t>
      </w:r>
    </w:p>
    <w:p w14:paraId="161F3D2A" w14:textId="77777777" w:rsidR="001F1728" w:rsidRPr="009E72EA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EA">
        <w:rPr>
          <w:color w:val="000000" w:themeColor="text1"/>
        </w:rPr>
        <w:t>3.12. Гражданам предоставляется возможность:</w:t>
      </w:r>
    </w:p>
    <w:p w14:paraId="477A24E3" w14:textId="77777777" w:rsidR="001F1728" w:rsidRPr="009E72EA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EA">
        <w:rPr>
          <w:color w:val="000000" w:themeColor="text1"/>
        </w:rPr>
        <w:t>- получения формы запроса из Интернет-ресурса, самостоятельного заполнения;</w:t>
      </w:r>
    </w:p>
    <w:p w14:paraId="33E5EDE2" w14:textId="77777777" w:rsidR="001F1728" w:rsidRPr="009E72EA" w:rsidRDefault="00644D2F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E72EA">
        <w:rPr>
          <w:color w:val="000000" w:themeColor="text1"/>
        </w:rPr>
        <w:t xml:space="preserve">- </w:t>
      </w:r>
      <w:r w:rsidR="001F1728" w:rsidRPr="009E72EA">
        <w:rPr>
          <w:color w:val="000000" w:themeColor="text1"/>
        </w:rPr>
        <w:t>направления обращения по вопросам предоставления муниципальной услуги и получения ответа в электронном виде</w:t>
      </w:r>
    </w:p>
    <w:p w14:paraId="16E3D3A4" w14:textId="77777777" w:rsidR="00053E38" w:rsidRPr="009E72EA" w:rsidRDefault="00053E38" w:rsidP="001F1728">
      <w:pPr>
        <w:jc w:val="both"/>
        <w:rPr>
          <w:color w:val="000000" w:themeColor="text1"/>
        </w:rPr>
      </w:pPr>
    </w:p>
    <w:p w14:paraId="3D3AFA91" w14:textId="77777777" w:rsidR="00053E38" w:rsidRPr="00FE55D2" w:rsidRDefault="00053E38" w:rsidP="00053E38">
      <w:pPr>
        <w:jc w:val="center"/>
        <w:rPr>
          <w:b/>
          <w:sz w:val="28"/>
          <w:szCs w:val="28"/>
        </w:rPr>
      </w:pPr>
      <w:r w:rsidRPr="00FE55D2">
        <w:rPr>
          <w:b/>
          <w:sz w:val="28"/>
          <w:szCs w:val="28"/>
        </w:rPr>
        <w:t>II. Стандарт предоставления Муниципальной услуги</w:t>
      </w:r>
    </w:p>
    <w:p w14:paraId="1AAB6B2A" w14:textId="77777777" w:rsidR="00053E38" w:rsidRPr="00842930" w:rsidRDefault="00053E38" w:rsidP="00053E38">
      <w:pPr>
        <w:jc w:val="center"/>
        <w:rPr>
          <w:b/>
        </w:rPr>
      </w:pPr>
    </w:p>
    <w:p w14:paraId="3D3ADF9B" w14:textId="77777777" w:rsidR="00053E38" w:rsidRPr="00842930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842930">
        <w:rPr>
          <w:b/>
        </w:rPr>
        <w:t>Наименование Муниципальной услуги</w:t>
      </w:r>
    </w:p>
    <w:p w14:paraId="16A123BD" w14:textId="77777777" w:rsidR="00053E38" w:rsidRPr="00842930" w:rsidRDefault="00053E38" w:rsidP="00053E38">
      <w:pPr>
        <w:pStyle w:val="a7"/>
        <w:rPr>
          <w:b/>
        </w:rPr>
      </w:pPr>
    </w:p>
    <w:p w14:paraId="3EE4C8C0" w14:textId="496670F4" w:rsidR="001C6262" w:rsidRPr="00842930" w:rsidRDefault="00053E38" w:rsidP="007249A6">
      <w:pPr>
        <w:ind w:firstLine="709"/>
        <w:jc w:val="both"/>
      </w:pPr>
      <w:r w:rsidRPr="00842930">
        <w:t xml:space="preserve">Муниципальная услуга «Выдача разрешений на право вырубки зеленых насаждений на территории </w:t>
      </w:r>
      <w:r w:rsidR="0087434C">
        <w:t xml:space="preserve">Рековичского сельского </w:t>
      </w:r>
      <w:r w:rsidR="00C90C27" w:rsidRPr="00842930">
        <w:t>поселения</w:t>
      </w:r>
      <w:r w:rsidR="00D66109">
        <w:t xml:space="preserve"> Дубровского муниципального района Брянской области</w:t>
      </w:r>
      <w:r w:rsidR="00C90C27" w:rsidRPr="00842930">
        <w:t>.</w:t>
      </w:r>
    </w:p>
    <w:p w14:paraId="69F64557" w14:textId="77777777" w:rsidR="00053E38" w:rsidRPr="00842930" w:rsidRDefault="00053E38" w:rsidP="00053E38">
      <w:pPr>
        <w:jc w:val="both"/>
      </w:pPr>
    </w:p>
    <w:p w14:paraId="27CF0169" w14:textId="77777777" w:rsidR="00053E38" w:rsidRPr="00842930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842930">
        <w:rPr>
          <w:b/>
        </w:rPr>
        <w:t>Органы и организации, участвующие в предоставлении муниципальной услуги</w:t>
      </w:r>
    </w:p>
    <w:p w14:paraId="4B75D4B6" w14:textId="77777777" w:rsidR="00053E38" w:rsidRPr="00842930" w:rsidRDefault="00053E38" w:rsidP="00053E38">
      <w:pPr>
        <w:pStyle w:val="a7"/>
        <w:rPr>
          <w:b/>
        </w:rPr>
      </w:pPr>
    </w:p>
    <w:p w14:paraId="026E3378" w14:textId="40537E68" w:rsidR="00053E38" w:rsidRPr="00D9371C" w:rsidRDefault="00053E38" w:rsidP="00176717">
      <w:pPr>
        <w:ind w:firstLine="567"/>
        <w:jc w:val="both"/>
        <w:rPr>
          <w:strike/>
        </w:rPr>
      </w:pPr>
      <w:r w:rsidRPr="00842930">
        <w:lastRenderedPageBreak/>
        <w:t xml:space="preserve">5.1. </w:t>
      </w:r>
      <w:bookmarkStart w:id="0" w:name="_Hlk63869645"/>
      <w:r w:rsidRPr="00842930">
        <w:t xml:space="preserve">Органом, ответственным за предоставление Муниципальной услуги, является </w:t>
      </w:r>
      <w:r w:rsidR="00D9371C">
        <w:t>Администрация.</w:t>
      </w:r>
    </w:p>
    <w:p w14:paraId="58B944E7" w14:textId="00778BFB" w:rsidR="00053E38" w:rsidRPr="00842930" w:rsidRDefault="00053E38" w:rsidP="00176717">
      <w:pPr>
        <w:ind w:firstLine="567"/>
        <w:jc w:val="both"/>
      </w:pPr>
      <w:r w:rsidRPr="00842930">
        <w:t xml:space="preserve">5.2. Непосредственное предоставление Муниципальной услуги осуществляет </w:t>
      </w:r>
      <w:r w:rsidR="0087434C">
        <w:rPr>
          <w:iCs/>
        </w:rPr>
        <w:t xml:space="preserve">администрацией Рековичского сельского поселения </w:t>
      </w:r>
      <w:r w:rsidR="009E72EA">
        <w:rPr>
          <w:iCs/>
        </w:rPr>
        <w:t xml:space="preserve"> </w:t>
      </w:r>
      <w:r w:rsidR="00D66109">
        <w:rPr>
          <w:iCs/>
        </w:rPr>
        <w:t xml:space="preserve"> Дубровского района</w:t>
      </w:r>
      <w:r w:rsidR="0087434C">
        <w:t xml:space="preserve"> Брянской области.</w:t>
      </w:r>
    </w:p>
    <w:bookmarkEnd w:id="0"/>
    <w:p w14:paraId="149605CF" w14:textId="2BEE29F0" w:rsidR="00053E38" w:rsidRPr="00842930" w:rsidRDefault="00053E38" w:rsidP="00176717">
      <w:pPr>
        <w:ind w:firstLine="567"/>
        <w:jc w:val="both"/>
      </w:pPr>
      <w:r w:rsidRPr="00842930">
        <w:t>5.</w:t>
      </w:r>
      <w:r w:rsidR="0012222C">
        <w:t>3</w:t>
      </w:r>
      <w:r w:rsidRPr="00842930"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842930">
        <w:t>го самоуправления, организации.</w:t>
      </w:r>
    </w:p>
    <w:p w14:paraId="5A698B06" w14:textId="77777777" w:rsidR="000B2029" w:rsidRPr="00842930" w:rsidRDefault="000B2029" w:rsidP="00F5585D">
      <w:pPr>
        <w:jc w:val="both"/>
      </w:pPr>
    </w:p>
    <w:p w14:paraId="1E074132" w14:textId="77777777" w:rsidR="006C1A1C" w:rsidRPr="00842930" w:rsidRDefault="006C1A1C" w:rsidP="006C1A1C">
      <w:pPr>
        <w:jc w:val="center"/>
        <w:rPr>
          <w:b/>
        </w:rPr>
      </w:pPr>
      <w:r w:rsidRPr="00842930">
        <w:rPr>
          <w:b/>
        </w:rPr>
        <w:t>6. Основания для обращения и результаты предоставления Муниципальной услуги</w:t>
      </w:r>
    </w:p>
    <w:p w14:paraId="175CD0BE" w14:textId="77777777" w:rsidR="006C1A1C" w:rsidRPr="00842930" w:rsidRDefault="006C1A1C" w:rsidP="006C1A1C">
      <w:pPr>
        <w:jc w:val="both"/>
      </w:pPr>
    </w:p>
    <w:p w14:paraId="29F22A7B" w14:textId="22A30CC5" w:rsidR="009157AC" w:rsidRPr="00842930" w:rsidRDefault="0012222C" w:rsidP="007249A6">
      <w:pPr>
        <w:ind w:firstLine="567"/>
        <w:jc w:val="both"/>
      </w:pPr>
      <w:r>
        <w:t>6.1</w:t>
      </w:r>
      <w:r w:rsidR="006C1A1C" w:rsidRPr="00842930">
        <w:t xml:space="preserve">. Результатом предоставления Муниципальной услуги является: </w:t>
      </w:r>
    </w:p>
    <w:p w14:paraId="4A548CEC" w14:textId="47FFE786" w:rsidR="009157AC" w:rsidRPr="00842930" w:rsidRDefault="0012222C" w:rsidP="007249A6">
      <w:pPr>
        <w:ind w:firstLine="567"/>
        <w:jc w:val="both"/>
      </w:pPr>
      <w:r>
        <w:t>6.1</w:t>
      </w:r>
      <w:r w:rsidR="009157AC" w:rsidRPr="00842930">
        <w:t>.1. Выдача р</w:t>
      </w:r>
      <w:r w:rsidR="006C1A1C" w:rsidRPr="00842930">
        <w:t>азрешени</w:t>
      </w:r>
      <w:r w:rsidR="009157AC" w:rsidRPr="00842930">
        <w:t>я</w:t>
      </w:r>
      <w:r w:rsidR="006C1A1C" w:rsidRPr="00842930">
        <w:t xml:space="preserve"> на </w:t>
      </w:r>
      <w:r w:rsidR="009157AC" w:rsidRPr="00842930">
        <w:t>право вырубки</w:t>
      </w:r>
      <w:r w:rsidR="006C1A1C" w:rsidRPr="00842930">
        <w:t xml:space="preserve"> зеленых насажд</w:t>
      </w:r>
      <w:r w:rsidR="009157AC" w:rsidRPr="00842930">
        <w:t>ений</w:t>
      </w:r>
      <w:r w:rsidR="006C1A1C" w:rsidRPr="00842930">
        <w:t xml:space="preserve">; </w:t>
      </w:r>
    </w:p>
    <w:p w14:paraId="28AF0437" w14:textId="23F2BD47" w:rsidR="009157AC" w:rsidRPr="00842930" w:rsidRDefault="0012222C" w:rsidP="007249A6">
      <w:pPr>
        <w:ind w:firstLine="567"/>
        <w:jc w:val="both"/>
      </w:pPr>
      <w:r>
        <w:t>6.1</w:t>
      </w:r>
      <w:r w:rsidR="006C1A1C" w:rsidRPr="00842930">
        <w:t>.2. Уведомление об отказе в выдаче разрешения на</w:t>
      </w:r>
      <w:r w:rsidR="009157AC" w:rsidRPr="00842930">
        <w:t xml:space="preserve"> право</w:t>
      </w:r>
      <w:r w:rsidR="006C1A1C" w:rsidRPr="00842930">
        <w:t xml:space="preserve"> вырубк</w:t>
      </w:r>
      <w:r w:rsidR="009157AC" w:rsidRPr="00842930">
        <w:t>и</w:t>
      </w:r>
      <w:r w:rsidR="006C1A1C" w:rsidRPr="00842930">
        <w:t xml:space="preserve"> зеленых насаждений по форме, указанной в Приложении </w:t>
      </w:r>
      <w:r w:rsidR="001240BD">
        <w:t>2</w:t>
      </w:r>
      <w:r w:rsidR="006C1A1C" w:rsidRPr="00842930">
        <w:t xml:space="preserve"> к настоящему Административному регл</w:t>
      </w:r>
      <w:r w:rsidR="004F03D3">
        <w:t>аменту.</w:t>
      </w:r>
    </w:p>
    <w:p w14:paraId="5D417A96" w14:textId="01CDB568" w:rsidR="008737CA" w:rsidRPr="00842930" w:rsidRDefault="00212548" w:rsidP="007249A6">
      <w:pPr>
        <w:ind w:firstLine="567"/>
        <w:jc w:val="both"/>
      </w:pPr>
      <w:r>
        <w:t>6.2</w:t>
      </w:r>
      <w:r w:rsidR="006C1A1C" w:rsidRPr="00842930">
        <w:t xml:space="preserve">. Результат предоставления Муниципальной услуги оформляется в виде документа, подписанного </w:t>
      </w:r>
      <w:r w:rsidR="0087434C">
        <w:t>Главой</w:t>
      </w:r>
      <w:r w:rsidR="002E178C" w:rsidRPr="00842930">
        <w:t xml:space="preserve"> Администрации,</w:t>
      </w:r>
      <w:r w:rsidR="006C1A1C" w:rsidRPr="00842930">
        <w:t xml:space="preserve"> и </w:t>
      </w:r>
      <w:r w:rsidR="002E178C" w:rsidRPr="00842930">
        <w:t>выдается (</w:t>
      </w:r>
      <w:r w:rsidR="006C1A1C" w:rsidRPr="00842930">
        <w:t>направляется</w:t>
      </w:r>
      <w:r w:rsidR="002E178C" w:rsidRPr="00842930">
        <w:t>)</w:t>
      </w:r>
      <w:r w:rsidR="006C1A1C" w:rsidRPr="00842930">
        <w:t xml:space="preserve"> Заявител</w:t>
      </w:r>
      <w:r w:rsidR="002E178C" w:rsidRPr="00842930">
        <w:t>ю</w:t>
      </w:r>
      <w:r w:rsidR="006C1A1C" w:rsidRPr="00842930">
        <w:t xml:space="preserve"> (представител</w:t>
      </w:r>
      <w:r w:rsidR="002E178C" w:rsidRPr="00842930">
        <w:t>ю</w:t>
      </w:r>
      <w:r w:rsidR="006C1A1C" w:rsidRPr="00842930">
        <w:t xml:space="preserve"> Заявителя)</w:t>
      </w:r>
      <w:r w:rsidR="00904A72" w:rsidRPr="00842930">
        <w:t xml:space="preserve">, либо письменно почтовой связью. </w:t>
      </w:r>
    </w:p>
    <w:p w14:paraId="3408A6B5" w14:textId="438EFBAF" w:rsidR="008737CA" w:rsidRPr="00842930" w:rsidRDefault="006C1A1C" w:rsidP="007249A6">
      <w:pPr>
        <w:ind w:firstLine="567"/>
        <w:jc w:val="both"/>
      </w:pPr>
      <w:r w:rsidRPr="00842930">
        <w:t>6.</w:t>
      </w:r>
      <w:r w:rsidR="00212548">
        <w:t>3</w:t>
      </w:r>
      <w:r w:rsidRPr="00842930">
        <w:t>. В бумажном виде результат предоставления Муниципальной услу</w:t>
      </w:r>
      <w:r w:rsidR="008737CA" w:rsidRPr="00842930">
        <w:t xml:space="preserve">ги хранится в Администрации. </w:t>
      </w:r>
    </w:p>
    <w:p w14:paraId="4AF03BE7" w14:textId="2276A7EB" w:rsidR="00560EEE" w:rsidRPr="00842930" w:rsidRDefault="00212548" w:rsidP="00560EEE">
      <w:pPr>
        <w:ind w:firstLine="567"/>
        <w:jc w:val="both"/>
      </w:pPr>
      <w:r>
        <w:t>6.4</w:t>
      </w:r>
      <w:r w:rsidR="006C1A1C" w:rsidRPr="00842930"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842930">
        <w:t>журнале учета выданных разрешений</w:t>
      </w:r>
      <w:r w:rsidR="006C1A1C" w:rsidRPr="00842930">
        <w:t>.</w:t>
      </w:r>
      <w:r w:rsidR="00560EEE" w:rsidRPr="00842930">
        <w:t xml:space="preserve"> </w:t>
      </w:r>
    </w:p>
    <w:p w14:paraId="7D36F810" w14:textId="5BDEFF52" w:rsidR="00560EEE" w:rsidRPr="00842930" w:rsidRDefault="00212548" w:rsidP="00560EEE">
      <w:pPr>
        <w:ind w:firstLine="567"/>
        <w:jc w:val="both"/>
      </w:pPr>
      <w:r>
        <w:t>6.5</w:t>
      </w:r>
      <w:r w:rsidR="00001D3C">
        <w:t xml:space="preserve">. </w:t>
      </w:r>
      <w:r w:rsidR="00560EEE" w:rsidRPr="00842930">
        <w:t>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40D77446" w14:textId="667FE1B2" w:rsidR="00560EEE" w:rsidRPr="00842930" w:rsidRDefault="00001D3C" w:rsidP="00560EEE">
      <w:pPr>
        <w:ind w:firstLine="567"/>
        <w:jc w:val="both"/>
      </w:pPr>
      <w:r>
        <w:t xml:space="preserve"> Основанием для начала </w:t>
      </w:r>
      <w:r w:rsidR="00560EEE" w:rsidRPr="00842930">
        <w:t xml:space="preserve">процедуры по исправлению опечаток и (или) ошибок, допущенных в документах, выданных в результате предоставления муниципальной </w:t>
      </w:r>
      <w:r w:rsidR="00D9371C">
        <w:t xml:space="preserve">услуги, является поступление в </w:t>
      </w:r>
      <w:r w:rsidR="00D11C9B">
        <w:t>А</w:t>
      </w:r>
      <w:r w:rsidR="00D11C9B" w:rsidRPr="00842930">
        <w:t>дминистрацию заявления</w:t>
      </w:r>
      <w:r w:rsidR="00560EEE" w:rsidRPr="00842930">
        <w:t xml:space="preserve"> об исправлении опечаток и (или) ошибок в документах, выданных в результате предоставления муниципальной услуги.</w:t>
      </w:r>
    </w:p>
    <w:p w14:paraId="24948204" w14:textId="77777777" w:rsidR="00560EEE" w:rsidRPr="00842930" w:rsidRDefault="00560EEE" w:rsidP="00560EEE">
      <w:pPr>
        <w:ind w:firstLine="567"/>
        <w:jc w:val="both"/>
      </w:pPr>
      <w:r w:rsidRPr="00842930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704C8C19" w14:textId="77777777" w:rsidR="00560EEE" w:rsidRPr="00842930" w:rsidRDefault="00560EEE" w:rsidP="00560EEE">
      <w:pPr>
        <w:ind w:firstLine="567"/>
        <w:jc w:val="both"/>
      </w:pPr>
      <w:r w:rsidRPr="00842930">
        <w:t>- лично (заявителем предоставляются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</w:p>
    <w:p w14:paraId="43A78136" w14:textId="77777777" w:rsidR="00560EEE" w:rsidRPr="00842930" w:rsidRDefault="00560EEE" w:rsidP="00560EEE">
      <w:pPr>
        <w:ind w:firstLine="567"/>
        <w:jc w:val="both"/>
      </w:pPr>
      <w:r w:rsidRPr="00842930">
        <w:t>- почтовым отправлением (заявителем направляются копии документов с опечатками и (или) с ошибками).</w:t>
      </w:r>
    </w:p>
    <w:p w14:paraId="0C14BE46" w14:textId="6C274542" w:rsidR="00560EEE" w:rsidRPr="00842930" w:rsidRDefault="00560EEE" w:rsidP="00560EEE">
      <w:pPr>
        <w:ind w:firstLine="567"/>
        <w:jc w:val="both"/>
      </w:pPr>
      <w:r w:rsidRPr="00842930">
        <w:t xml:space="preserve">После </w:t>
      </w:r>
      <w:r w:rsidR="00D9371C" w:rsidRPr="00842930">
        <w:t>приема и</w:t>
      </w:r>
      <w:r w:rsidRPr="00842930">
        <w:t xml:space="preserve"> регистрации заявления специалист, ответственный за прием документов передает его специалисту, ответственному за </w:t>
      </w:r>
      <w:r w:rsidR="00D9371C" w:rsidRPr="00842930">
        <w:t>принятие решения</w:t>
      </w:r>
      <w:r w:rsidRPr="00842930">
        <w:t xml:space="preserve"> о </w:t>
      </w:r>
      <w:r w:rsidR="00D9371C" w:rsidRPr="00842930">
        <w:t>предоставлении муниципальной</w:t>
      </w:r>
      <w:r w:rsidRPr="00842930">
        <w:t xml:space="preserve"> </w:t>
      </w:r>
      <w:r w:rsidR="00AE7992" w:rsidRPr="00842930">
        <w:t>услуги в</w:t>
      </w:r>
      <w:r w:rsidRPr="00842930">
        <w:t xml:space="preserve"> течение одного рабочего дня.</w:t>
      </w:r>
    </w:p>
    <w:p w14:paraId="12D44C1D" w14:textId="77777777" w:rsidR="00560EEE" w:rsidRPr="00842930" w:rsidRDefault="00560EEE" w:rsidP="00560EEE">
      <w:pPr>
        <w:ind w:firstLine="567"/>
        <w:jc w:val="both"/>
      </w:pPr>
      <w:r w:rsidRPr="00842930">
        <w:t xml:space="preserve"> По результатам рассмотрения заявления об устранении опечаток и (или) ошибок специалист, ответственный за принятие решения о предоставлении муниципальной услуги, в течение 4 рабочих дней:</w:t>
      </w:r>
    </w:p>
    <w:p w14:paraId="7578AF5A" w14:textId="77777777" w:rsidR="00560EEE" w:rsidRPr="00842930" w:rsidRDefault="00560EEE" w:rsidP="00560EEE">
      <w:pPr>
        <w:ind w:firstLine="567"/>
        <w:jc w:val="both"/>
      </w:pPr>
      <w:r w:rsidRPr="00842930"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1EC0017" w14:textId="4E7B29A2" w:rsidR="00560EEE" w:rsidRPr="00842930" w:rsidRDefault="00560EEE" w:rsidP="00560EEE">
      <w:pPr>
        <w:ind w:firstLine="567"/>
        <w:jc w:val="both"/>
      </w:pPr>
      <w:r w:rsidRPr="00842930">
        <w:t xml:space="preserve">- </w:t>
      </w:r>
      <w:r w:rsidR="00D9371C" w:rsidRPr="00842930">
        <w:t>принимает решение</w:t>
      </w:r>
      <w:r w:rsidRPr="00842930">
        <w:t xml:space="preserve"> об отсутствии </w:t>
      </w:r>
      <w:r w:rsidR="00D9371C" w:rsidRPr="00842930">
        <w:t>необходимости исправления</w:t>
      </w:r>
      <w:r w:rsidRPr="00842930">
        <w:t xml:space="preserve">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5CC3784" w14:textId="77777777" w:rsidR="00560EEE" w:rsidRPr="00842930" w:rsidRDefault="00560EEE" w:rsidP="00560EEE">
      <w:pPr>
        <w:ind w:firstLine="567"/>
        <w:jc w:val="both"/>
      </w:pPr>
      <w:r w:rsidRPr="00842930"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принятие решения о предоставлении муниципальной услуги, в течение 5 рабочих дней со дня поступления заявления об исправлении опечаток и (или ошибок).</w:t>
      </w:r>
    </w:p>
    <w:p w14:paraId="467A8F88" w14:textId="77777777" w:rsidR="00560EEE" w:rsidRPr="00842930" w:rsidRDefault="00560EEE" w:rsidP="00560EEE">
      <w:pPr>
        <w:ind w:firstLine="567"/>
        <w:jc w:val="both"/>
      </w:pPr>
      <w:r w:rsidRPr="00842930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66E1204E" w14:textId="77777777" w:rsidR="00560EEE" w:rsidRPr="00842930" w:rsidRDefault="00560EEE" w:rsidP="00560EEE">
      <w:pPr>
        <w:ind w:firstLine="567"/>
        <w:jc w:val="both"/>
      </w:pPr>
      <w:r w:rsidRPr="00842930">
        <w:t>- изменение содержания документов, являющихся результатом предоставлении муниципальной услуги;</w:t>
      </w:r>
    </w:p>
    <w:p w14:paraId="65A1509C" w14:textId="77777777" w:rsidR="00560EEE" w:rsidRPr="00842930" w:rsidRDefault="00560EEE" w:rsidP="00560EEE">
      <w:pPr>
        <w:ind w:firstLine="567"/>
        <w:jc w:val="both"/>
      </w:pPr>
      <w:r w:rsidRPr="00842930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789E6FAC" w14:textId="253536A6" w:rsidR="00560EEE" w:rsidRPr="00842930" w:rsidRDefault="00560EEE" w:rsidP="00560EEE">
      <w:pPr>
        <w:ind w:firstLine="567"/>
        <w:jc w:val="both"/>
      </w:pPr>
      <w:r w:rsidRPr="00842930">
        <w:t xml:space="preserve">   Критерием принятия </w:t>
      </w:r>
      <w:r w:rsidR="00D9371C" w:rsidRPr="00842930">
        <w:t>решения об</w:t>
      </w:r>
      <w:r w:rsidRPr="00842930">
        <w:t xml:space="preserve">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712F151D" w14:textId="3998F81A" w:rsidR="00560EEE" w:rsidRPr="00842930" w:rsidRDefault="00560EEE" w:rsidP="00560EEE">
      <w:pPr>
        <w:ind w:firstLine="567"/>
        <w:jc w:val="both"/>
      </w:pPr>
      <w:r w:rsidRPr="00842930">
        <w:t xml:space="preserve"> Максимальный срок исполнения административной процедуры составляет не более 5 рабочих дней со дня поступления заявления об исправлении опечаток и (или ошибок</w:t>
      </w:r>
      <w:r w:rsidR="00AE7992">
        <w:t>)</w:t>
      </w:r>
      <w:r w:rsidRPr="00842930">
        <w:t>.</w:t>
      </w:r>
    </w:p>
    <w:p w14:paraId="3649EEA6" w14:textId="77777777" w:rsidR="00560EEE" w:rsidRPr="00842930" w:rsidRDefault="00560EEE" w:rsidP="00560EEE">
      <w:pPr>
        <w:ind w:firstLine="567"/>
        <w:jc w:val="both"/>
      </w:pPr>
      <w:r w:rsidRPr="00842930">
        <w:t xml:space="preserve">Результатом процедуры является: </w:t>
      </w:r>
    </w:p>
    <w:p w14:paraId="4D552C8C" w14:textId="4A4AEA4D" w:rsidR="00560EEE" w:rsidRPr="00842930" w:rsidRDefault="00560EEE" w:rsidP="00560EEE">
      <w:pPr>
        <w:ind w:firstLine="567"/>
        <w:jc w:val="both"/>
      </w:pPr>
      <w:r w:rsidRPr="00842930">
        <w:t xml:space="preserve">- исправленные документы, </w:t>
      </w:r>
      <w:r w:rsidR="00D9371C" w:rsidRPr="00842930">
        <w:t>являющиеся результатом</w:t>
      </w:r>
      <w:r w:rsidRPr="00842930">
        <w:t xml:space="preserve"> предоставления муниципальной услуги;</w:t>
      </w:r>
    </w:p>
    <w:p w14:paraId="579AD352" w14:textId="77777777" w:rsidR="00560EEE" w:rsidRPr="00842930" w:rsidRDefault="00560EEE" w:rsidP="00560EEE">
      <w:pPr>
        <w:ind w:firstLine="567"/>
        <w:jc w:val="both"/>
      </w:pPr>
      <w:r w:rsidRPr="00842930">
        <w:t>- мотивированный отказ в исправлении опечаток и (или) ошибок, допущенных в документах, выданных в предоставлении муниципальной услуги</w:t>
      </w:r>
    </w:p>
    <w:p w14:paraId="69A9D02C" w14:textId="77777777" w:rsidR="00560EEE" w:rsidRPr="00842930" w:rsidRDefault="00560EEE" w:rsidP="00560EEE">
      <w:pPr>
        <w:ind w:firstLine="567"/>
        <w:jc w:val="both"/>
      </w:pPr>
      <w:r w:rsidRPr="00842930">
        <w:t xml:space="preserve">По результатам процедуры проводится регистрация исправленного документа или принятого решения в журнале исходящей документации. </w:t>
      </w:r>
    </w:p>
    <w:p w14:paraId="32A40A97" w14:textId="77777777" w:rsidR="00560EEE" w:rsidRPr="00842930" w:rsidRDefault="00560EEE" w:rsidP="00560EEE">
      <w:pPr>
        <w:ind w:firstLine="567"/>
        <w:jc w:val="both"/>
      </w:pPr>
      <w:r w:rsidRPr="00842930">
        <w:t xml:space="preserve">Документ, содержащий опечатки и (или) ошибки, после замены подлежит уничтожению, факт которого фиксируется в деле по рассмотрению обращения заявителя»;  </w:t>
      </w:r>
    </w:p>
    <w:p w14:paraId="5A371E31" w14:textId="2643B83A" w:rsidR="00560EEE" w:rsidRPr="00842930" w:rsidRDefault="00560EEE" w:rsidP="00560EEE">
      <w:pPr>
        <w:ind w:firstLine="567"/>
        <w:jc w:val="both"/>
      </w:pPr>
      <w:r w:rsidRPr="00842930">
        <w:t>Оставление обращения без рассмотрения.</w:t>
      </w:r>
    </w:p>
    <w:p w14:paraId="0F8E27C1" w14:textId="2E1F5506" w:rsidR="00560EEE" w:rsidRPr="00842930" w:rsidRDefault="00560EEE" w:rsidP="00560EEE">
      <w:pPr>
        <w:ind w:firstLine="567"/>
        <w:jc w:val="both"/>
      </w:pPr>
      <w:r w:rsidRPr="00842930">
        <w:t xml:space="preserve">В случае, если текст письменного обращения не поддается прочтению, ответ на обращение </w:t>
      </w:r>
      <w:r w:rsidR="00D9371C" w:rsidRPr="00842930">
        <w:t>не дается,</w:t>
      </w:r>
      <w:r w:rsidRPr="00842930">
        <w:t xml:space="preserve"> и оно не подлежит направлению на рассмотрение должностным лицам в соответствии с компетенцией,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прочтению.</w:t>
      </w:r>
    </w:p>
    <w:p w14:paraId="5B97C472" w14:textId="6CD42592" w:rsidR="00560EEE" w:rsidRPr="00842930" w:rsidRDefault="00560EEE" w:rsidP="00560EEE">
      <w:pPr>
        <w:ind w:firstLine="567"/>
        <w:jc w:val="both"/>
      </w:pPr>
      <w:r w:rsidRPr="00842930">
        <w:t xml:space="preserve">В случае, если в письменном обращении заявителя 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AE7992">
        <w:t>Г</w:t>
      </w:r>
      <w:r w:rsidRPr="00842930">
        <w:t>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исполнительный орган или одному и тому же должностному лицу. О данном решении уведомляется заявитель, направивший обращение.</w:t>
      </w:r>
    </w:p>
    <w:p w14:paraId="68581F21" w14:textId="77777777" w:rsidR="00560EEE" w:rsidRPr="00842930" w:rsidRDefault="00560EEE" w:rsidP="00560EEE">
      <w:pPr>
        <w:ind w:firstLine="567"/>
        <w:jc w:val="both"/>
      </w:pPr>
      <w:r w:rsidRPr="00842930"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17AF2D67" w14:textId="77777777" w:rsidR="00560EEE" w:rsidRPr="00842930" w:rsidRDefault="00560EEE" w:rsidP="00560EEE">
      <w:pPr>
        <w:ind w:firstLine="567"/>
        <w:jc w:val="both"/>
      </w:pPr>
      <w:r w:rsidRPr="00842930">
        <w:t>В случае, если от всех граждан, подписавших коллективное обращение, поступит заявление о прекращении рассмотрения обращения, рассмотрение обращения прекращается без дополнительного уведомления заявителей. В случае, если такое заявление поступит от одного или нескольких граждан, то обращение рассматривается в отношении тех лиц, от которых отказ не поступал.</w:t>
      </w:r>
    </w:p>
    <w:p w14:paraId="366D77EC" w14:textId="5165E222" w:rsidR="00560EEE" w:rsidRPr="00842930" w:rsidRDefault="00560EEE" w:rsidP="00560EEE">
      <w:pPr>
        <w:ind w:firstLine="567"/>
        <w:jc w:val="both"/>
      </w:pPr>
      <w:r w:rsidRPr="00842930"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</w:t>
      </w:r>
      <w:r w:rsidR="00AE7992">
        <w:t>А</w:t>
      </w:r>
      <w:r w:rsidRPr="00842930">
        <w:t>дминистрацию. Оснований для приостановления предоставления муниципальной услуги не имеется.</w:t>
      </w:r>
    </w:p>
    <w:p w14:paraId="209E78B8" w14:textId="7B9DC28F" w:rsidR="00560EEE" w:rsidRPr="00842930" w:rsidRDefault="00212548" w:rsidP="00560EEE">
      <w:pPr>
        <w:ind w:firstLine="567"/>
        <w:jc w:val="both"/>
      </w:pPr>
      <w:r>
        <w:t>6.6</w:t>
      </w:r>
      <w:r w:rsidR="0087434C">
        <w:t xml:space="preserve">. При </w:t>
      </w:r>
      <w:r w:rsidR="00560EEE" w:rsidRPr="00842930">
        <w:t xml:space="preserve">подготовке копий (дубликатов) документа, специалист снимает копии  с подлинников экземпляров документов, оформляет в установленном порядке </w:t>
      </w:r>
      <w:r w:rsidR="00585312">
        <w:t>за</w:t>
      </w:r>
      <w:r w:rsidR="00585312" w:rsidRPr="00842930">
        <w:t>верительные</w:t>
      </w:r>
      <w:r w:rsidR="00560EEE" w:rsidRPr="00842930">
        <w:t xml:space="preserve"> </w:t>
      </w:r>
      <w:r w:rsidR="00560EEE" w:rsidRPr="00842930">
        <w:lastRenderedPageBreak/>
        <w:t xml:space="preserve">надписи, подтверждающую идентичность подлиннику изготовленных копий документов.  Выдача или отправка результата предоставления муниципальной услуги Заявителю </w:t>
      </w:r>
      <w:r w:rsidR="0087434C">
        <w:t xml:space="preserve">подготовленные копии </w:t>
      </w:r>
      <w:r w:rsidR="00560EEE" w:rsidRPr="00842930">
        <w:t>выдаются Заявителю или его представителю при предъявлении документа, удостоверяющего личность, и доверенности, оформленной в установленном порядке.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документа.  В случае отсутствия в запросе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14:paraId="7A89F877" w14:textId="77777777" w:rsidR="008737CA" w:rsidRPr="00842930" w:rsidRDefault="008737CA" w:rsidP="007249A6">
      <w:pPr>
        <w:ind w:firstLine="567"/>
        <w:jc w:val="both"/>
      </w:pPr>
    </w:p>
    <w:p w14:paraId="1A0DF454" w14:textId="77777777" w:rsidR="001C6262" w:rsidRPr="00842930" w:rsidRDefault="001C6262" w:rsidP="006C1A1C">
      <w:pPr>
        <w:jc w:val="both"/>
      </w:pPr>
    </w:p>
    <w:p w14:paraId="2463012D" w14:textId="77777777" w:rsidR="000226C7" w:rsidRPr="00842930" w:rsidRDefault="000226C7" w:rsidP="000226C7">
      <w:pPr>
        <w:jc w:val="center"/>
        <w:rPr>
          <w:b/>
        </w:rPr>
      </w:pPr>
      <w:r w:rsidRPr="00842930">
        <w:rPr>
          <w:b/>
        </w:rPr>
        <w:t>7. Срок регистрации Заявления на предоставление Муниципальной услуги</w:t>
      </w:r>
    </w:p>
    <w:p w14:paraId="0530D9D7" w14:textId="77777777" w:rsidR="000226C7" w:rsidRPr="00842930" w:rsidRDefault="000226C7" w:rsidP="000226C7"/>
    <w:p w14:paraId="3E21D350" w14:textId="77777777" w:rsidR="000226C7" w:rsidRPr="00842930" w:rsidRDefault="007249A6" w:rsidP="0062796E">
      <w:pPr>
        <w:jc w:val="both"/>
      </w:pPr>
      <w:r w:rsidRPr="00842930">
        <w:tab/>
      </w:r>
      <w:r w:rsidR="000226C7" w:rsidRPr="00842930">
        <w:t xml:space="preserve">7.1. Документы, поданные в </w:t>
      </w:r>
      <w:r w:rsidR="002E178C" w:rsidRPr="00842930">
        <w:t>Администрацию</w:t>
      </w:r>
      <w:r w:rsidR="000226C7" w:rsidRPr="00842930">
        <w:t xml:space="preserve"> до 1</w:t>
      </w:r>
      <w:r w:rsidR="002E178C" w:rsidRPr="00842930">
        <w:t>7</w:t>
      </w:r>
      <w:r w:rsidR="000226C7" w:rsidRPr="00842930">
        <w:t xml:space="preserve">:00 рабочего дня, </w:t>
      </w:r>
      <w:r w:rsidR="00ED6347" w:rsidRPr="00842930">
        <w:t xml:space="preserve">регистрируются </w:t>
      </w:r>
      <w:r w:rsidR="000226C7" w:rsidRPr="00842930">
        <w:t>в день его подачи.</w:t>
      </w:r>
    </w:p>
    <w:p w14:paraId="32B48578" w14:textId="77777777" w:rsidR="000226C7" w:rsidRPr="00842930" w:rsidRDefault="007249A6" w:rsidP="0062796E">
      <w:pPr>
        <w:jc w:val="both"/>
      </w:pPr>
      <w:r w:rsidRPr="00842930">
        <w:tab/>
      </w:r>
      <w:r w:rsidR="000226C7" w:rsidRPr="00842930">
        <w:t>7.2. Документы, поданные после 1</w:t>
      </w:r>
      <w:r w:rsidR="002E178C" w:rsidRPr="00842930">
        <w:t>7</w:t>
      </w:r>
      <w:r w:rsidR="000226C7" w:rsidRPr="00842930">
        <w:t>:00 рабочего дня, регистрируются в Администрации на следующий рабочий день.</w:t>
      </w:r>
    </w:p>
    <w:p w14:paraId="52712B87" w14:textId="77777777" w:rsidR="000226C7" w:rsidRPr="00842930" w:rsidRDefault="000226C7" w:rsidP="000226C7"/>
    <w:p w14:paraId="5A9FB933" w14:textId="77777777" w:rsidR="000226C7" w:rsidRPr="00842930" w:rsidRDefault="000226C7" w:rsidP="000226C7">
      <w:pPr>
        <w:jc w:val="center"/>
        <w:rPr>
          <w:b/>
        </w:rPr>
      </w:pPr>
      <w:r w:rsidRPr="00842930">
        <w:rPr>
          <w:b/>
        </w:rPr>
        <w:t>8. Срок предоставления Муниципальной услуги</w:t>
      </w:r>
    </w:p>
    <w:p w14:paraId="3C90CD98" w14:textId="77777777" w:rsidR="00ED6347" w:rsidRPr="00842930" w:rsidRDefault="00ED6347" w:rsidP="000226C7">
      <w:pPr>
        <w:jc w:val="center"/>
        <w:rPr>
          <w:b/>
        </w:rPr>
      </w:pPr>
    </w:p>
    <w:p w14:paraId="1A2C018F" w14:textId="77777777" w:rsidR="000226C7" w:rsidRPr="00842930" w:rsidRDefault="000226C7" w:rsidP="007249A6">
      <w:pPr>
        <w:ind w:firstLine="709"/>
        <w:jc w:val="both"/>
      </w:pPr>
      <w:r w:rsidRPr="00842930">
        <w:t>8.1. Срок предоставления Муниципальной услуги:</w:t>
      </w:r>
    </w:p>
    <w:p w14:paraId="25448D6A" w14:textId="77777777" w:rsidR="000226C7" w:rsidRPr="00842930" w:rsidRDefault="000226C7" w:rsidP="007249A6">
      <w:pPr>
        <w:ind w:firstLine="709"/>
        <w:jc w:val="both"/>
      </w:pPr>
      <w:r w:rsidRPr="00842930"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842930">
        <w:t>21</w:t>
      </w:r>
      <w:r w:rsidR="007249A6" w:rsidRPr="00842930">
        <w:t xml:space="preserve"> </w:t>
      </w:r>
      <w:r w:rsidRPr="00842930">
        <w:t>рабочи</w:t>
      </w:r>
      <w:r w:rsidR="00ED51C4" w:rsidRPr="00842930">
        <w:t>й</w:t>
      </w:r>
      <w:r w:rsidRPr="00842930">
        <w:t xml:space="preserve"> д</w:t>
      </w:r>
      <w:r w:rsidR="00ED51C4" w:rsidRPr="00842930">
        <w:t>ень</w:t>
      </w:r>
      <w:r w:rsidRPr="00842930">
        <w:t xml:space="preserve"> с даты регистрации Заявления в Администрации. </w:t>
      </w:r>
    </w:p>
    <w:p w14:paraId="51F1D367" w14:textId="77777777" w:rsidR="00B473F8" w:rsidRPr="00842930" w:rsidRDefault="000226C7" w:rsidP="007249A6">
      <w:pPr>
        <w:ind w:firstLine="709"/>
        <w:jc w:val="both"/>
      </w:pPr>
      <w:r w:rsidRPr="00842930"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842930">
        <w:t xml:space="preserve"> зеленых насаждений, </w:t>
      </w:r>
      <w:r w:rsidRPr="00842930">
        <w:t>с последующей подачей в течение суток с момента начала аварийно-восстановительных работ Заявления в Администрацию.</w:t>
      </w:r>
    </w:p>
    <w:p w14:paraId="45480397" w14:textId="1F22A80D" w:rsidR="00B473F8" w:rsidRPr="00842930" w:rsidRDefault="000226C7" w:rsidP="007249A6">
      <w:pPr>
        <w:ind w:firstLine="709"/>
        <w:jc w:val="both"/>
      </w:pPr>
      <w:r w:rsidRPr="00842930">
        <w:t xml:space="preserve">8.2. Срок предоставления Муниципальной услуги начинает исчисляться с даты регистрации Заявления в </w:t>
      </w:r>
      <w:r w:rsidR="00AC2018">
        <w:t>А</w:t>
      </w:r>
      <w:r w:rsidRPr="00842930">
        <w:t>дминистрации.</w:t>
      </w:r>
    </w:p>
    <w:p w14:paraId="76BE8448" w14:textId="77777777" w:rsidR="00B473F8" w:rsidRPr="00842930" w:rsidRDefault="000226C7" w:rsidP="007249A6">
      <w:pPr>
        <w:ind w:firstLine="709"/>
        <w:jc w:val="both"/>
      </w:pPr>
      <w:r w:rsidRPr="00842930"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05E5A27D" w14:textId="77777777" w:rsidR="00B473F8" w:rsidRPr="00842930" w:rsidRDefault="000226C7" w:rsidP="007249A6">
      <w:pPr>
        <w:ind w:firstLine="709"/>
        <w:jc w:val="both"/>
      </w:pPr>
      <w:r w:rsidRPr="00842930">
        <w:t xml:space="preserve">8.4. Основания для приостановления предоставления Муниципальной услуги не предусмотрены. </w:t>
      </w:r>
    </w:p>
    <w:p w14:paraId="55975147" w14:textId="77777777" w:rsidR="00B473F8" w:rsidRPr="00842930" w:rsidRDefault="00B473F8" w:rsidP="000226C7"/>
    <w:p w14:paraId="2915EFA7" w14:textId="77777777" w:rsidR="00B473F8" w:rsidRPr="00842930" w:rsidRDefault="000226C7" w:rsidP="00B473F8">
      <w:pPr>
        <w:jc w:val="center"/>
        <w:rPr>
          <w:b/>
        </w:rPr>
      </w:pPr>
      <w:r w:rsidRPr="00842930">
        <w:rPr>
          <w:b/>
        </w:rPr>
        <w:t>9. Правовые основания предоставления муниципальной услуги</w:t>
      </w:r>
    </w:p>
    <w:p w14:paraId="4997B1DC" w14:textId="77777777" w:rsidR="00B473F8" w:rsidRPr="00842930" w:rsidRDefault="00B473F8" w:rsidP="000226C7"/>
    <w:p w14:paraId="5B8F16BE" w14:textId="26AB6E27" w:rsidR="00D64BD0" w:rsidRPr="00D11C9B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color w:val="FF0000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 xml:space="preserve">9.1. </w:t>
      </w:r>
      <w:r w:rsidR="00D64BD0" w:rsidRPr="0084293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</w:t>
      </w:r>
      <w:r w:rsidR="0087434C">
        <w:rPr>
          <w:rFonts w:eastAsia="Calibri"/>
          <w:sz w:val="24"/>
          <w:szCs w:val="24"/>
          <w:lang w:bidi="ar-SA"/>
        </w:rPr>
        <w:t>ников официального обнародования</w:t>
      </w:r>
      <w:r w:rsidR="00D64BD0" w:rsidRPr="00842930">
        <w:rPr>
          <w:rFonts w:eastAsia="Calibri"/>
          <w:sz w:val="24"/>
          <w:szCs w:val="24"/>
          <w:lang w:bidi="ar-SA"/>
        </w:rPr>
        <w:t xml:space="preserve">), размещен на </w:t>
      </w:r>
      <w:r w:rsidR="00212548" w:rsidRPr="00AC2018">
        <w:rPr>
          <w:sz w:val="24"/>
          <w:szCs w:val="24"/>
        </w:rPr>
        <w:t>сайте</w:t>
      </w:r>
      <w:r w:rsidR="0087434C">
        <w:rPr>
          <w:sz w:val="24"/>
          <w:szCs w:val="24"/>
        </w:rPr>
        <w:t xml:space="preserve"> Рековичской сельской администрации</w:t>
      </w:r>
      <w:r w:rsidR="00212548" w:rsidRPr="0012222C">
        <w:rPr>
          <w:sz w:val="24"/>
          <w:szCs w:val="24"/>
        </w:rPr>
        <w:t xml:space="preserve"> Дубровского муниципального района Брянской</w:t>
      </w:r>
      <w:r w:rsidR="00AC2018">
        <w:rPr>
          <w:sz w:val="24"/>
          <w:szCs w:val="24"/>
        </w:rPr>
        <w:t xml:space="preserve"> области</w:t>
      </w:r>
      <w:r w:rsidR="00212548" w:rsidRPr="0012222C">
        <w:rPr>
          <w:sz w:val="24"/>
          <w:szCs w:val="24"/>
        </w:rPr>
        <w:t xml:space="preserve"> </w:t>
      </w:r>
      <w:r w:rsidR="00212548" w:rsidRPr="00212548">
        <w:rPr>
          <w:sz w:val="24"/>
          <w:szCs w:val="24"/>
        </w:rPr>
        <w:t>в сеть Интернет</w:t>
      </w:r>
      <w:r w:rsidR="00212548">
        <w:t xml:space="preserve"> </w:t>
      </w:r>
      <w:r w:rsidR="00D64BD0" w:rsidRPr="00842930">
        <w:rPr>
          <w:rFonts w:eastAsia="Calibri"/>
          <w:sz w:val="24"/>
          <w:szCs w:val="24"/>
          <w:lang w:bidi="ar-SA"/>
        </w:rPr>
        <w:t xml:space="preserve">в разделе </w:t>
      </w:r>
      <w:r w:rsidR="0087434C">
        <w:rPr>
          <w:rFonts w:eastAsia="Calibri"/>
          <w:sz w:val="24"/>
          <w:szCs w:val="24"/>
          <w:lang w:bidi="ar-SA"/>
        </w:rPr>
        <w:t>документы (регламенты</w:t>
      </w:r>
      <w:r w:rsidR="00B10F1E">
        <w:rPr>
          <w:rFonts w:eastAsia="Calibri"/>
          <w:sz w:val="24"/>
          <w:szCs w:val="24"/>
          <w:lang w:bidi="ar-SA"/>
        </w:rPr>
        <w:t xml:space="preserve"> поселения</w:t>
      </w:r>
      <w:r w:rsidR="0087434C">
        <w:rPr>
          <w:rFonts w:eastAsia="Calibri"/>
          <w:sz w:val="24"/>
          <w:szCs w:val="24"/>
          <w:lang w:bidi="ar-SA"/>
        </w:rPr>
        <w:t xml:space="preserve"> ).</w:t>
      </w:r>
    </w:p>
    <w:p w14:paraId="3232DC6A" w14:textId="6D95BC50" w:rsidR="00B473F8" w:rsidRDefault="00D64BD0" w:rsidP="00212548">
      <w:pPr>
        <w:jc w:val="both"/>
      </w:pPr>
      <w:r w:rsidRPr="00842930">
        <w:tab/>
      </w:r>
    </w:p>
    <w:p w14:paraId="246632CA" w14:textId="77777777" w:rsidR="00212548" w:rsidRDefault="00212548" w:rsidP="00212548">
      <w:pPr>
        <w:jc w:val="both"/>
      </w:pPr>
    </w:p>
    <w:p w14:paraId="1506927E" w14:textId="77777777" w:rsidR="00B7360D" w:rsidRDefault="00B7360D" w:rsidP="00212548">
      <w:pPr>
        <w:jc w:val="both"/>
      </w:pPr>
    </w:p>
    <w:p w14:paraId="382E98F5" w14:textId="77777777" w:rsidR="00B7360D" w:rsidRPr="00842930" w:rsidRDefault="00B7360D" w:rsidP="00212548">
      <w:pPr>
        <w:jc w:val="both"/>
      </w:pPr>
    </w:p>
    <w:p w14:paraId="643EAC8A" w14:textId="77777777" w:rsidR="00B473F8" w:rsidRPr="00842930" w:rsidRDefault="00B473F8" w:rsidP="000226C7"/>
    <w:p w14:paraId="536E28C3" w14:textId="77777777" w:rsidR="00B473F8" w:rsidRPr="00842930" w:rsidRDefault="000226C7" w:rsidP="00ED6347">
      <w:pPr>
        <w:jc w:val="center"/>
        <w:rPr>
          <w:b/>
        </w:rPr>
      </w:pPr>
      <w:r w:rsidRPr="00842930">
        <w:rPr>
          <w:b/>
        </w:rPr>
        <w:t>10. Исчерпывающий перечень документов, необходимых для предоставления Муниципальной услуги</w:t>
      </w:r>
    </w:p>
    <w:p w14:paraId="441E99A1" w14:textId="77777777" w:rsidR="00ED6347" w:rsidRPr="00842930" w:rsidRDefault="00ED6347" w:rsidP="000226C7"/>
    <w:p w14:paraId="64F898B1" w14:textId="77777777" w:rsidR="00ED6347" w:rsidRPr="00842930" w:rsidRDefault="000226C7" w:rsidP="009D4CC4">
      <w:pPr>
        <w:ind w:firstLine="567"/>
        <w:jc w:val="both"/>
      </w:pPr>
      <w:r w:rsidRPr="00842930">
        <w:t>10.1. Список документов, обязательных для предоставления Заявителем:</w:t>
      </w:r>
    </w:p>
    <w:p w14:paraId="3006AB06" w14:textId="77777777" w:rsidR="00ED6347" w:rsidRPr="00842930" w:rsidRDefault="000226C7" w:rsidP="009D4CC4">
      <w:pPr>
        <w:ind w:firstLine="567"/>
        <w:jc w:val="both"/>
      </w:pPr>
      <w:r w:rsidRPr="00842930">
        <w:lastRenderedPageBreak/>
        <w:t xml:space="preserve">10.1.1. В случае обращения непосредственно самим Заявителем: </w:t>
      </w:r>
    </w:p>
    <w:p w14:paraId="0ADBCE2A" w14:textId="3B3AA1BE" w:rsidR="00ED6347" w:rsidRPr="00842930" w:rsidRDefault="000226C7" w:rsidP="00F52B5C">
      <w:pPr>
        <w:ind w:firstLine="567"/>
      </w:pPr>
      <w:r w:rsidRPr="00842930">
        <w:t>10.1.1.1 Заявление на предоставление Муниципальной услуги, подписанное непосредственно самим Заявителем</w:t>
      </w:r>
      <w:r w:rsidR="00DE3A4A" w:rsidRPr="00842930">
        <w:t xml:space="preserve">, в соответствии с Приложением </w:t>
      </w:r>
      <w:r w:rsidR="001240BD">
        <w:t>3</w:t>
      </w:r>
      <w:r w:rsidR="009D4CC4" w:rsidRPr="00842930">
        <w:t xml:space="preserve"> (</w:t>
      </w:r>
      <w:r w:rsidR="009D4CC4" w:rsidRPr="00842930">
        <w:rPr>
          <w:rFonts w:eastAsia="Times New Roman"/>
          <w:bCs/>
        </w:rPr>
        <w:t>Форма Заявления на получение разрешения на вырубку зеленых насаждений) или</w:t>
      </w:r>
      <w:r w:rsidR="009D4CC4" w:rsidRPr="00842930">
        <w:t xml:space="preserve"> Приложением </w:t>
      </w:r>
      <w:r w:rsidR="001240BD">
        <w:t>4</w:t>
      </w:r>
      <w:r w:rsidR="009D4CC4" w:rsidRPr="00842930">
        <w:t xml:space="preserve"> (</w:t>
      </w:r>
      <w:r w:rsidR="009D4CC4" w:rsidRPr="00842930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842930">
        <w:t xml:space="preserve">; </w:t>
      </w:r>
    </w:p>
    <w:p w14:paraId="2D80D197" w14:textId="77777777" w:rsidR="0062796E" w:rsidRPr="00842930" w:rsidRDefault="000226C7" w:rsidP="00F52B5C">
      <w:pPr>
        <w:ind w:firstLine="567"/>
        <w:jc w:val="both"/>
      </w:pPr>
      <w:r w:rsidRPr="00842930">
        <w:t>10.1.1.2 Документ, удостоверяющий личность Заявителя.</w:t>
      </w:r>
    </w:p>
    <w:p w14:paraId="41F54767" w14:textId="77777777" w:rsidR="0062796E" w:rsidRPr="00842930" w:rsidRDefault="000226C7" w:rsidP="00F52B5C">
      <w:pPr>
        <w:ind w:firstLine="567"/>
        <w:jc w:val="both"/>
      </w:pPr>
      <w:r w:rsidRPr="00842930"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79C10112" w14:textId="77777777" w:rsidR="0062796E" w:rsidRPr="00842930" w:rsidRDefault="000226C7" w:rsidP="00F52B5C">
      <w:pPr>
        <w:ind w:firstLine="567"/>
        <w:jc w:val="both"/>
      </w:pPr>
      <w:r w:rsidRPr="00842930">
        <w:t>10.1.2.1. Заявление на предоставление Муниципальной услуги, подписанное непосредственно самим Заявителем;</w:t>
      </w:r>
    </w:p>
    <w:p w14:paraId="7C531AC1" w14:textId="77777777" w:rsidR="0062796E" w:rsidRPr="00842930" w:rsidRDefault="000226C7" w:rsidP="00F52B5C">
      <w:pPr>
        <w:ind w:firstLine="567"/>
        <w:jc w:val="both"/>
      </w:pPr>
      <w:r w:rsidRPr="00842930">
        <w:t xml:space="preserve">10.1.2.2. Документ, удостоверяющий личность представителя; </w:t>
      </w:r>
    </w:p>
    <w:p w14:paraId="1B364AD6" w14:textId="77777777" w:rsidR="0062796E" w:rsidRPr="00842930" w:rsidRDefault="000226C7" w:rsidP="00F52B5C">
      <w:pPr>
        <w:ind w:firstLine="567"/>
        <w:jc w:val="both"/>
      </w:pPr>
      <w:r w:rsidRPr="00842930"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0CE1BCCD" w14:textId="77777777" w:rsidR="006058D9" w:rsidRPr="00842930" w:rsidRDefault="00107C20" w:rsidP="00F52B5C">
      <w:pPr>
        <w:ind w:firstLine="567"/>
        <w:jc w:val="both"/>
      </w:pPr>
      <w:r w:rsidRPr="00842930">
        <w:t>10.2</w:t>
      </w:r>
      <w:r w:rsidR="000226C7" w:rsidRPr="00842930">
        <w:t xml:space="preserve">.В случае обращения за получением разрешения на </w:t>
      </w:r>
      <w:r w:rsidR="006058D9" w:rsidRPr="00842930">
        <w:t xml:space="preserve">право </w:t>
      </w:r>
      <w:r w:rsidR="000226C7" w:rsidRPr="00842930">
        <w:t>вырубк</w:t>
      </w:r>
      <w:r w:rsidR="006058D9" w:rsidRPr="00842930">
        <w:t>и</w:t>
      </w:r>
      <w:r w:rsidR="000226C7" w:rsidRPr="00842930">
        <w:t xml:space="preserve"> зеленых насаждений,</w:t>
      </w:r>
      <w:r w:rsidR="007249A6" w:rsidRPr="00842930">
        <w:t xml:space="preserve"> </w:t>
      </w:r>
      <w:r w:rsidR="000226C7" w:rsidRPr="00842930">
        <w:t>дополнительно к документам указанным в п.10.1 регламента представляются:</w:t>
      </w:r>
    </w:p>
    <w:p w14:paraId="7574505A" w14:textId="5B638C34" w:rsidR="00F52B5C" w:rsidRPr="00842930" w:rsidRDefault="00B7360D" w:rsidP="00F52B5C">
      <w:pPr>
        <w:ind w:firstLine="567"/>
        <w:jc w:val="both"/>
      </w:pPr>
      <w:r>
        <w:t>10.2.1</w:t>
      </w:r>
      <w:r w:rsidR="000226C7" w:rsidRPr="00842930">
        <w:t xml:space="preserve">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26C7A5B0" w14:textId="1309111E" w:rsidR="001C6262" w:rsidRPr="00842930" w:rsidRDefault="00883C07" w:rsidP="00F52B5C">
      <w:pPr>
        <w:ind w:firstLine="567"/>
        <w:jc w:val="both"/>
      </w:pPr>
      <w:r>
        <w:t>10.2.2</w:t>
      </w:r>
      <w:r w:rsidR="001C3782" w:rsidRPr="00842930">
        <w:t xml:space="preserve"> </w:t>
      </w:r>
      <w:r w:rsidR="000226C7" w:rsidRPr="00842930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842930">
        <w:t>зеленые насаждения,</w:t>
      </w:r>
      <w:r w:rsidR="000226C7" w:rsidRPr="00842930">
        <w:t xml:space="preserve"> подлежащие вырубке находятся в аварийном состоянии, указанный документ не требуется. </w:t>
      </w:r>
    </w:p>
    <w:p w14:paraId="542C28E7" w14:textId="77777777" w:rsidR="00941FAB" w:rsidRPr="00842930" w:rsidRDefault="00941FAB" w:rsidP="00941FAB">
      <w:pPr>
        <w:jc w:val="both"/>
      </w:pPr>
    </w:p>
    <w:p w14:paraId="3D2A0933" w14:textId="77777777" w:rsidR="00941FAB" w:rsidRPr="00842930" w:rsidRDefault="00941FAB" w:rsidP="00941FAB">
      <w:pPr>
        <w:jc w:val="center"/>
        <w:rPr>
          <w:b/>
        </w:rPr>
      </w:pPr>
      <w:r w:rsidRPr="00842930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842930">
        <w:rPr>
          <w:b/>
        </w:rPr>
        <w:t>о</w:t>
      </w:r>
      <w:r w:rsidRPr="00842930">
        <w:rPr>
          <w:b/>
        </w:rPr>
        <w:t>рганов местного самоуправления</w:t>
      </w:r>
    </w:p>
    <w:p w14:paraId="10AFB6DB" w14:textId="77777777" w:rsidR="00941FAB" w:rsidRPr="00842930" w:rsidRDefault="00941FAB" w:rsidP="001C6262"/>
    <w:p w14:paraId="4006B46B" w14:textId="77777777" w:rsidR="00941FAB" w:rsidRPr="00842930" w:rsidRDefault="00941FAB" w:rsidP="00F52B5C">
      <w:pPr>
        <w:ind w:firstLine="708"/>
        <w:jc w:val="both"/>
      </w:pPr>
      <w:r w:rsidRPr="00842930">
        <w:t xml:space="preserve">11.1. В целях предоставления Муниципальной услуги Администрацией запрашиваются: </w:t>
      </w:r>
    </w:p>
    <w:p w14:paraId="5C4443F0" w14:textId="77777777" w:rsidR="00941FAB" w:rsidRPr="00842930" w:rsidRDefault="00941FAB" w:rsidP="00F52B5C">
      <w:pPr>
        <w:ind w:firstLine="708"/>
        <w:jc w:val="both"/>
      </w:pPr>
      <w:r w:rsidRPr="00842930"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14:paraId="41EF2A93" w14:textId="77777777" w:rsidR="00941FAB" w:rsidRPr="00842930" w:rsidRDefault="00941FAB" w:rsidP="00F52B5C">
      <w:pPr>
        <w:ind w:firstLine="708"/>
        <w:jc w:val="both"/>
      </w:pPr>
      <w:r w:rsidRPr="00842930"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14:paraId="0F4121D2" w14:textId="77777777" w:rsidR="00941FAB" w:rsidRPr="00842930" w:rsidRDefault="00941FAB" w:rsidP="00F52B5C">
      <w:pPr>
        <w:ind w:firstLine="708"/>
        <w:jc w:val="both"/>
      </w:pPr>
      <w:r w:rsidRPr="00842930">
        <w:t xml:space="preserve">11.1.3. Разрешение на строительство объекта капитального строительства; </w:t>
      </w:r>
    </w:p>
    <w:p w14:paraId="50BB35A7" w14:textId="77777777" w:rsidR="007B5ED7" w:rsidRPr="00842930" w:rsidRDefault="00941FAB" w:rsidP="00F52B5C">
      <w:pPr>
        <w:ind w:firstLine="708"/>
        <w:jc w:val="both"/>
      </w:pPr>
      <w:r w:rsidRPr="00842930">
        <w:t xml:space="preserve">11.1.4. Документация по планировке территории; </w:t>
      </w:r>
    </w:p>
    <w:p w14:paraId="390622A2" w14:textId="77777777" w:rsidR="007B5ED7" w:rsidRPr="00842930" w:rsidRDefault="00941FAB" w:rsidP="00F52B5C">
      <w:pPr>
        <w:ind w:firstLine="708"/>
        <w:jc w:val="both"/>
      </w:pPr>
      <w:r w:rsidRPr="00842930">
        <w:t>11.1.</w:t>
      </w:r>
      <w:r w:rsidR="007B5ED7" w:rsidRPr="00842930">
        <w:t>5</w:t>
      </w:r>
      <w:r w:rsidRPr="00842930"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842930">
        <w:t>ельного участка</w:t>
      </w:r>
      <w:r w:rsidR="007B5ED7" w:rsidRPr="00842930">
        <w:t>;</w:t>
      </w:r>
    </w:p>
    <w:p w14:paraId="3B6B67F6" w14:textId="77777777" w:rsidR="003A4C93" w:rsidRPr="00842930" w:rsidRDefault="003A4C93" w:rsidP="00F52B5C">
      <w:pPr>
        <w:ind w:firstLine="708"/>
        <w:jc w:val="both"/>
      </w:pPr>
      <w:r w:rsidRPr="00842930">
        <w:t>11.1.6</w:t>
      </w:r>
      <w:r w:rsidR="00941FAB" w:rsidRPr="00842930">
        <w:t>. Информация об отсутствии наложения участка на земли г</w:t>
      </w:r>
      <w:r w:rsidRPr="00842930">
        <w:t>осударственного лесного фонда в</w:t>
      </w:r>
      <w:r w:rsidR="00941FAB" w:rsidRPr="00842930">
        <w:t xml:space="preserve"> подведомственн</w:t>
      </w:r>
      <w:r w:rsidRPr="00842930">
        <w:t>ом учреждении</w:t>
      </w:r>
      <w:r w:rsidR="00941FAB" w:rsidRPr="00842930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22800A4E" w14:textId="77777777" w:rsidR="001C3782" w:rsidRPr="00842930" w:rsidRDefault="001C3782" w:rsidP="00F52B5C">
      <w:pPr>
        <w:ind w:firstLine="708"/>
        <w:jc w:val="both"/>
      </w:pPr>
      <w:r w:rsidRPr="00842930">
        <w:t xml:space="preserve"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</w:t>
      </w:r>
      <w:r w:rsidRPr="00842930">
        <w:lastRenderedPageBreak/>
        <w:t>сведений постановки на налоговый учет индивидуального предпринимателя или юридического лица).</w:t>
      </w:r>
    </w:p>
    <w:p w14:paraId="2518262F" w14:textId="77777777" w:rsidR="003A4C93" w:rsidRPr="00842930" w:rsidRDefault="00941FAB" w:rsidP="00F52B5C">
      <w:pPr>
        <w:ind w:firstLine="708"/>
        <w:jc w:val="both"/>
      </w:pPr>
      <w:r w:rsidRPr="00842930"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A7D965E" w14:textId="77777777" w:rsidR="001C6262" w:rsidRPr="00842930" w:rsidRDefault="00941FAB" w:rsidP="00F52B5C">
      <w:pPr>
        <w:ind w:firstLine="708"/>
        <w:jc w:val="both"/>
      </w:pPr>
      <w:r w:rsidRPr="00842930"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842930">
        <w:t>.</w:t>
      </w:r>
    </w:p>
    <w:p w14:paraId="2EFE5DF4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F673041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4B32CEA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8CEFE39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7FBBC27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842930">
          <w:t>частью 1.1 статьи 16</w:t>
        </w:r>
      </w:hyperlink>
      <w:r w:rsidRPr="00842930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842930">
          <w:t>частью 1.1 статьи 16</w:t>
        </w:r>
      </w:hyperlink>
      <w:r w:rsidRPr="00842930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1F6E1024" w14:textId="77777777" w:rsidR="00F52B5C" w:rsidRPr="00842930" w:rsidRDefault="00F52B5C" w:rsidP="001C6262"/>
    <w:p w14:paraId="5C6E051A" w14:textId="77777777" w:rsidR="003A4C93" w:rsidRPr="00842930" w:rsidRDefault="003A4C93" w:rsidP="003A4C93">
      <w:pPr>
        <w:jc w:val="center"/>
        <w:rPr>
          <w:b/>
        </w:rPr>
      </w:pPr>
      <w:r w:rsidRPr="00842930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03C68FFD" w14:textId="77777777" w:rsidR="003A4C93" w:rsidRPr="00842930" w:rsidRDefault="003A4C93" w:rsidP="003A4C93">
      <w:pPr>
        <w:jc w:val="center"/>
        <w:rPr>
          <w:b/>
        </w:rPr>
      </w:pPr>
    </w:p>
    <w:p w14:paraId="738E92B5" w14:textId="77777777" w:rsidR="003A4C93" w:rsidRPr="00842930" w:rsidRDefault="003A4C93" w:rsidP="00071325">
      <w:pPr>
        <w:ind w:firstLine="567"/>
        <w:jc w:val="both"/>
      </w:pPr>
      <w:r w:rsidRPr="00842930"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3F9F13A1" w14:textId="77777777" w:rsidR="00201751" w:rsidRPr="00842930" w:rsidRDefault="003A4C93" w:rsidP="00071325">
      <w:pPr>
        <w:ind w:firstLine="567"/>
        <w:jc w:val="both"/>
      </w:pPr>
      <w:r w:rsidRPr="00842930"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14:paraId="54C0D44A" w14:textId="77777777" w:rsidR="00201751" w:rsidRPr="00842930" w:rsidRDefault="003A4C93" w:rsidP="00071325">
      <w:pPr>
        <w:ind w:firstLine="567"/>
        <w:jc w:val="both"/>
      </w:pPr>
      <w:r w:rsidRPr="00842930">
        <w:t>12.1.</w:t>
      </w:r>
      <w:r w:rsidR="00304928" w:rsidRPr="00842930">
        <w:t>2</w:t>
      </w:r>
      <w:r w:rsidRPr="00842930">
        <w:t>. Представление документов, содержащих противоречивые сведения, незаверенные исправления, подчистки и помарки.</w:t>
      </w:r>
    </w:p>
    <w:p w14:paraId="049CFBB2" w14:textId="77777777" w:rsidR="00201751" w:rsidRPr="00842930" w:rsidRDefault="003A4C93" w:rsidP="00071325">
      <w:pPr>
        <w:ind w:firstLine="567"/>
        <w:jc w:val="both"/>
      </w:pPr>
      <w:r w:rsidRPr="00842930">
        <w:t>12.1.</w:t>
      </w:r>
      <w:r w:rsidR="00304928" w:rsidRPr="00842930">
        <w:t>3</w:t>
      </w:r>
      <w:r w:rsidRPr="00842930">
        <w:t xml:space="preserve">. Обращение за получением Муниципальной услуги неуполномоченного лица. </w:t>
      </w:r>
    </w:p>
    <w:p w14:paraId="157082DB" w14:textId="77777777" w:rsidR="0056339F" w:rsidRPr="00842930" w:rsidRDefault="0056339F" w:rsidP="00071325">
      <w:pPr>
        <w:jc w:val="both"/>
      </w:pPr>
    </w:p>
    <w:p w14:paraId="1858BEF6" w14:textId="77777777" w:rsidR="00745E1D" w:rsidRPr="00842930" w:rsidRDefault="00745E1D" w:rsidP="00745E1D">
      <w:pPr>
        <w:jc w:val="both"/>
      </w:pPr>
    </w:p>
    <w:p w14:paraId="1FA2AE13" w14:textId="77777777" w:rsidR="00745E1D" w:rsidRPr="00842930" w:rsidRDefault="00745E1D" w:rsidP="00745E1D">
      <w:pPr>
        <w:jc w:val="center"/>
        <w:rPr>
          <w:b/>
        </w:rPr>
      </w:pPr>
      <w:r w:rsidRPr="00842930">
        <w:rPr>
          <w:b/>
        </w:rPr>
        <w:t>13. Исчерпывающий перечень оснований для отказа в предоставления Муниципальной услуги</w:t>
      </w:r>
    </w:p>
    <w:p w14:paraId="3EFCC60D" w14:textId="77777777" w:rsidR="00745E1D" w:rsidRPr="00842930" w:rsidRDefault="00745E1D" w:rsidP="00071325">
      <w:pPr>
        <w:jc w:val="both"/>
      </w:pPr>
    </w:p>
    <w:p w14:paraId="0246AE94" w14:textId="77777777" w:rsidR="00745E1D" w:rsidRPr="00842930" w:rsidRDefault="00745E1D" w:rsidP="00071325">
      <w:pPr>
        <w:ind w:firstLine="567"/>
        <w:jc w:val="both"/>
      </w:pPr>
      <w:r w:rsidRPr="00842930">
        <w:t>13.1. Основаниями для отказа в предоставлении Муниципальной услуги являются:</w:t>
      </w:r>
    </w:p>
    <w:p w14:paraId="6CA40CAD" w14:textId="77777777" w:rsidR="00745E1D" w:rsidRPr="00842930" w:rsidRDefault="00745E1D" w:rsidP="00071325">
      <w:pPr>
        <w:ind w:firstLine="567"/>
        <w:jc w:val="both"/>
      </w:pPr>
      <w:r w:rsidRPr="00842930"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</w:t>
      </w:r>
      <w:r w:rsidRPr="00842930">
        <w:lastRenderedPageBreak/>
        <w:t xml:space="preserve">срок действительности которых на момент поступления в администрацию </w:t>
      </w:r>
      <w:r w:rsidR="00001D3C">
        <w:t>Дубровского</w:t>
      </w:r>
      <w:r w:rsidR="005320D7" w:rsidRPr="00842930">
        <w:t xml:space="preserve"> </w:t>
      </w:r>
      <w:r w:rsidR="008938AD" w:rsidRPr="00842930">
        <w:t>района</w:t>
      </w:r>
      <w:r w:rsidR="005320D7" w:rsidRPr="00842930">
        <w:t xml:space="preserve"> </w:t>
      </w:r>
      <w:r w:rsidRPr="00842930">
        <w:t xml:space="preserve">в соответствии с действующим законодательством истек. </w:t>
      </w:r>
    </w:p>
    <w:p w14:paraId="6C87296E" w14:textId="77777777" w:rsidR="00745E1D" w:rsidRPr="00842930" w:rsidRDefault="00745E1D" w:rsidP="00071325">
      <w:pPr>
        <w:ind w:firstLine="567"/>
        <w:jc w:val="both"/>
      </w:pPr>
      <w:r w:rsidRPr="00842930">
        <w:t xml:space="preserve">13.1.2. Установление в ходе выездного осмотра отсутствия целесообразности в вырубке зеленых насаждений; </w:t>
      </w:r>
    </w:p>
    <w:p w14:paraId="184D56FA" w14:textId="77777777" w:rsidR="00745E1D" w:rsidRPr="00842930" w:rsidRDefault="00745E1D" w:rsidP="00071325">
      <w:pPr>
        <w:ind w:firstLine="567"/>
        <w:jc w:val="both"/>
      </w:pPr>
      <w:r w:rsidRPr="00842930"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6A0E6B97" w14:textId="77777777" w:rsidR="00E63004" w:rsidRPr="00842930" w:rsidRDefault="00745E1D" w:rsidP="00071325">
      <w:pPr>
        <w:ind w:firstLine="567"/>
        <w:jc w:val="both"/>
      </w:pPr>
      <w:r w:rsidRPr="00842930">
        <w:t>13.1.</w:t>
      </w:r>
      <w:r w:rsidR="00071325" w:rsidRPr="00842930">
        <w:t>4</w:t>
      </w:r>
      <w:r w:rsidRPr="00842930">
        <w:t>. Непредставление заявителем документ</w:t>
      </w:r>
      <w:r w:rsidR="00E63004" w:rsidRPr="00842930">
        <w:t>а (документов), обязательных к предоставлению;</w:t>
      </w:r>
    </w:p>
    <w:p w14:paraId="46427797" w14:textId="77777777" w:rsidR="00E63004" w:rsidRPr="00842930" w:rsidRDefault="00E63004" w:rsidP="00071325">
      <w:pPr>
        <w:ind w:firstLine="567"/>
        <w:jc w:val="both"/>
      </w:pPr>
      <w:r w:rsidRPr="00842930">
        <w:t>13.1.</w:t>
      </w:r>
      <w:r w:rsidR="00071325" w:rsidRPr="00842930">
        <w:t>5</w:t>
      </w:r>
      <w:r w:rsidRPr="00842930">
        <w:t>. Отсутствие сведений об оплате компенсационной стоимос</w:t>
      </w:r>
      <w:r w:rsidR="008741FE" w:rsidRPr="00842930">
        <w:t xml:space="preserve">ти за вырубку зеленых насаждений (если оплата требуется). </w:t>
      </w:r>
    </w:p>
    <w:p w14:paraId="7EF2BFBB" w14:textId="77777777" w:rsidR="006B4B2A" w:rsidRPr="00842930" w:rsidRDefault="00E63004" w:rsidP="00071325">
      <w:pPr>
        <w:spacing w:after="37" w:line="246" w:lineRule="auto"/>
        <w:ind w:right="59" w:firstLine="567"/>
        <w:jc w:val="both"/>
      </w:pPr>
      <w:r w:rsidRPr="00842930">
        <w:t>13.1.</w:t>
      </w:r>
      <w:r w:rsidR="00071325" w:rsidRPr="00842930">
        <w:t>6</w:t>
      </w:r>
      <w:r w:rsidRPr="00842930"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842930">
        <w:t xml:space="preserve"> </w:t>
      </w:r>
    </w:p>
    <w:p w14:paraId="41B26E02" w14:textId="77777777" w:rsidR="00107C20" w:rsidRPr="00842930" w:rsidRDefault="00745E1D" w:rsidP="00071325">
      <w:pPr>
        <w:ind w:firstLine="567"/>
        <w:jc w:val="both"/>
      </w:pPr>
      <w:r w:rsidRPr="00842930">
        <w:t>13.1.</w:t>
      </w:r>
      <w:r w:rsidR="00071325" w:rsidRPr="00842930">
        <w:t>7</w:t>
      </w:r>
      <w:r w:rsidRPr="00842930"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75330CFA" w14:textId="77777777" w:rsidR="00927DFA" w:rsidRPr="00842930" w:rsidRDefault="00927DFA" w:rsidP="00071325">
      <w:pPr>
        <w:jc w:val="both"/>
      </w:pPr>
    </w:p>
    <w:p w14:paraId="4285D33F" w14:textId="77777777" w:rsidR="00927DFA" w:rsidRPr="00842930" w:rsidRDefault="00745E1D" w:rsidP="00927DFA">
      <w:pPr>
        <w:jc w:val="center"/>
        <w:rPr>
          <w:b/>
        </w:rPr>
      </w:pPr>
      <w:r w:rsidRPr="00842930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842930">
        <w:rPr>
          <w:b/>
        </w:rPr>
        <w:t>муниципальн</w:t>
      </w:r>
      <w:r w:rsidRPr="00842930">
        <w:rPr>
          <w:b/>
        </w:rPr>
        <w:t>ой услуги</w:t>
      </w:r>
    </w:p>
    <w:p w14:paraId="2305FE9E" w14:textId="77777777" w:rsidR="00927DFA" w:rsidRPr="00842930" w:rsidRDefault="00927DFA" w:rsidP="001C6262"/>
    <w:p w14:paraId="3805A800" w14:textId="1B860B98" w:rsidR="0040743C" w:rsidRPr="00842930" w:rsidRDefault="0040743C" w:rsidP="00304928">
      <w:pPr>
        <w:ind w:firstLine="708"/>
        <w:jc w:val="both"/>
      </w:pPr>
      <w:r w:rsidRPr="00842930">
        <w:t xml:space="preserve">14.1. Муниципальная услуга: «Выдача разрешений на право вырубки зеленых насаждений на территории </w:t>
      </w:r>
      <w:r w:rsidR="009E72EA">
        <w:t>Рековичского сельского</w:t>
      </w:r>
      <w:r w:rsidR="005320D7" w:rsidRPr="00842930">
        <w:t xml:space="preserve"> поселения</w:t>
      </w:r>
      <w:r w:rsidR="00AC2018">
        <w:t xml:space="preserve"> Дубровского муниципального района Брянской области»</w:t>
      </w:r>
      <w:r w:rsidR="005320D7" w:rsidRPr="00842930">
        <w:t xml:space="preserve"> </w:t>
      </w:r>
      <w:r w:rsidR="009E72EA">
        <w:t xml:space="preserve"> </w:t>
      </w:r>
      <w:r w:rsidRPr="00842930">
        <w:t xml:space="preserve"> представляется бесплатно.</w:t>
      </w:r>
    </w:p>
    <w:p w14:paraId="4C0ACF1B" w14:textId="75ABE8FC" w:rsidR="0040743C" w:rsidRPr="00842930" w:rsidRDefault="0040743C" w:rsidP="00304928">
      <w:pPr>
        <w:ind w:firstLine="708"/>
        <w:jc w:val="both"/>
      </w:pPr>
      <w:r w:rsidRPr="00842930">
        <w:t xml:space="preserve">14.2. В случае вырубки зеленых насаждений, Заявитель осуществляет </w:t>
      </w:r>
      <w:r w:rsidR="00354DD5" w:rsidRPr="00842930">
        <w:t xml:space="preserve">оплату </w:t>
      </w:r>
      <w:r w:rsidR="00354DD5" w:rsidRPr="00E2659D">
        <w:t>компенсационной стоимости, либо осуществляет компенсационное озеленение на земельном</w:t>
      </w:r>
      <w:r w:rsidR="00354DD5" w:rsidRPr="00842930">
        <w:t xml:space="preserve"> участке, определенном Администрац</w:t>
      </w:r>
      <w:r w:rsidR="00AC2018">
        <w:t>ией.</w:t>
      </w:r>
    </w:p>
    <w:p w14:paraId="55B8271C" w14:textId="79D9A81C" w:rsidR="001A4B24" w:rsidRPr="00842930" w:rsidRDefault="00745E1D" w:rsidP="001A4B24">
      <w:pPr>
        <w:ind w:firstLine="708"/>
        <w:jc w:val="both"/>
      </w:pPr>
      <w:r w:rsidRPr="00842930"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1A4B24" w:rsidRPr="00842930">
        <w:t xml:space="preserve"> и производится согласно приложения </w:t>
      </w:r>
      <w:r w:rsidR="00900B21">
        <w:t>6</w:t>
      </w:r>
      <w:r w:rsidR="001A4B24" w:rsidRPr="00842930">
        <w:t xml:space="preserve"> настоящего административного регламента</w:t>
      </w:r>
      <w:r w:rsidR="009E72EA">
        <w:t xml:space="preserve"> (если </w:t>
      </w:r>
      <w:r w:rsidR="00CA0F6E" w:rsidRPr="00842930">
        <w:t>деревья не попадают п</w:t>
      </w:r>
      <w:r w:rsidR="00CB7284">
        <w:t xml:space="preserve">од действие пункта 14.5 Административного </w:t>
      </w:r>
      <w:r w:rsidR="00CA0F6E" w:rsidRPr="00842930">
        <w:t>регламента)</w:t>
      </w:r>
      <w:r w:rsidR="001A4B24" w:rsidRPr="00842930">
        <w:t>.</w:t>
      </w:r>
    </w:p>
    <w:p w14:paraId="14C13105" w14:textId="77777777" w:rsidR="00927DFA" w:rsidRPr="00842930" w:rsidRDefault="00745E1D" w:rsidP="00304928">
      <w:pPr>
        <w:ind w:firstLine="708"/>
        <w:jc w:val="both"/>
      </w:pPr>
      <w:r w:rsidRPr="00842930"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14:paraId="52824A1B" w14:textId="77777777" w:rsidR="00354DD5" w:rsidRPr="00842930" w:rsidRDefault="00745E1D" w:rsidP="00304928">
      <w:pPr>
        <w:ind w:firstLine="708"/>
        <w:jc w:val="both"/>
      </w:pPr>
      <w:r w:rsidRPr="00842930">
        <w:t>14.5. Компенсационная стоимость за вырубку зеленых насаждений не взимается в случаях:</w:t>
      </w:r>
    </w:p>
    <w:p w14:paraId="6B61DDF9" w14:textId="77777777" w:rsidR="00927DFA" w:rsidRPr="00842930" w:rsidRDefault="00745E1D" w:rsidP="00304928">
      <w:pPr>
        <w:ind w:firstLine="708"/>
        <w:jc w:val="both"/>
      </w:pPr>
      <w:r w:rsidRPr="00842930">
        <w:t xml:space="preserve">14.5.1. Проведение санитарных рубок, в том числе удаление аварийных и сухостойных деревьев и кустарников; </w:t>
      </w:r>
    </w:p>
    <w:p w14:paraId="248D9670" w14:textId="77777777" w:rsidR="00927DFA" w:rsidRPr="00842930" w:rsidRDefault="00745E1D" w:rsidP="00304928">
      <w:pPr>
        <w:ind w:firstLine="708"/>
        <w:jc w:val="both"/>
      </w:pPr>
      <w:r w:rsidRPr="00842930"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14:paraId="66D11FA0" w14:textId="77777777" w:rsidR="00927DFA" w:rsidRPr="00842930" w:rsidRDefault="00745E1D" w:rsidP="00304928">
      <w:pPr>
        <w:ind w:firstLine="708"/>
        <w:jc w:val="both"/>
      </w:pPr>
      <w:r w:rsidRPr="00842930">
        <w:t xml:space="preserve">14.5.3. Вырубка зеленых насаждений, произрастающих в охранных зонах существующих инженерных коммуникаций; </w:t>
      </w:r>
    </w:p>
    <w:p w14:paraId="7FB72E43" w14:textId="77777777" w:rsidR="003A4C93" w:rsidRPr="00842930" w:rsidRDefault="00745E1D" w:rsidP="00304928">
      <w:pPr>
        <w:ind w:firstLine="708"/>
        <w:jc w:val="both"/>
      </w:pPr>
      <w:r w:rsidRPr="00842930"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14:paraId="3176CB2F" w14:textId="77777777" w:rsidR="00AB2D65" w:rsidRPr="00842930" w:rsidRDefault="00AB2D65" w:rsidP="00304928">
      <w:pPr>
        <w:ind w:firstLine="708"/>
        <w:jc w:val="both"/>
      </w:pPr>
      <w:r w:rsidRPr="00842930">
        <w:t>14.5.</w:t>
      </w:r>
      <w:r w:rsidR="00E4370B" w:rsidRPr="00842930">
        <w:t>5</w:t>
      </w:r>
      <w:r w:rsidRPr="00842930">
        <w:t xml:space="preserve"> При проведении благоустройства дворовых территорий и общественных мест, а также если деревья попадают под прокладку инженерных коммуникаций и строительство</w:t>
      </w:r>
      <w:r w:rsidR="00E4370B" w:rsidRPr="00842930">
        <w:t xml:space="preserve"> объектов, зданий, сооружений</w:t>
      </w:r>
      <w:r w:rsidRPr="00842930">
        <w:t>, с последующим благоустройством (озеленением)</w:t>
      </w:r>
      <w:r w:rsidR="00E4370B" w:rsidRPr="00842930">
        <w:t xml:space="preserve"> </w:t>
      </w:r>
      <w:r w:rsidRPr="00842930">
        <w:t>данных территорий.</w:t>
      </w:r>
    </w:p>
    <w:p w14:paraId="355D93E1" w14:textId="77777777" w:rsidR="00927DFA" w:rsidRPr="00842930" w:rsidRDefault="00927DFA" w:rsidP="00927DFA">
      <w:pPr>
        <w:jc w:val="both"/>
      </w:pPr>
    </w:p>
    <w:p w14:paraId="61FEF55B" w14:textId="77777777" w:rsidR="00E8342A" w:rsidRPr="00842930" w:rsidRDefault="00927DFA" w:rsidP="00E8342A">
      <w:pPr>
        <w:jc w:val="center"/>
        <w:rPr>
          <w:b/>
        </w:rPr>
      </w:pPr>
      <w:r w:rsidRPr="00842930">
        <w:rPr>
          <w:b/>
        </w:rPr>
        <w:t>15. Перечень услуг, необходимых и обязательных для предоставления Муниципальной услуги</w:t>
      </w:r>
    </w:p>
    <w:p w14:paraId="0D177D00" w14:textId="77777777" w:rsidR="00E8342A" w:rsidRPr="00842930" w:rsidRDefault="00E8342A" w:rsidP="001C6262"/>
    <w:p w14:paraId="592333C7" w14:textId="77777777" w:rsidR="00E8342A" w:rsidRPr="00842930" w:rsidRDefault="00927DFA" w:rsidP="00E8342A">
      <w:pPr>
        <w:jc w:val="both"/>
      </w:pPr>
      <w:r w:rsidRPr="00842930">
        <w:t>15.</w:t>
      </w:r>
      <w:r w:rsidR="00E8342A" w:rsidRPr="00842930">
        <w:t>1.</w:t>
      </w:r>
      <w:r w:rsidRPr="00842930">
        <w:t xml:space="preserve"> Услуги, необходимые и обязательные для предоставления Муниципальной услуги, отсутствуют. </w:t>
      </w:r>
    </w:p>
    <w:p w14:paraId="36863DC6" w14:textId="77777777" w:rsidR="00E8342A" w:rsidRPr="00842930" w:rsidRDefault="00E8342A" w:rsidP="00E8342A">
      <w:pPr>
        <w:jc w:val="center"/>
        <w:rPr>
          <w:b/>
        </w:rPr>
      </w:pPr>
    </w:p>
    <w:p w14:paraId="56FC9EA8" w14:textId="77777777" w:rsidR="00E8342A" w:rsidRPr="00842930" w:rsidRDefault="00927DFA" w:rsidP="00E8342A">
      <w:pPr>
        <w:jc w:val="center"/>
        <w:rPr>
          <w:b/>
        </w:rPr>
      </w:pPr>
      <w:r w:rsidRPr="00842930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14:paraId="345F890B" w14:textId="77777777" w:rsidR="00E8342A" w:rsidRPr="00842930" w:rsidRDefault="00E8342A" w:rsidP="00E8342A">
      <w:pPr>
        <w:jc w:val="center"/>
        <w:rPr>
          <w:b/>
        </w:rPr>
      </w:pPr>
    </w:p>
    <w:p w14:paraId="74EE31DA" w14:textId="3781D2B5" w:rsidR="003D242A" w:rsidRPr="00842930" w:rsidRDefault="00354DD5" w:rsidP="003D242A">
      <w:pPr>
        <w:ind w:firstLine="708"/>
        <w:jc w:val="both"/>
      </w:pPr>
      <w:r w:rsidRPr="00842930">
        <w:t>16.</w:t>
      </w:r>
      <w:r w:rsidR="00212548">
        <w:t>1</w:t>
      </w:r>
      <w:r w:rsidRPr="00842930">
        <w:t xml:space="preserve">. </w:t>
      </w:r>
      <w:r w:rsidR="003D242A" w:rsidRPr="00842930">
        <w:t xml:space="preserve">Личное обращение в </w:t>
      </w:r>
      <w:r w:rsidR="005F4C21">
        <w:t>А</w:t>
      </w:r>
      <w:r w:rsidR="003D242A" w:rsidRPr="00842930">
        <w:t>дминистрацию</w:t>
      </w:r>
      <w:r w:rsidR="005F4C21">
        <w:t>.</w:t>
      </w:r>
    </w:p>
    <w:p w14:paraId="70FB6031" w14:textId="3AA9427D" w:rsidR="00354DD5" w:rsidRPr="00212548" w:rsidRDefault="00212548" w:rsidP="003D242A">
      <w:pPr>
        <w:ind w:firstLine="708"/>
        <w:jc w:val="both"/>
        <w:rPr>
          <w:color w:val="FF0000"/>
        </w:rPr>
      </w:pPr>
      <w:r>
        <w:t>16.2</w:t>
      </w:r>
      <w:r w:rsidR="003D242A" w:rsidRPr="00842930">
        <w:t xml:space="preserve">. </w:t>
      </w:r>
      <w:r w:rsidR="00354DD5" w:rsidRPr="00842930">
        <w:t xml:space="preserve">Письменное обращение в </w:t>
      </w:r>
      <w:r w:rsidR="005F4C21">
        <w:t>А</w:t>
      </w:r>
      <w:r w:rsidR="00354DD5" w:rsidRPr="00842930">
        <w:t>дминистрацию</w:t>
      </w:r>
      <w:r w:rsidR="005F4C21">
        <w:t>.</w:t>
      </w:r>
    </w:p>
    <w:p w14:paraId="76A63C7F" w14:textId="285924DD" w:rsidR="00803EE9" w:rsidRPr="00842930" w:rsidRDefault="00212548" w:rsidP="003D242A">
      <w:pPr>
        <w:ind w:firstLine="708"/>
        <w:jc w:val="both"/>
      </w:pPr>
      <w:r>
        <w:t>16.3</w:t>
      </w:r>
      <w:r w:rsidR="00927DFA" w:rsidRPr="00842930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</w:t>
      </w:r>
      <w:r w:rsidR="00CB7284">
        <w:t xml:space="preserve">федеральным законодательством, </w:t>
      </w:r>
      <w:r w:rsidR="00927DFA" w:rsidRPr="00842930">
        <w:t xml:space="preserve">законодательством </w:t>
      </w:r>
      <w:r w:rsidR="00803EE9" w:rsidRPr="00842930">
        <w:t>Брянской</w:t>
      </w:r>
      <w:r w:rsidR="00927DFA" w:rsidRPr="00842930">
        <w:t xml:space="preserve"> области</w:t>
      </w:r>
      <w:r w:rsidR="00CB7284">
        <w:t>, а так же муниципальными нормативными правовыми актами</w:t>
      </w:r>
      <w:r w:rsidR="00927DFA" w:rsidRPr="00842930">
        <w:t xml:space="preserve">. </w:t>
      </w:r>
    </w:p>
    <w:p w14:paraId="626BC859" w14:textId="77777777" w:rsidR="00803EE9" w:rsidRPr="00842930" w:rsidRDefault="00803EE9" w:rsidP="001C6262"/>
    <w:p w14:paraId="5BF1F40B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17. Способы получения Заявителем результатов предоставления Муниципальной услуги</w:t>
      </w:r>
    </w:p>
    <w:p w14:paraId="6C2C318B" w14:textId="77777777" w:rsidR="00803EE9" w:rsidRPr="00842930" w:rsidRDefault="00803EE9" w:rsidP="001C6262"/>
    <w:p w14:paraId="7675A2BF" w14:textId="77777777" w:rsidR="00803EE9" w:rsidRPr="00842930" w:rsidRDefault="00927DFA" w:rsidP="003D242A">
      <w:pPr>
        <w:ind w:firstLine="708"/>
        <w:jc w:val="both"/>
      </w:pPr>
      <w:r w:rsidRPr="00842930"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5BFB53D5" w14:textId="77777777" w:rsidR="003D242A" w:rsidRPr="00842930" w:rsidRDefault="00803EE9" w:rsidP="003D242A">
      <w:pPr>
        <w:ind w:firstLine="708"/>
        <w:jc w:val="both"/>
      </w:pPr>
      <w:r w:rsidRPr="00842930">
        <w:t>17.</w:t>
      </w:r>
      <w:r w:rsidR="003D242A" w:rsidRPr="00842930">
        <w:t>1</w:t>
      </w:r>
      <w:r w:rsidRPr="00842930">
        <w:t>.</w:t>
      </w:r>
      <w:r w:rsidR="003D242A" w:rsidRPr="00842930">
        <w:t>2</w:t>
      </w:r>
      <w:r w:rsidRPr="00842930">
        <w:t xml:space="preserve">. </w:t>
      </w:r>
      <w:r w:rsidR="003D242A" w:rsidRPr="00842930">
        <w:t>Лично;</w:t>
      </w:r>
    </w:p>
    <w:p w14:paraId="53CBE8B2" w14:textId="77777777" w:rsidR="00803EE9" w:rsidRPr="00842930" w:rsidRDefault="003D242A" w:rsidP="003D242A">
      <w:pPr>
        <w:ind w:firstLine="708"/>
        <w:jc w:val="both"/>
      </w:pPr>
      <w:r w:rsidRPr="00842930">
        <w:t xml:space="preserve">17.1.3. </w:t>
      </w:r>
      <w:r w:rsidR="00803EE9" w:rsidRPr="00842930">
        <w:t>Почтовой связью.</w:t>
      </w:r>
    </w:p>
    <w:p w14:paraId="50AAD818" w14:textId="77777777" w:rsidR="00803EE9" w:rsidRPr="00842930" w:rsidRDefault="00927DFA" w:rsidP="003D242A">
      <w:pPr>
        <w:ind w:firstLine="708"/>
        <w:jc w:val="both"/>
      </w:pPr>
      <w:r w:rsidRPr="00842930">
        <w:t>17.</w:t>
      </w:r>
      <w:r w:rsidR="003D242A" w:rsidRPr="00842930">
        <w:t>2</w:t>
      </w:r>
      <w:r w:rsidRPr="00842930">
        <w:t xml:space="preserve">. Способ получения результата предоставления Муниципальной услуги указывается Заявителем в Заявлении. </w:t>
      </w:r>
    </w:p>
    <w:p w14:paraId="4530EBFB" w14:textId="77777777" w:rsidR="00803EE9" w:rsidRPr="00842930" w:rsidRDefault="00803EE9" w:rsidP="001C6262"/>
    <w:p w14:paraId="00D9DF2B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18. Максимальный срок ожидания в очереди</w:t>
      </w:r>
    </w:p>
    <w:p w14:paraId="41532613" w14:textId="77777777" w:rsidR="00803EE9" w:rsidRPr="00842930" w:rsidRDefault="00803EE9" w:rsidP="00803EE9">
      <w:pPr>
        <w:jc w:val="both"/>
        <w:rPr>
          <w:b/>
        </w:rPr>
      </w:pPr>
    </w:p>
    <w:p w14:paraId="2DE87C40" w14:textId="77777777" w:rsidR="00803EE9" w:rsidRPr="00842930" w:rsidRDefault="00927DFA" w:rsidP="00071325">
      <w:pPr>
        <w:ind w:firstLine="709"/>
        <w:jc w:val="both"/>
      </w:pPr>
      <w:r w:rsidRPr="00842930">
        <w:t>18.</w:t>
      </w:r>
      <w:r w:rsidR="00803EE9" w:rsidRPr="00842930">
        <w:t>1.</w:t>
      </w:r>
      <w:r w:rsidRPr="00842930">
        <w:t xml:space="preserve"> </w:t>
      </w:r>
      <w:r w:rsidRPr="004F03D3"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14:paraId="4AF35DEB" w14:textId="77777777" w:rsidR="0056339F" w:rsidRPr="00842930" w:rsidRDefault="0056339F" w:rsidP="00803EE9">
      <w:pPr>
        <w:jc w:val="both"/>
      </w:pPr>
    </w:p>
    <w:p w14:paraId="7566E2D3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19. Требования к помещениям, в которых предоставляется Муниципальная услуга</w:t>
      </w:r>
    </w:p>
    <w:p w14:paraId="0718AC6C" w14:textId="77777777" w:rsidR="00803EE9" w:rsidRPr="00842930" w:rsidRDefault="00803EE9" w:rsidP="001C6262"/>
    <w:p w14:paraId="589B50C6" w14:textId="77777777" w:rsidR="003D242A" w:rsidRPr="00842930" w:rsidRDefault="00803EE9" w:rsidP="00071325">
      <w:pPr>
        <w:ind w:firstLine="708"/>
        <w:jc w:val="both"/>
      </w:pPr>
      <w:r w:rsidRPr="00842930">
        <w:t>19.1.</w:t>
      </w:r>
      <w:r w:rsidR="008E3BC1" w:rsidRPr="00842930">
        <w:t xml:space="preserve"> </w:t>
      </w:r>
      <w:r w:rsidR="003D242A" w:rsidRPr="00842930">
        <w:t xml:space="preserve">Помещения, в которых предоставляется Муниципальная услуга, </w:t>
      </w:r>
      <w:r w:rsidR="003D242A" w:rsidRPr="004F03D3">
        <w:t>предпочтительно размещаются на нижних этажах</w:t>
      </w:r>
      <w:r w:rsidR="003D242A" w:rsidRPr="00842930">
        <w:t xml:space="preserve"> зданий и должны соответствовать санитарно-эпидемиологическим правилам и нормативам.</w:t>
      </w:r>
    </w:p>
    <w:p w14:paraId="597695D8" w14:textId="77777777" w:rsidR="003D242A" w:rsidRPr="00842930" w:rsidRDefault="003D242A" w:rsidP="00071325">
      <w:pPr>
        <w:ind w:firstLine="708"/>
        <w:jc w:val="both"/>
      </w:pPr>
      <w:r w:rsidRPr="004F03D3">
        <w:t>19.</w:t>
      </w:r>
      <w:r w:rsidR="008E3BC1" w:rsidRPr="004F03D3">
        <w:t>2. Входы</w:t>
      </w:r>
      <w:r w:rsidRPr="004F03D3"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 w:rsidRPr="00842930">
        <w:t xml:space="preserve"> </w:t>
      </w:r>
    </w:p>
    <w:p w14:paraId="355F581C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19.3.</w:t>
      </w:r>
      <w:r w:rsidR="008E3BC1" w:rsidRPr="00842930">
        <w:t xml:space="preserve"> </w:t>
      </w:r>
      <w:r w:rsidRPr="00842930"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14:paraId="25C3FF71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19.4.</w:t>
      </w:r>
      <w:r w:rsidR="008E3BC1" w:rsidRPr="00842930">
        <w:t xml:space="preserve"> </w:t>
      </w:r>
      <w:r w:rsidRPr="00842930">
        <w:t xml:space="preserve">Вход и выход из помещений оборудуются указателями. </w:t>
      </w:r>
    </w:p>
    <w:p w14:paraId="6B2B60A6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19.5.</w:t>
      </w:r>
      <w:r w:rsidR="008E3BC1" w:rsidRPr="00842930">
        <w:t xml:space="preserve"> </w:t>
      </w:r>
      <w:r w:rsidRPr="00842930"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14:paraId="7A27AEE5" w14:textId="77777777" w:rsidR="003D242A" w:rsidRPr="00842930" w:rsidRDefault="003D242A" w:rsidP="00071325">
      <w:pPr>
        <w:ind w:firstLine="708"/>
        <w:jc w:val="both"/>
      </w:pPr>
      <w:r w:rsidRPr="00842930">
        <w:t>19.6.</w:t>
      </w:r>
      <w:r w:rsidR="008E3BC1" w:rsidRPr="00842930">
        <w:t xml:space="preserve"> </w:t>
      </w:r>
      <w:r w:rsidRPr="00842930">
        <w:t xml:space="preserve">Места для ожидания на подачу или получение документов оборудуются стульями, скамьями. </w:t>
      </w:r>
    </w:p>
    <w:p w14:paraId="5F6D8B4A" w14:textId="77777777" w:rsidR="003D242A" w:rsidRPr="00842930" w:rsidRDefault="003D242A" w:rsidP="00071325">
      <w:pPr>
        <w:ind w:firstLine="708"/>
        <w:jc w:val="both"/>
      </w:pPr>
      <w:r w:rsidRPr="00842930"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14:paraId="088578B8" w14:textId="77777777" w:rsidR="003D242A" w:rsidRPr="00842930" w:rsidRDefault="003D242A" w:rsidP="00071325">
      <w:pPr>
        <w:ind w:right="188" w:firstLine="709"/>
        <w:jc w:val="both"/>
      </w:pPr>
      <w:r w:rsidRPr="00842930">
        <w:t>19.8.</w:t>
      </w:r>
      <w:r w:rsidR="008E3BC1" w:rsidRPr="00842930">
        <w:t xml:space="preserve"> </w:t>
      </w:r>
      <w:r w:rsidRPr="00842930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0374CE5D" w14:textId="77777777" w:rsidR="003D242A" w:rsidRPr="00842930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331D7D02" w14:textId="1AC3DF25" w:rsidR="003D242A" w:rsidRPr="00842930" w:rsidRDefault="00CB7284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>
        <w:t>текст Административного р</w:t>
      </w:r>
      <w:r w:rsidR="003D242A" w:rsidRPr="00842930">
        <w:t>егламента;</w:t>
      </w:r>
    </w:p>
    <w:p w14:paraId="0D518A8C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842930">
        <w:t xml:space="preserve">бланк заявления о выдаче разрешения на установку и эксплуатацию рекламной </w:t>
      </w:r>
      <w:r w:rsidRPr="00842930">
        <w:lastRenderedPageBreak/>
        <w:t>конструкции на территории муниципального образования;</w:t>
      </w:r>
    </w:p>
    <w:p w14:paraId="0C3CE804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842930">
        <w:t>перечень документов, необходимых для предоставления муниципальной услуги;</w:t>
      </w:r>
    </w:p>
    <w:p w14:paraId="179D9C0D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842930">
        <w:t>график (режим) работы, номера телефонов, адрес интернет-сайта и электронной почты уполномоченного органа;</w:t>
      </w:r>
    </w:p>
    <w:p w14:paraId="147853DA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42930">
        <w:t>режим приема граждан и организаций;</w:t>
      </w:r>
    </w:p>
    <w:p w14:paraId="67357D5A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42930">
        <w:t>порядок получения консультаций.</w:t>
      </w:r>
    </w:p>
    <w:p w14:paraId="0A16D784" w14:textId="77777777" w:rsidR="003D242A" w:rsidRPr="00842930" w:rsidRDefault="003D242A" w:rsidP="00071325">
      <w:pPr>
        <w:ind w:right="185" w:firstLine="709"/>
        <w:jc w:val="both"/>
      </w:pPr>
      <w:r w:rsidRPr="00842930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2956930F" w14:textId="77777777" w:rsidR="003D242A" w:rsidRPr="00842930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842930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79547173" w14:textId="77777777" w:rsidR="003D242A" w:rsidRPr="00842930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842930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37914229" w14:textId="77777777" w:rsidR="003D242A" w:rsidRPr="00842930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842930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5AA4029F" w14:textId="554D6678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0D4CA9">
        <w:t>Администрации</w:t>
      </w:r>
      <w:r w:rsidRPr="00842930">
        <w:t>;</w:t>
      </w:r>
    </w:p>
    <w:p w14:paraId="610584E5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2BC83E0D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3C01520A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19B510E4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5255CAB3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842930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76732E" w:rsidRPr="00842930">
        <w:t xml:space="preserve">администрации </w:t>
      </w:r>
      <w:r w:rsidR="00001D3C">
        <w:t>Дубровского</w:t>
      </w:r>
      <w:r w:rsidR="0076732E" w:rsidRPr="00842930">
        <w:t xml:space="preserve"> района</w:t>
      </w:r>
      <w:r w:rsidRPr="00842930">
        <w:t>;</w:t>
      </w:r>
    </w:p>
    <w:p w14:paraId="404E26FE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оказание помощи инвалидам в преодолении барьеров, мешающих получению ими муниципальной услуги;</w:t>
      </w:r>
    </w:p>
    <w:p w14:paraId="113AC2AE" w14:textId="77777777" w:rsidR="003D242A" w:rsidRPr="00842930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842930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64B4FFA" w14:textId="77777777" w:rsidR="00803EE9" w:rsidRPr="00842930" w:rsidRDefault="00803EE9" w:rsidP="003D242A">
      <w:pPr>
        <w:spacing w:line="270" w:lineRule="auto"/>
        <w:ind w:right="-2" w:firstLine="709"/>
        <w:jc w:val="both"/>
      </w:pPr>
    </w:p>
    <w:p w14:paraId="6247D73A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20. Показатели доступности и качества Муниципальной услуги</w:t>
      </w:r>
    </w:p>
    <w:p w14:paraId="7918A8C1" w14:textId="77777777" w:rsidR="00803EE9" w:rsidRPr="00842930" w:rsidRDefault="00803EE9" w:rsidP="001C6262"/>
    <w:p w14:paraId="420EE867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20.1. Показателями доступности предоставления Муниципальной услуги являются: </w:t>
      </w:r>
    </w:p>
    <w:p w14:paraId="50F68DA9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1) предоставление возможности получения информации о ходе предоставления </w:t>
      </w:r>
    </w:p>
    <w:p w14:paraId="1DA568DC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Муниципальной услуги, в том числе с использованием информационно-коммуникационных технологий; </w:t>
      </w:r>
    </w:p>
    <w:p w14:paraId="6DB478F1" w14:textId="77777777" w:rsidR="00ED51C4" w:rsidRPr="00842930" w:rsidRDefault="001E2637" w:rsidP="00ED51C4">
      <w:pPr>
        <w:ind w:right="-2" w:firstLine="709"/>
        <w:jc w:val="both"/>
      </w:pPr>
      <w:r w:rsidRPr="00842930">
        <w:lastRenderedPageBreak/>
        <w:t xml:space="preserve">2) транспортная доступность к местам предоставления Муниципальной услуги; </w:t>
      </w:r>
    </w:p>
    <w:p w14:paraId="3F909828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14:paraId="292A11DF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14:paraId="4DFC5B99" w14:textId="77777777" w:rsidR="001E2637" w:rsidRPr="00842930" w:rsidRDefault="001E2637" w:rsidP="001E2637">
      <w:pPr>
        <w:ind w:left="426"/>
        <w:jc w:val="both"/>
      </w:pPr>
    </w:p>
    <w:p w14:paraId="6552D046" w14:textId="77777777" w:rsidR="001E2637" w:rsidRPr="00842930" w:rsidRDefault="001E2637" w:rsidP="00ED51C4">
      <w:pPr>
        <w:ind w:right="557" w:firstLine="709"/>
        <w:jc w:val="both"/>
      </w:pPr>
      <w:r w:rsidRPr="00842930">
        <w:t xml:space="preserve">20.2. Показателями качества предоставления Муниципальной услуги являются: </w:t>
      </w:r>
    </w:p>
    <w:p w14:paraId="350D0983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1) соблюдение сроков предоставления Муниципальной услуги; </w:t>
      </w:r>
    </w:p>
    <w:p w14:paraId="5032B8A3" w14:textId="77777777" w:rsidR="00ED51C4" w:rsidRPr="00842930" w:rsidRDefault="001E2637" w:rsidP="001E2637">
      <w:pPr>
        <w:ind w:right="557" w:firstLine="709"/>
        <w:jc w:val="both"/>
      </w:pPr>
      <w:r w:rsidRPr="00842930"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44E21B15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14:paraId="3135D49D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14:paraId="792A58A8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14:paraId="68982C20" w14:textId="77777777" w:rsidR="006A4D19" w:rsidRPr="00842930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842930">
        <w:rPr>
          <w:rFonts w:eastAsia="Times New Roman CYR" w:cs="Times New Roman CYR"/>
          <w:szCs w:val="28"/>
        </w:rPr>
        <w:t>отсутствие:</w:t>
      </w:r>
    </w:p>
    <w:p w14:paraId="30E1B4A6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1) </w:t>
      </w:r>
      <w:r w:rsidRPr="00842930"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14:paraId="5DDC02CB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2) </w:t>
      </w:r>
      <w:r w:rsidRPr="00842930"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14:paraId="5C641251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3) </w:t>
      </w:r>
      <w:r w:rsidRPr="00842930"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14:paraId="061F8ED6" w14:textId="77777777" w:rsidR="001E2637" w:rsidRPr="00842930" w:rsidRDefault="001E2637" w:rsidP="001E2637">
      <w:pPr>
        <w:jc w:val="both"/>
      </w:pPr>
    </w:p>
    <w:p w14:paraId="03B76051" w14:textId="77777777" w:rsidR="00803EE9" w:rsidRPr="00842930" w:rsidRDefault="00803EE9" w:rsidP="00803EE9">
      <w:pPr>
        <w:jc w:val="center"/>
        <w:rPr>
          <w:b/>
        </w:rPr>
      </w:pPr>
      <w:r w:rsidRPr="00842930">
        <w:rPr>
          <w:b/>
        </w:rPr>
        <w:t>21. Требования к организации предоставления муниципальной услуги в электронной форме</w:t>
      </w:r>
    </w:p>
    <w:p w14:paraId="2CF6BC39" w14:textId="77777777" w:rsidR="00803EE9" w:rsidRPr="00842930" w:rsidRDefault="00803EE9" w:rsidP="001C6262"/>
    <w:p w14:paraId="109FA469" w14:textId="77777777" w:rsidR="001E2637" w:rsidRPr="00842930" w:rsidRDefault="001E2637" w:rsidP="001E2637">
      <w:pPr>
        <w:ind w:firstLine="709"/>
        <w:jc w:val="both"/>
        <w:rPr>
          <w:bCs/>
        </w:rPr>
      </w:pPr>
      <w:r w:rsidRPr="00842930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842930">
        <w:t>:</w:t>
      </w:r>
    </w:p>
    <w:p w14:paraId="5773117B" w14:textId="5144A138" w:rsidR="001E2637" w:rsidRPr="00842930" w:rsidRDefault="001E2637" w:rsidP="001E2637">
      <w:pPr>
        <w:ind w:firstLine="708"/>
        <w:jc w:val="both"/>
        <w:rPr>
          <w:u w:val="single"/>
        </w:rPr>
      </w:pPr>
      <w:r w:rsidRPr="00842930">
        <w:t xml:space="preserve">- получение информации о предоставляемой муниципальной услуге, а также получение и копирование формы заявления, необходимой для получения услуги на </w:t>
      </w:r>
      <w:r w:rsidR="009E72EA">
        <w:t>сайте Рековичской сельской администрации Дубровского</w:t>
      </w:r>
      <w:r w:rsidR="000D4CA9">
        <w:t xml:space="preserve"> муниципального района Брянской области</w:t>
      </w:r>
      <w:r w:rsidRPr="00842930">
        <w:t>;</w:t>
      </w:r>
    </w:p>
    <w:p w14:paraId="74728481" w14:textId="77777777" w:rsidR="001E2637" w:rsidRPr="00842930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842930">
        <w:rPr>
          <w:rStyle w:val="ac"/>
          <w:rFonts w:eastAsia="Calibri"/>
          <w:sz w:val="24"/>
          <w:szCs w:val="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76717" w:rsidRPr="00842930">
        <w:rPr>
          <w:rStyle w:val="ac"/>
          <w:rFonts w:eastAsia="Calibri"/>
          <w:sz w:val="24"/>
          <w:szCs w:val="24"/>
        </w:rPr>
        <w:t>ункте</w:t>
      </w:r>
      <w:r w:rsidRPr="00842930">
        <w:rPr>
          <w:rStyle w:val="ac"/>
          <w:rFonts w:eastAsia="Calibri"/>
          <w:sz w:val="24"/>
          <w:szCs w:val="24"/>
        </w:rPr>
        <w:t xml:space="preserve"> 5.</w:t>
      </w:r>
      <w:r w:rsidR="00176717" w:rsidRPr="00842930">
        <w:rPr>
          <w:rStyle w:val="ac"/>
          <w:rFonts w:eastAsia="Calibri"/>
          <w:sz w:val="24"/>
          <w:szCs w:val="24"/>
        </w:rPr>
        <w:t>4</w:t>
      </w:r>
      <w:r w:rsidRPr="00842930">
        <w:rPr>
          <w:rStyle w:val="ac"/>
          <w:rFonts w:eastAsia="Calibri"/>
          <w:sz w:val="24"/>
          <w:szCs w:val="24"/>
        </w:rPr>
        <w:t>.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68524D7C" w14:textId="77777777" w:rsidR="001E2637" w:rsidRPr="00842930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842930">
        <w:rPr>
          <w:rStyle w:val="ac"/>
          <w:rFonts w:eastAsia="Calibri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38737B5E" w14:textId="77777777" w:rsidR="00B3094C" w:rsidRPr="00842930" w:rsidRDefault="00B3094C" w:rsidP="001C6262"/>
    <w:p w14:paraId="41509F83" w14:textId="77777777" w:rsidR="00B3094C" w:rsidRPr="00842930" w:rsidRDefault="00803EE9" w:rsidP="00B3094C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4D0440AD" w14:textId="77777777" w:rsidR="00B3094C" w:rsidRPr="00842930" w:rsidRDefault="00B3094C" w:rsidP="00B3094C">
      <w:pPr>
        <w:jc w:val="both"/>
      </w:pPr>
    </w:p>
    <w:p w14:paraId="37320FC1" w14:textId="77777777" w:rsidR="00B3094C" w:rsidRPr="00842930" w:rsidRDefault="00803EE9" w:rsidP="00354DD5">
      <w:pPr>
        <w:jc w:val="center"/>
        <w:rPr>
          <w:b/>
        </w:rPr>
      </w:pPr>
      <w:r w:rsidRPr="00842930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14:paraId="16932FF7" w14:textId="77777777" w:rsidR="00354DD5" w:rsidRPr="00842930" w:rsidRDefault="00354DD5" w:rsidP="00B3094C">
      <w:pPr>
        <w:jc w:val="both"/>
      </w:pPr>
    </w:p>
    <w:p w14:paraId="27A3C9D5" w14:textId="77777777" w:rsidR="00B3094C" w:rsidRPr="00842930" w:rsidRDefault="00803EE9" w:rsidP="00176717">
      <w:pPr>
        <w:ind w:firstLine="284"/>
        <w:jc w:val="both"/>
      </w:pPr>
      <w:r w:rsidRPr="00842930">
        <w:t xml:space="preserve">22.1. Предоставление Муниципальной услуги включает следующие административные процедуры: </w:t>
      </w:r>
    </w:p>
    <w:p w14:paraId="5182C592" w14:textId="77777777" w:rsidR="00B3094C" w:rsidRPr="00842930" w:rsidRDefault="00803EE9" w:rsidP="00176717">
      <w:pPr>
        <w:ind w:firstLine="284"/>
        <w:jc w:val="both"/>
      </w:pPr>
      <w:r w:rsidRPr="00842930">
        <w:t xml:space="preserve">1) </w:t>
      </w:r>
      <w:r w:rsidR="00D35B29" w:rsidRPr="00842930">
        <w:t>п</w:t>
      </w:r>
      <w:r w:rsidRPr="00842930">
        <w:t>рием и регистрация Заявления и докуме</w:t>
      </w:r>
      <w:r w:rsidR="00445B5D" w:rsidRPr="00842930">
        <w:t>нтов, представленных Заявителем;</w:t>
      </w:r>
    </w:p>
    <w:p w14:paraId="20E26009" w14:textId="77777777" w:rsidR="00445B5D" w:rsidRPr="00842930" w:rsidRDefault="00803EE9" w:rsidP="00445B5D">
      <w:pPr>
        <w:ind w:firstLine="284"/>
        <w:jc w:val="both"/>
      </w:pPr>
      <w:r w:rsidRPr="00842930">
        <w:t>2</w:t>
      </w:r>
      <w:r w:rsidR="00445B5D" w:rsidRPr="00842930">
        <w:t>)</w:t>
      </w:r>
      <w:r w:rsidR="00445B5D" w:rsidRPr="00842930">
        <w:rPr>
          <w:rFonts w:ascii="Arial" w:hAnsi="Arial" w:cs="Arial"/>
        </w:rPr>
        <w:t xml:space="preserve"> </w:t>
      </w:r>
      <w:r w:rsidR="00445B5D" w:rsidRPr="00842930">
        <w:t>рассмотрение заявления и представленных документов;</w:t>
      </w:r>
    </w:p>
    <w:p w14:paraId="278B05A0" w14:textId="77777777" w:rsidR="00B3094C" w:rsidRPr="00842930" w:rsidRDefault="00445B5D" w:rsidP="00445B5D">
      <w:pPr>
        <w:ind w:firstLine="284"/>
        <w:jc w:val="both"/>
      </w:pPr>
      <w:r w:rsidRPr="00842930">
        <w:lastRenderedPageBreak/>
        <w:t>3</w:t>
      </w:r>
      <w:r w:rsidR="00803EE9" w:rsidRPr="00842930">
        <w:t xml:space="preserve">) </w:t>
      </w:r>
      <w:r w:rsidR="00D35B29" w:rsidRPr="00842930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1B638220" w14:textId="77777777" w:rsidR="00B3094C" w:rsidRPr="00842930" w:rsidRDefault="00445B5D" w:rsidP="00D35B29">
      <w:pPr>
        <w:ind w:firstLine="284"/>
        <w:jc w:val="both"/>
      </w:pPr>
      <w:r w:rsidRPr="00842930">
        <w:t>4)</w:t>
      </w:r>
      <w:r w:rsidR="00D35B29" w:rsidRPr="00842930">
        <w:t xml:space="preserve"> </w:t>
      </w:r>
      <w:r w:rsidR="00D35B29" w:rsidRPr="00842930">
        <w:rPr>
          <w:iCs/>
        </w:rPr>
        <w:t>формирование и выдача результата предоставления Муниципальной услуги</w:t>
      </w:r>
      <w:r w:rsidR="00803EE9" w:rsidRPr="00842930">
        <w:rPr>
          <w:iCs/>
        </w:rPr>
        <w:t>.</w:t>
      </w:r>
    </w:p>
    <w:p w14:paraId="5383C58A" w14:textId="01F1FD9A" w:rsidR="00B3094C" w:rsidRPr="00842930" w:rsidRDefault="00803EE9" w:rsidP="00176717">
      <w:pPr>
        <w:ind w:firstLine="284"/>
        <w:jc w:val="both"/>
      </w:pPr>
      <w:r w:rsidRPr="00842930">
        <w:t xml:space="preserve">22.2. Блок-схема предоставления Муниципальной услуги приведена в Приложении </w:t>
      </w:r>
      <w:r w:rsidR="001240BD">
        <w:t>8</w:t>
      </w:r>
      <w:r w:rsidRPr="00842930">
        <w:t xml:space="preserve"> к настоящему Административному регламенту. </w:t>
      </w:r>
    </w:p>
    <w:p w14:paraId="013E16A7" w14:textId="77777777" w:rsidR="00B3094C" w:rsidRPr="00842930" w:rsidRDefault="00803EE9" w:rsidP="00176717">
      <w:pPr>
        <w:ind w:firstLine="284"/>
        <w:jc w:val="both"/>
      </w:pPr>
      <w:r w:rsidRPr="00842930">
        <w:t xml:space="preserve">22.3. Каждая административная процедура состоит из административных действий. </w:t>
      </w:r>
    </w:p>
    <w:p w14:paraId="45F7BE23" w14:textId="77777777" w:rsidR="00176717" w:rsidRPr="00842930" w:rsidRDefault="00176717" w:rsidP="00445B5D">
      <w:pPr>
        <w:spacing w:after="43" w:line="259" w:lineRule="auto"/>
        <w:ind w:firstLine="567"/>
        <w:jc w:val="both"/>
      </w:pPr>
      <w:r w:rsidRPr="00842930">
        <w:t>22.4. Прием и регистрация заявления и документов, необходимых для предоставления Муниципальной услуги</w:t>
      </w:r>
    </w:p>
    <w:p w14:paraId="4C462AC5" w14:textId="77777777" w:rsidR="00176717" w:rsidRPr="00842930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 xml:space="preserve">22.4.1. </w:t>
      </w:r>
      <w:r w:rsidR="00176717" w:rsidRPr="00842930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842930">
        <w:rPr>
          <w:sz w:val="24"/>
          <w:szCs w:val="24"/>
        </w:rPr>
        <w:t>ями</w:t>
      </w:r>
      <w:r w:rsidR="007249A6" w:rsidRPr="00842930">
        <w:rPr>
          <w:sz w:val="24"/>
          <w:szCs w:val="24"/>
        </w:rPr>
        <w:t xml:space="preserve"> </w:t>
      </w:r>
      <w:r w:rsidR="00B945CD" w:rsidRPr="00842930">
        <w:rPr>
          <w:sz w:val="24"/>
          <w:szCs w:val="24"/>
        </w:rPr>
        <w:t>6</w:t>
      </w:r>
      <w:r w:rsidRPr="00842930">
        <w:rPr>
          <w:sz w:val="24"/>
          <w:szCs w:val="24"/>
        </w:rPr>
        <w:t xml:space="preserve"> или </w:t>
      </w:r>
      <w:r w:rsidR="00B945CD" w:rsidRPr="00842930">
        <w:rPr>
          <w:sz w:val="24"/>
          <w:szCs w:val="24"/>
        </w:rPr>
        <w:t>7</w:t>
      </w:r>
      <w:r w:rsidR="00176717" w:rsidRPr="00842930">
        <w:rPr>
          <w:sz w:val="24"/>
          <w:szCs w:val="24"/>
        </w:rPr>
        <w:t xml:space="preserve"> к настоящему Административному регламенту.</w:t>
      </w:r>
    </w:p>
    <w:p w14:paraId="3AE395A4" w14:textId="77777777" w:rsidR="00176717" w:rsidRPr="00842930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47F098C2" w14:textId="77777777" w:rsidR="00176717" w:rsidRPr="00842930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2</w:t>
      </w:r>
      <w:r w:rsidR="00563268" w:rsidRPr="00842930">
        <w:rPr>
          <w:sz w:val="24"/>
          <w:szCs w:val="24"/>
        </w:rPr>
        <w:t>2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 xml:space="preserve">2. </w:t>
      </w:r>
      <w:r w:rsidRPr="00842930">
        <w:rPr>
          <w:sz w:val="24"/>
          <w:szCs w:val="24"/>
        </w:rPr>
        <w:t xml:space="preserve"> Сотрудник, ответственный за прием документов:</w:t>
      </w:r>
    </w:p>
    <w:p w14:paraId="74211EB1" w14:textId="77777777" w:rsidR="00176717" w:rsidRPr="00842930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842930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35A372CC" w14:textId="77777777" w:rsidR="001C7A89" w:rsidRPr="00842930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5A77D7BF" w14:textId="77777777" w:rsidR="001C7A89" w:rsidRPr="00842930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429C99D8" w14:textId="77777777" w:rsidR="00176717" w:rsidRPr="00842930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0CC6DD0C" w14:textId="77777777" w:rsidR="00176717" w:rsidRPr="00842930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</w:rPr>
      </w:pPr>
      <w:r w:rsidRPr="00842930">
        <w:rPr>
          <w:rFonts w:eastAsia="Times New Roman"/>
        </w:rPr>
        <w:t>сверяет копии представленных документов с их подлинниками и делает соответствующую отметку на копиях.</w:t>
      </w:r>
    </w:p>
    <w:p w14:paraId="441AC636" w14:textId="77777777" w:rsidR="00176717" w:rsidRPr="00842930" w:rsidRDefault="00176717" w:rsidP="00563268">
      <w:pPr>
        <w:pStyle w:val="ab"/>
        <w:ind w:left="0" w:right="187" w:firstLine="709"/>
        <w:jc w:val="both"/>
        <w:rPr>
          <w:sz w:val="24"/>
          <w:szCs w:val="24"/>
          <w:lang w:bidi="ar-SA"/>
        </w:rPr>
      </w:pPr>
      <w:r w:rsidRPr="00842930">
        <w:rPr>
          <w:sz w:val="24"/>
          <w:szCs w:val="24"/>
          <w:lang w:bidi="ar-SA"/>
        </w:rPr>
        <w:t>2</w:t>
      </w:r>
      <w:r w:rsidR="00563268" w:rsidRPr="00842930">
        <w:rPr>
          <w:sz w:val="24"/>
          <w:szCs w:val="24"/>
          <w:lang w:bidi="ar-SA"/>
        </w:rPr>
        <w:t>2</w:t>
      </w:r>
      <w:r w:rsidRPr="00842930">
        <w:rPr>
          <w:sz w:val="24"/>
          <w:szCs w:val="24"/>
          <w:lang w:bidi="ar-SA"/>
        </w:rPr>
        <w:t>.4.</w:t>
      </w:r>
      <w:r w:rsidR="00563268" w:rsidRPr="00842930">
        <w:rPr>
          <w:sz w:val="24"/>
          <w:szCs w:val="24"/>
          <w:lang w:bidi="ar-SA"/>
        </w:rPr>
        <w:t>3.</w:t>
      </w:r>
      <w:r w:rsidRPr="00842930">
        <w:rPr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5232EFF1" w14:textId="77777777" w:rsidR="00176717" w:rsidRPr="00842930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2</w:t>
      </w:r>
      <w:r w:rsidR="00563268" w:rsidRPr="00842930">
        <w:rPr>
          <w:sz w:val="24"/>
          <w:szCs w:val="24"/>
        </w:rPr>
        <w:t>2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4.</w:t>
      </w:r>
      <w:r w:rsidRPr="00842930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14:paraId="072BC0BA" w14:textId="77777777" w:rsidR="00176717" w:rsidRPr="00842930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842930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14:paraId="348D60AF" w14:textId="77777777" w:rsidR="00176717" w:rsidRPr="00842930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842930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14:paraId="2EC2ED7F" w14:textId="77777777" w:rsidR="00563268" w:rsidRPr="00842930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>22.4.5. Срок административного действия - 1 календарный день.</w:t>
      </w:r>
    </w:p>
    <w:p w14:paraId="071DE566" w14:textId="77777777" w:rsidR="007D6055" w:rsidRPr="00842930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</w:r>
      <w:r w:rsidRPr="00842930"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20F63FBD" w14:textId="77777777" w:rsidR="001C7A89" w:rsidRPr="00842930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842930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842930">
        <w:rPr>
          <w:rFonts w:eastAsia="Times New Roman CYR" w:cs="Times New Roman CYR"/>
          <w:sz w:val="24"/>
          <w:lang w:bidi="ar-SA"/>
        </w:rPr>
        <w:t>.</w:t>
      </w:r>
    </w:p>
    <w:p w14:paraId="21F80CA7" w14:textId="77777777" w:rsidR="00B945CD" w:rsidRPr="00842930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>22.4.7.</w:t>
      </w:r>
      <w:r w:rsidR="006B0920" w:rsidRPr="0084293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14:paraId="440A3816" w14:textId="77777777" w:rsidR="00176717" w:rsidRPr="00842930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>22.4.</w:t>
      </w:r>
      <w:r w:rsidR="006B0920" w:rsidRPr="00842930">
        <w:rPr>
          <w:rFonts w:eastAsia="Times New Roman CYR" w:cs="Times New Roman CYR"/>
          <w:sz w:val="24"/>
          <w:lang w:bidi="ar-SA"/>
        </w:rPr>
        <w:t>8</w:t>
      </w:r>
      <w:r w:rsidRPr="00842930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57168087" w14:textId="77777777" w:rsidR="00176717" w:rsidRPr="00842930" w:rsidRDefault="00176717" w:rsidP="00563268">
      <w:pPr>
        <w:ind w:firstLine="709"/>
        <w:jc w:val="both"/>
      </w:pPr>
    </w:p>
    <w:p w14:paraId="154DA166" w14:textId="77777777" w:rsidR="00563268" w:rsidRPr="00842930" w:rsidRDefault="00263074" w:rsidP="00176717">
      <w:pPr>
        <w:jc w:val="both"/>
      </w:pPr>
      <w:r w:rsidRPr="00842930">
        <w:tab/>
      </w:r>
      <w:r w:rsidR="00563268" w:rsidRPr="00842930">
        <w:t xml:space="preserve">22.5. </w:t>
      </w:r>
      <w:r w:rsidR="00445B5D" w:rsidRPr="00842930">
        <w:t>Рассмотрение заявления и представленных документов</w:t>
      </w:r>
    </w:p>
    <w:p w14:paraId="5E357E2D" w14:textId="77777777" w:rsidR="00D47B92" w:rsidRPr="00842930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 w:rsidRPr="00842930">
        <w:lastRenderedPageBreak/>
        <w:t xml:space="preserve">22.5.1. </w:t>
      </w:r>
      <w:r w:rsidR="00D47B92" w:rsidRPr="00842930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4536600F" w14:textId="77777777" w:rsidR="00D47B92" w:rsidRPr="00842930" w:rsidRDefault="008058C6" w:rsidP="006B0920">
      <w:pPr>
        <w:spacing w:line="266" w:lineRule="auto"/>
        <w:ind w:right="-2" w:firstLine="567"/>
        <w:jc w:val="both"/>
      </w:pPr>
      <w:r w:rsidRPr="00842930">
        <w:t xml:space="preserve">22.5.2. </w:t>
      </w:r>
      <w:r w:rsidR="00D47B92" w:rsidRPr="00842930">
        <w:t xml:space="preserve">При поступлении документов специалист Администрации, ответственный за прием и </w:t>
      </w:r>
      <w:r w:rsidRPr="00842930">
        <w:t>п</w:t>
      </w:r>
      <w:r w:rsidR="00D47B92" w:rsidRPr="00842930">
        <w:t xml:space="preserve">роверку поступивших документов в целях предоставления Муниципальной услуги: </w:t>
      </w:r>
    </w:p>
    <w:p w14:paraId="521005E0" w14:textId="77777777" w:rsidR="00D47B92" w:rsidRPr="00842930" w:rsidRDefault="00D47B92" w:rsidP="006B0920">
      <w:pPr>
        <w:spacing w:after="33" w:line="259" w:lineRule="auto"/>
        <w:ind w:right="67" w:firstLine="709"/>
        <w:jc w:val="both"/>
      </w:pPr>
      <w:r w:rsidRPr="00842930">
        <w:t xml:space="preserve">1) устанавливает предмет обращения Заявителя; </w:t>
      </w:r>
    </w:p>
    <w:p w14:paraId="4BBE47D4" w14:textId="77777777" w:rsidR="00D47B92" w:rsidRPr="00842930" w:rsidRDefault="00D47B92" w:rsidP="006B0920">
      <w:pPr>
        <w:spacing w:line="255" w:lineRule="auto"/>
        <w:ind w:right="67" w:firstLine="709"/>
        <w:jc w:val="both"/>
      </w:pPr>
      <w:r w:rsidRPr="00842930"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5DD6679B" w14:textId="77777777" w:rsidR="008058C6" w:rsidRPr="00842930" w:rsidRDefault="001C7A89" w:rsidP="006B0920">
      <w:pPr>
        <w:spacing w:line="247" w:lineRule="auto"/>
        <w:ind w:firstLine="709"/>
        <w:jc w:val="both"/>
      </w:pPr>
      <w:r w:rsidRPr="00842930">
        <w:t>3</w:t>
      </w:r>
      <w:r w:rsidR="008058C6" w:rsidRPr="00842930">
        <w:t xml:space="preserve">) определяет состава документов (сведений), подлежащих запросу у органов власти. </w:t>
      </w:r>
    </w:p>
    <w:p w14:paraId="05518C1D" w14:textId="77777777" w:rsidR="006550AB" w:rsidRPr="00842930" w:rsidRDefault="008058C6" w:rsidP="006B0920">
      <w:pPr>
        <w:ind w:firstLine="567"/>
        <w:jc w:val="both"/>
      </w:pPr>
      <w:r w:rsidRPr="00842930">
        <w:t>22.5.3.</w:t>
      </w:r>
      <w:r w:rsidR="006550AB" w:rsidRPr="00842930">
        <w:t xml:space="preserve"> Специалист Администрации</w:t>
      </w:r>
      <w:r w:rsidR="006550AB" w:rsidRPr="00842930">
        <w:rPr>
          <w:rFonts w:ascii="Arial" w:hAnsi="Arial" w:cs="Arial"/>
        </w:rPr>
        <w:t xml:space="preserve"> </w:t>
      </w:r>
      <w:r w:rsidR="006550AB" w:rsidRPr="00842930">
        <w:t xml:space="preserve">в </w:t>
      </w:r>
      <w:r w:rsidR="006B0920" w:rsidRPr="00842930">
        <w:t xml:space="preserve">течении </w:t>
      </w:r>
      <w:r w:rsidR="00D915DC" w:rsidRPr="00842930">
        <w:t>2</w:t>
      </w:r>
      <w:r w:rsidR="006B0920" w:rsidRPr="00842930">
        <w:t xml:space="preserve"> рабоч</w:t>
      </w:r>
      <w:r w:rsidR="00D915DC" w:rsidRPr="00842930">
        <w:t>их</w:t>
      </w:r>
      <w:r w:rsidR="006B0920" w:rsidRPr="00842930">
        <w:t xml:space="preserve"> дн</w:t>
      </w:r>
      <w:r w:rsidR="00D915DC" w:rsidRPr="00842930">
        <w:t>ей</w:t>
      </w:r>
      <w:r w:rsidR="006B0920" w:rsidRPr="00842930">
        <w:t xml:space="preserve"> </w:t>
      </w:r>
      <w:r w:rsidR="006550AB" w:rsidRPr="00842930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2478F01B" w14:textId="77777777" w:rsidR="006550AB" w:rsidRPr="00842930" w:rsidRDefault="001507E6" w:rsidP="006B0920">
      <w:pPr>
        <w:ind w:firstLine="567"/>
        <w:jc w:val="both"/>
      </w:pPr>
      <w:r w:rsidRPr="00842930">
        <w:t xml:space="preserve">22.5.4. </w:t>
      </w:r>
      <w:r w:rsidR="006550AB" w:rsidRPr="00842930"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14:paraId="4E9FFECB" w14:textId="77777777" w:rsidR="006550AB" w:rsidRPr="00842930" w:rsidRDefault="001507E6" w:rsidP="006B0920">
      <w:pPr>
        <w:ind w:firstLine="567"/>
        <w:jc w:val="both"/>
      </w:pPr>
      <w:r w:rsidRPr="00842930">
        <w:t xml:space="preserve">22.5.5. </w:t>
      </w:r>
      <w:r w:rsidR="001C7A89" w:rsidRPr="00842930"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6AFE9A6B" w14:textId="77777777" w:rsidR="00C03722" w:rsidRPr="00842930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842930">
        <w:rPr>
          <w:rFonts w:eastAsia="Times New Roman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4476F18F" w14:textId="77777777" w:rsidR="00C03722" w:rsidRPr="00842930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842930">
        <w:rPr>
          <w:rFonts w:eastAsia="Times New Roman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221DCA00" w14:textId="77777777" w:rsidR="00C03722" w:rsidRPr="0084293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6BDB2DAD" w14:textId="77777777" w:rsidR="00C03722" w:rsidRPr="0084293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Максимальный срок административной процедуры составляет </w:t>
      </w:r>
      <w:r w:rsidR="00D915DC" w:rsidRPr="00842930">
        <w:t>8</w:t>
      </w:r>
      <w:r w:rsidRPr="00842930">
        <w:t xml:space="preserve"> рабочих дней, а в случае направления повторного запроса - 1</w:t>
      </w:r>
      <w:r w:rsidR="00D915DC" w:rsidRPr="00842930">
        <w:t>5</w:t>
      </w:r>
      <w:r w:rsidRPr="00842930">
        <w:t xml:space="preserve"> рабочих дней со дня поступления заявления.</w:t>
      </w:r>
    </w:p>
    <w:p w14:paraId="52743138" w14:textId="7B56095A" w:rsidR="00263074" w:rsidRPr="00842930" w:rsidRDefault="001507E6" w:rsidP="001507E6">
      <w:pPr>
        <w:ind w:right="69" w:firstLine="540"/>
        <w:jc w:val="both"/>
      </w:pPr>
      <w:r w:rsidRPr="00842930">
        <w:t>22.5.</w:t>
      </w:r>
      <w:r w:rsidR="00C03722" w:rsidRPr="00842930">
        <w:t>8</w:t>
      </w:r>
      <w:r w:rsidRPr="00842930">
        <w:t xml:space="preserve">. </w:t>
      </w:r>
      <w:r w:rsidR="00263074" w:rsidRPr="00842930">
        <w:t xml:space="preserve">В случае соответствия сведений и документов установленным требованиям </w:t>
      </w:r>
      <w:r w:rsidR="000D4CA9">
        <w:t>с</w:t>
      </w:r>
      <w:r w:rsidR="00263074" w:rsidRPr="00842930">
        <w:t>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14:paraId="4E91166C" w14:textId="77777777" w:rsidR="006550AB" w:rsidRPr="00842930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</w:t>
      </w:r>
      <w:r w:rsidR="00C03722" w:rsidRPr="00842930">
        <w:rPr>
          <w:rFonts w:ascii="Times New Roman" w:hAnsi="Times New Roman" w:cs="Times New Roman"/>
          <w:sz w:val="24"/>
          <w:szCs w:val="24"/>
        </w:rPr>
        <w:t>9</w:t>
      </w:r>
      <w:r w:rsidRPr="00842930"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842930">
        <w:rPr>
          <w:rFonts w:ascii="Times New Roman" w:hAnsi="Times New Roman" w:cs="Times New Roman"/>
          <w:sz w:val="24"/>
          <w:szCs w:val="24"/>
        </w:rPr>
        <w:t>В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842930">
        <w:rPr>
          <w:rFonts w:ascii="Times New Roman" w:hAnsi="Times New Roman" w:cs="Times New Roman"/>
          <w:sz w:val="24"/>
          <w:szCs w:val="24"/>
        </w:rPr>
        <w:t>Н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 w:rsidRPr="00842930">
        <w:rPr>
          <w:rFonts w:ascii="Times New Roman" w:hAnsi="Times New Roman" w:cs="Times New Roman"/>
          <w:sz w:val="24"/>
          <w:szCs w:val="24"/>
        </w:rPr>
        <w:t>12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842930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14:paraId="2F160859" w14:textId="77777777" w:rsidR="006550AB" w:rsidRPr="00842930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 w:rsidRPr="00842930">
        <w:rPr>
          <w:rFonts w:ascii="Times New Roman" w:hAnsi="Times New Roman" w:cs="Times New Roman"/>
          <w:sz w:val="24"/>
          <w:szCs w:val="24"/>
        </w:rPr>
        <w:t>3</w:t>
      </w:r>
      <w:r w:rsidRPr="0084293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 w:rsidRPr="00842930">
        <w:rPr>
          <w:rFonts w:ascii="Times New Roman" w:hAnsi="Times New Roman" w:cs="Times New Roman"/>
          <w:sz w:val="24"/>
          <w:szCs w:val="24"/>
        </w:rPr>
        <w:t>по</w:t>
      </w:r>
      <w:r w:rsidRPr="00842930">
        <w:rPr>
          <w:rFonts w:ascii="Times New Roman" w:hAnsi="Times New Roman" w:cs="Times New Roman"/>
          <w:sz w:val="24"/>
          <w:szCs w:val="24"/>
        </w:rPr>
        <w:t>с</w:t>
      </w:r>
      <w:r w:rsidR="001507E6" w:rsidRPr="00842930">
        <w:rPr>
          <w:rFonts w:ascii="Times New Roman" w:hAnsi="Times New Roman" w:cs="Times New Roman"/>
          <w:sz w:val="24"/>
          <w:szCs w:val="24"/>
        </w:rPr>
        <w:t>ле</w:t>
      </w:r>
      <w:r w:rsidRPr="00842930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14:paraId="7B4B135F" w14:textId="77777777" w:rsidR="006550AB" w:rsidRPr="00842930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</w:t>
      </w:r>
      <w:r w:rsidR="00C03722" w:rsidRPr="00842930">
        <w:rPr>
          <w:rFonts w:ascii="Times New Roman" w:hAnsi="Times New Roman" w:cs="Times New Roman"/>
          <w:sz w:val="24"/>
          <w:szCs w:val="24"/>
        </w:rPr>
        <w:t>10</w:t>
      </w:r>
      <w:r w:rsidRPr="00842930"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842930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0A3329F0" w14:textId="77777777" w:rsidR="006B0D5E" w:rsidRPr="00842930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22.5.1</w:t>
      </w:r>
      <w:r w:rsidR="00C03722" w:rsidRPr="00842930">
        <w:rPr>
          <w:rFonts w:ascii="Times New Roman" w:hAnsi="Times New Roman" w:cs="Times New Roman"/>
          <w:sz w:val="24"/>
          <w:szCs w:val="24"/>
        </w:rPr>
        <w:t>1</w:t>
      </w:r>
      <w:r w:rsidRPr="00842930">
        <w:rPr>
          <w:rFonts w:ascii="Times New Roman" w:hAnsi="Times New Roman" w:cs="Times New Roman"/>
          <w:sz w:val="24"/>
          <w:szCs w:val="24"/>
        </w:rPr>
        <w:t>. Далее осуществляется переход к административной процедуре «</w:t>
      </w:r>
      <w:r w:rsidR="00F8327F" w:rsidRPr="00842930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842930">
        <w:rPr>
          <w:rFonts w:ascii="Times New Roman" w:hAnsi="Times New Roman" w:cs="Times New Roman"/>
          <w:sz w:val="24"/>
          <w:szCs w:val="24"/>
        </w:rPr>
        <w:t>».</w:t>
      </w:r>
    </w:p>
    <w:p w14:paraId="67DC8A91" w14:textId="77777777" w:rsidR="00445B5D" w:rsidRPr="00842930" w:rsidRDefault="006A4D19" w:rsidP="00D35B29">
      <w:pPr>
        <w:spacing w:after="29" w:line="257" w:lineRule="auto"/>
        <w:ind w:right="69" w:firstLine="540"/>
        <w:jc w:val="both"/>
      </w:pPr>
      <w:r w:rsidRPr="00842930">
        <w:t>22</w:t>
      </w:r>
      <w:r w:rsidR="00CF26A6" w:rsidRPr="00842930">
        <w:t>.</w:t>
      </w:r>
      <w:r w:rsidRPr="00842930">
        <w:t>6</w:t>
      </w:r>
      <w:r w:rsidR="00CF26A6" w:rsidRPr="00842930">
        <w:t xml:space="preserve">. </w:t>
      </w:r>
      <w:bookmarkStart w:id="1" w:name="_Hlk35510172"/>
      <w:r w:rsidR="00CF26A6" w:rsidRPr="00842930">
        <w:t>В</w:t>
      </w:r>
      <w:r w:rsidR="00445B5D" w:rsidRPr="00842930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842930">
        <w:t xml:space="preserve">, </w:t>
      </w:r>
      <w:r w:rsidR="006B0D5E" w:rsidRPr="00842930">
        <w:t xml:space="preserve">формирование </w:t>
      </w:r>
      <w:r w:rsidR="00F25220" w:rsidRPr="00842930">
        <w:t>начислений компенсационной стоимости</w:t>
      </w:r>
      <w:bookmarkEnd w:id="1"/>
    </w:p>
    <w:p w14:paraId="12BCC73A" w14:textId="77777777" w:rsidR="00CF26A6" w:rsidRPr="00842930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 xml:space="preserve">26.1.1. </w:t>
      </w:r>
      <w:r w:rsidR="00CF26A6" w:rsidRPr="00842930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</w:t>
      </w:r>
      <w:r w:rsidR="00CF26A6" w:rsidRPr="00842930">
        <w:rPr>
          <w:rFonts w:eastAsiaTheme="minorHAnsi"/>
          <w:lang w:eastAsia="en-US"/>
        </w:rPr>
        <w:lastRenderedPageBreak/>
        <w:t>пункт</w:t>
      </w:r>
      <w:r w:rsidR="00D915DC" w:rsidRPr="00842930">
        <w:rPr>
          <w:rFonts w:eastAsiaTheme="minorHAnsi"/>
          <w:lang w:eastAsia="en-US"/>
        </w:rPr>
        <w:t>ом</w:t>
      </w:r>
      <w:r w:rsidR="00CF26A6" w:rsidRPr="00842930">
        <w:rPr>
          <w:rFonts w:eastAsiaTheme="minorHAnsi"/>
          <w:lang w:eastAsia="en-US"/>
        </w:rPr>
        <w:t xml:space="preserve"> 10 настоящего Административного регламента</w:t>
      </w:r>
      <w:r w:rsidR="00D915DC" w:rsidRPr="00842930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842930">
        <w:rPr>
          <w:rFonts w:eastAsiaTheme="minorHAnsi"/>
          <w:lang w:eastAsia="en-US"/>
        </w:rPr>
        <w:t>.</w:t>
      </w:r>
    </w:p>
    <w:p w14:paraId="6F33BAC8" w14:textId="77777777" w:rsidR="00C03722" w:rsidRPr="00842930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14:paraId="2E918C22" w14:textId="77777777" w:rsidR="00C03722" w:rsidRPr="00842930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20B9C966" w14:textId="77777777" w:rsidR="00C03722" w:rsidRPr="00842930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127007C1" w14:textId="77777777" w:rsidR="00D67643" w:rsidRPr="00842930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 xml:space="preserve">26.1.2. </w:t>
      </w:r>
      <w:r w:rsidR="00D67643" w:rsidRPr="00842930">
        <w:rPr>
          <w:rFonts w:eastAsiaTheme="minorHAnsi"/>
          <w:lang w:eastAsia="en-US"/>
        </w:rPr>
        <w:t>Обследование и составление акта</w:t>
      </w:r>
      <w:r w:rsidR="00512255" w:rsidRPr="00842930">
        <w:rPr>
          <w:rFonts w:eastAsiaTheme="minorHAnsi"/>
          <w:lang w:eastAsia="en-US"/>
        </w:rPr>
        <w:t xml:space="preserve"> по форме, установленной приложением </w:t>
      </w:r>
      <w:r w:rsidR="00B945CD" w:rsidRPr="00842930">
        <w:rPr>
          <w:rFonts w:eastAsiaTheme="minorHAnsi"/>
          <w:lang w:eastAsia="en-US"/>
        </w:rPr>
        <w:t>8</w:t>
      </w:r>
      <w:r w:rsidR="00512255" w:rsidRPr="00842930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842930">
        <w:rPr>
          <w:rFonts w:eastAsiaTheme="minorHAnsi"/>
          <w:lang w:eastAsia="en-US"/>
        </w:rPr>
        <w:t xml:space="preserve"> производятся</w:t>
      </w:r>
      <w:r w:rsidR="00646ABD" w:rsidRPr="00842930">
        <w:rPr>
          <w:rFonts w:eastAsiaTheme="minorHAnsi"/>
          <w:lang w:eastAsia="en-US"/>
        </w:rPr>
        <w:t xml:space="preserve"> в 2-дневный срок</w:t>
      </w:r>
      <w:r w:rsidR="00D67643" w:rsidRPr="00842930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14:paraId="6EE62557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0E337D95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68658415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14:paraId="19891A5C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14:paraId="3BC4F125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14:paraId="0D63FB5A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4FAE562E" w14:textId="77777777" w:rsidR="00374F6E" w:rsidRPr="00842930" w:rsidRDefault="00374F6E" w:rsidP="00374F6E">
      <w:pPr>
        <w:spacing w:line="264" w:lineRule="auto"/>
        <w:ind w:right="69" w:firstLine="540"/>
        <w:jc w:val="both"/>
      </w:pPr>
      <w:r w:rsidRPr="00842930"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14:paraId="6E2CFC2C" w14:textId="77777777" w:rsidR="00374F6E" w:rsidRPr="00842930" w:rsidRDefault="00374F6E" w:rsidP="00374F6E">
      <w:pPr>
        <w:spacing w:after="29" w:line="257" w:lineRule="auto"/>
        <w:ind w:right="69" w:firstLine="540"/>
        <w:jc w:val="both"/>
      </w:pPr>
      <w:r w:rsidRPr="00842930"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842930">
        <w:t xml:space="preserve"> Контроль за поступлением оплаты компенсационной стоимости происходит в срок не превышающий 5 рабочих дней</w:t>
      </w:r>
    </w:p>
    <w:p w14:paraId="4ED31F8A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26.1.9. </w:t>
      </w:r>
      <w:r w:rsidR="00374F6E" w:rsidRPr="00842930">
        <w:rPr>
          <w:rFonts w:eastAsia="Times New Roman"/>
        </w:rPr>
        <w:t>После получения подтверждения о поступлении денежных средств в бюджет готовится</w:t>
      </w:r>
      <w:r w:rsidR="00646ABD" w:rsidRPr="00842930">
        <w:rPr>
          <w:rFonts w:eastAsia="Times New Roman"/>
        </w:rPr>
        <w:t xml:space="preserve"> проект</w:t>
      </w:r>
      <w:r w:rsidR="00374F6E" w:rsidRPr="00842930">
        <w:rPr>
          <w:rFonts w:eastAsia="Times New Roman"/>
        </w:rPr>
        <w:t xml:space="preserve"> разрешени</w:t>
      </w:r>
      <w:r w:rsidR="00646ABD" w:rsidRPr="00842930">
        <w:rPr>
          <w:rFonts w:eastAsia="Times New Roman"/>
        </w:rPr>
        <w:t>я</w:t>
      </w:r>
      <w:r w:rsidR="00374F6E" w:rsidRPr="00842930">
        <w:rPr>
          <w:rFonts w:eastAsia="Times New Roman"/>
        </w:rPr>
        <w:t xml:space="preserve"> для последующей выдачи его заявителю.</w:t>
      </w:r>
    </w:p>
    <w:p w14:paraId="146DDF35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26.1.10. </w:t>
      </w:r>
      <w:r w:rsidR="00374F6E" w:rsidRPr="00842930">
        <w:rPr>
          <w:rFonts w:eastAsia="Times New Roman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14:paraId="5618A136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lastRenderedPageBreak/>
        <w:t xml:space="preserve">26.1.11. </w:t>
      </w:r>
      <w:r w:rsidR="00374F6E" w:rsidRPr="00842930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09ED6DDC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749C5135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26.1.12. </w:t>
      </w:r>
      <w:r w:rsidR="00374F6E" w:rsidRPr="00842930">
        <w:rPr>
          <w:rFonts w:eastAsia="Times New Roman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2BE4589D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26.1.13. </w:t>
      </w:r>
      <w:r w:rsidR="00374F6E" w:rsidRPr="00842930">
        <w:rPr>
          <w:rFonts w:eastAsia="Times New Roman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72284A56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- </w:t>
      </w:r>
      <w:r w:rsidR="00646ABD" w:rsidRPr="00842930">
        <w:rPr>
          <w:rFonts w:eastAsia="Times New Roman"/>
        </w:rPr>
        <w:t xml:space="preserve">проект </w:t>
      </w:r>
      <w:r w:rsidRPr="00842930">
        <w:rPr>
          <w:rFonts w:eastAsia="Times New Roman"/>
        </w:rPr>
        <w:t>разрешени</w:t>
      </w:r>
      <w:r w:rsidR="00646ABD" w:rsidRPr="00842930">
        <w:rPr>
          <w:rFonts w:eastAsia="Times New Roman"/>
        </w:rPr>
        <w:t>я</w:t>
      </w:r>
      <w:r w:rsidRPr="00842930">
        <w:rPr>
          <w:rFonts w:eastAsia="Times New Roman"/>
        </w:rPr>
        <w:t xml:space="preserve"> на вырубку зеленых насаждений;</w:t>
      </w:r>
    </w:p>
    <w:p w14:paraId="0EB8B424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- акт обследования зеленых насаждений</w:t>
      </w:r>
      <w:r w:rsidR="00646ABD" w:rsidRPr="00842930">
        <w:rPr>
          <w:rFonts w:eastAsia="Times New Roman"/>
        </w:rPr>
        <w:t xml:space="preserve"> (в т.ч. с расчетом компенсационной стоимости)</w:t>
      </w:r>
      <w:r w:rsidRPr="00842930">
        <w:rPr>
          <w:rFonts w:eastAsia="Times New Roman"/>
        </w:rPr>
        <w:t>;</w:t>
      </w:r>
    </w:p>
    <w:p w14:paraId="5EE375F5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- уведомление об отказе в выдаче разрешения на вырубку зеленых насаждений.</w:t>
      </w:r>
    </w:p>
    <w:p w14:paraId="573130A3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842930">
        <w:rPr>
          <w:rFonts w:eastAsia="Times New Roman"/>
        </w:rPr>
        <w:t>8</w:t>
      </w:r>
      <w:r w:rsidRPr="00842930">
        <w:rPr>
          <w:rFonts w:eastAsia="Times New Roman"/>
        </w:rPr>
        <w:t xml:space="preserve"> рабочих дней.</w:t>
      </w:r>
    </w:p>
    <w:p w14:paraId="1523C7FE" w14:textId="77777777" w:rsidR="00ED4DA7" w:rsidRPr="00842930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18BC0888" w14:textId="77777777" w:rsidR="00374F6E" w:rsidRPr="00842930" w:rsidRDefault="00374F6E" w:rsidP="00CE17C2">
      <w:pPr>
        <w:spacing w:line="259" w:lineRule="auto"/>
        <w:ind w:left="361" w:right="962"/>
        <w:jc w:val="center"/>
      </w:pPr>
    </w:p>
    <w:p w14:paraId="00A01829" w14:textId="77777777" w:rsidR="00CE17C2" w:rsidRPr="00842930" w:rsidRDefault="006A4D19" w:rsidP="00CE17C2">
      <w:pPr>
        <w:spacing w:line="259" w:lineRule="auto"/>
        <w:ind w:left="361" w:right="962"/>
        <w:jc w:val="center"/>
      </w:pPr>
      <w:r w:rsidRPr="00842930">
        <w:t>27.1</w:t>
      </w:r>
      <w:r w:rsidR="00CE17C2" w:rsidRPr="00842930">
        <w:t>.</w:t>
      </w:r>
      <w:r w:rsidR="00445B5D" w:rsidRPr="00842930">
        <w:t xml:space="preserve"> </w:t>
      </w:r>
      <w:r w:rsidRPr="00842930">
        <w:t>Ф</w:t>
      </w:r>
      <w:r w:rsidR="00445B5D" w:rsidRPr="00842930">
        <w:t>ормирование и выдача результата предоставления Муниципальной услуги</w:t>
      </w:r>
    </w:p>
    <w:p w14:paraId="18CB8CB4" w14:textId="77777777" w:rsidR="00CE17C2" w:rsidRPr="00842930" w:rsidRDefault="00CE17C2" w:rsidP="00ED4DA7">
      <w:pPr>
        <w:tabs>
          <w:tab w:val="right" w:pos="1843"/>
        </w:tabs>
        <w:ind w:firstLine="567"/>
      </w:pPr>
    </w:p>
    <w:p w14:paraId="53E18485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27.1.1. </w:t>
      </w:r>
      <w:r w:rsidR="00ED4DA7" w:rsidRPr="00842930"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0DA5D153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27.1.2. </w:t>
      </w:r>
      <w:r w:rsidR="00ED4DA7" w:rsidRPr="00842930"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842930">
        <w:t>2</w:t>
      </w:r>
      <w:r w:rsidR="00ED4DA7" w:rsidRPr="00842930">
        <w:t xml:space="preserve"> рабоч</w:t>
      </w:r>
      <w:r w:rsidR="00646ABD" w:rsidRPr="00842930">
        <w:t>их дней</w:t>
      </w:r>
      <w:r w:rsidR="00ED4DA7" w:rsidRPr="00842930">
        <w:t xml:space="preserve"> со дня приема документов, являющихся результатом оказания муниципальной услуги, </w:t>
      </w:r>
      <w:r w:rsidR="00646ABD" w:rsidRPr="00842930">
        <w:t xml:space="preserve">обеспечивает подписание результатов оказания Муниципальной услуги у уполномоченного лица, </w:t>
      </w:r>
      <w:r w:rsidR="00ED4DA7" w:rsidRPr="00842930">
        <w:t>сообщает заявителю о результате предоставления муниципальной услуги.</w:t>
      </w:r>
    </w:p>
    <w:p w14:paraId="2D5C27A2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27.1.3. </w:t>
      </w:r>
      <w:r w:rsidR="00ED4DA7" w:rsidRPr="00842930">
        <w:t>Специалист Администрации, ответственный за выдачу результата предоставления муниципальной услуги:</w:t>
      </w:r>
    </w:p>
    <w:p w14:paraId="43693A75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устанавливает личность заявителя, в том числе проверяет документ, удостоверяющий личность;</w:t>
      </w:r>
    </w:p>
    <w:p w14:paraId="36F474B8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5B2E84FE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22B0EF6C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выдает результат предоставления муниципальной услуги заявителю в одном подлинном экземпляре.</w:t>
      </w:r>
    </w:p>
    <w:p w14:paraId="78DDD254" w14:textId="77777777" w:rsidR="007A4297" w:rsidRPr="00842930" w:rsidRDefault="007A4297" w:rsidP="007A4297">
      <w:pPr>
        <w:ind w:right="67" w:firstLine="567"/>
        <w:jc w:val="both"/>
      </w:pPr>
      <w:r w:rsidRPr="00842930"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14:paraId="70DAE762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lastRenderedPageBreak/>
        <w:t xml:space="preserve">27.1.5. </w:t>
      </w:r>
      <w:r w:rsidR="00ED4DA7" w:rsidRPr="00842930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18EB9902" w14:textId="77777777" w:rsidR="00646ABD" w:rsidRPr="00842930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27.1.6. Максимальный срок выполнения административной процедуры составляет не более 3 рабочих дней.</w:t>
      </w:r>
    </w:p>
    <w:p w14:paraId="2159A5B0" w14:textId="77777777" w:rsidR="00563268" w:rsidRPr="00842930" w:rsidRDefault="00563268" w:rsidP="00176717">
      <w:pPr>
        <w:jc w:val="both"/>
        <w:rPr>
          <w:iCs/>
        </w:rPr>
      </w:pPr>
    </w:p>
    <w:p w14:paraId="0736211D" w14:textId="77777777" w:rsidR="00B3094C" w:rsidRPr="00842930" w:rsidRDefault="00803EE9" w:rsidP="00B3094C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14:paraId="42A116A6" w14:textId="77777777" w:rsidR="00B3094C" w:rsidRPr="00842930" w:rsidRDefault="00B3094C" w:rsidP="001C6262"/>
    <w:p w14:paraId="38EEB23A" w14:textId="3822C743" w:rsidR="0007036F" w:rsidRPr="00842930" w:rsidRDefault="00803EE9" w:rsidP="00354DD5">
      <w:pPr>
        <w:jc w:val="center"/>
        <w:rPr>
          <w:b/>
        </w:rPr>
      </w:pPr>
      <w:r w:rsidRPr="00842930">
        <w:rPr>
          <w:b/>
        </w:rPr>
        <w:t>2</w:t>
      </w:r>
      <w:r w:rsidR="007A4297" w:rsidRPr="00842930">
        <w:rPr>
          <w:b/>
        </w:rPr>
        <w:t>8</w:t>
      </w:r>
      <w:r w:rsidRPr="00842930">
        <w:rPr>
          <w:b/>
        </w:rPr>
        <w:t>. Порядок осуществления контроля за соблюдением и исполнением дол</w:t>
      </w:r>
      <w:r w:rsidR="00EA7060">
        <w:rPr>
          <w:b/>
        </w:rPr>
        <w:t>жностными лицами Рековичской сельской администрации</w:t>
      </w:r>
      <w:r w:rsidR="007A4297" w:rsidRPr="00842930">
        <w:rPr>
          <w:b/>
        </w:rPr>
        <w:t xml:space="preserve"> </w:t>
      </w:r>
      <w:r w:rsidRPr="00842930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381F55" w14:textId="77777777" w:rsidR="00354DD5" w:rsidRPr="00842930" w:rsidRDefault="00354DD5" w:rsidP="005844BE">
      <w:pPr>
        <w:jc w:val="both"/>
      </w:pPr>
    </w:p>
    <w:p w14:paraId="5C16C590" w14:textId="723CA886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.1. Контроль за соблюдением должностными лицами Администрации, положений </w:t>
      </w:r>
      <w:r w:rsidR="000D4CA9">
        <w:t>Административного р</w:t>
      </w:r>
      <w:r w:rsidR="00803EE9" w:rsidRPr="00842930">
        <w:t xml:space="preserve">егламента и иных нормативных правовых актов, устанавливающих требования к предоставлению </w:t>
      </w:r>
      <w:r w:rsidR="002947E1" w:rsidRPr="00842930">
        <w:t>Муниципальной услуги,</w:t>
      </w:r>
      <w:r w:rsidR="00803EE9" w:rsidRPr="00842930">
        <w:t xml:space="preserve"> осуществляется в форме:</w:t>
      </w:r>
    </w:p>
    <w:p w14:paraId="70A5FC4D" w14:textId="77777777" w:rsidR="0007036F" w:rsidRPr="00842930" w:rsidRDefault="00803EE9" w:rsidP="005844BE">
      <w:pPr>
        <w:jc w:val="both"/>
      </w:pPr>
      <w:r w:rsidRPr="00842930">
        <w:sym w:font="Symbol" w:char="F02D"/>
      </w:r>
      <w:r w:rsidRPr="00842930"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14:paraId="2ACD11C1" w14:textId="77777777" w:rsidR="0007036F" w:rsidRPr="00842930" w:rsidRDefault="00803EE9" w:rsidP="005844BE">
      <w:pPr>
        <w:jc w:val="both"/>
      </w:pPr>
      <w:r w:rsidRPr="00842930">
        <w:sym w:font="Symbol" w:char="F02D"/>
      </w:r>
      <w:r w:rsidRPr="00842930">
        <w:t xml:space="preserve"> контроля за соблюдением порядка предоставления Муниципальной услуги. </w:t>
      </w:r>
    </w:p>
    <w:p w14:paraId="182EF5A7" w14:textId="02E1DA4B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.2. Текущий контроль осуществляет </w:t>
      </w:r>
      <w:r w:rsidR="004230E9" w:rsidRPr="00842930">
        <w:t>Глава</w:t>
      </w:r>
      <w:r w:rsidR="00EA7060">
        <w:t xml:space="preserve"> Рековичской сельской администрации</w:t>
      </w:r>
      <w:r w:rsidR="00803EE9" w:rsidRPr="00842930">
        <w:t xml:space="preserve"> </w:t>
      </w:r>
    </w:p>
    <w:p w14:paraId="5C92C7A8" w14:textId="6B38A8DC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.3. Текущий контроль осуществляется в порядке, установленном </w:t>
      </w:r>
      <w:r w:rsidR="004230E9" w:rsidRPr="00842930">
        <w:t xml:space="preserve">Главой </w:t>
      </w:r>
      <w:r w:rsidR="00EA7060">
        <w:t>Рековичской сельской администрации</w:t>
      </w:r>
      <w:r w:rsidRPr="00842930">
        <w:t xml:space="preserve"> </w:t>
      </w:r>
      <w:r w:rsidR="00803EE9" w:rsidRPr="00842930">
        <w:t>для контроля за исполнением правовых актов Администрацией.</w:t>
      </w:r>
    </w:p>
    <w:p w14:paraId="06025685" w14:textId="77777777" w:rsidR="0007036F" w:rsidRPr="00842930" w:rsidRDefault="0007036F" w:rsidP="001C6262"/>
    <w:p w14:paraId="22BDE1AB" w14:textId="77777777" w:rsidR="0007036F" w:rsidRPr="00842930" w:rsidRDefault="00803EE9" w:rsidP="0007036F">
      <w:pPr>
        <w:jc w:val="center"/>
        <w:rPr>
          <w:b/>
        </w:rPr>
      </w:pPr>
      <w:r w:rsidRPr="00842930">
        <w:rPr>
          <w:b/>
        </w:rPr>
        <w:t>2</w:t>
      </w:r>
      <w:r w:rsidR="007A4297" w:rsidRPr="00842930">
        <w:rPr>
          <w:b/>
        </w:rPr>
        <w:t>9</w:t>
      </w:r>
      <w:r w:rsidRPr="00842930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9871D2F" w14:textId="77777777" w:rsidR="0007036F" w:rsidRPr="00842930" w:rsidRDefault="0007036F" w:rsidP="0007036F">
      <w:pPr>
        <w:jc w:val="center"/>
        <w:rPr>
          <w:b/>
        </w:rPr>
      </w:pPr>
    </w:p>
    <w:p w14:paraId="7F777986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257E07A3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 xml:space="preserve">.2. </w:t>
      </w:r>
      <w:r w:rsidR="00977B98" w:rsidRPr="00842930">
        <w:t>Порядок осуществления Текущего контроля в администрации устанавливается Главой администрации</w:t>
      </w:r>
      <w:r w:rsidR="00803EE9" w:rsidRPr="00842930">
        <w:t xml:space="preserve">. </w:t>
      </w:r>
    </w:p>
    <w:p w14:paraId="6EF7B8BA" w14:textId="77777777" w:rsidR="0007036F" w:rsidRPr="00842930" w:rsidRDefault="00445B5D" w:rsidP="005844BE">
      <w:pPr>
        <w:jc w:val="both"/>
      </w:pPr>
      <w:r w:rsidRPr="00842930">
        <w:tab/>
      </w:r>
      <w:r w:rsidR="0007036F" w:rsidRPr="00842930">
        <w:t>2</w:t>
      </w:r>
      <w:r w:rsidR="007A4297" w:rsidRPr="00842930">
        <w:t>9</w:t>
      </w:r>
      <w:r w:rsidR="0007036F" w:rsidRPr="00842930">
        <w:t>.3</w:t>
      </w:r>
      <w:r w:rsidR="00803EE9" w:rsidRPr="00842930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14:paraId="3076A079" w14:textId="77777777" w:rsidR="005844BE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>.</w:t>
      </w:r>
      <w:r w:rsidR="00977B98" w:rsidRPr="00842930">
        <w:t>4</w:t>
      </w:r>
      <w:r w:rsidR="00803EE9" w:rsidRPr="00842930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14:paraId="51F700D2" w14:textId="77777777" w:rsidR="005844BE" w:rsidRPr="00842930" w:rsidRDefault="005844BE" w:rsidP="001C6262"/>
    <w:p w14:paraId="0BE76158" w14:textId="3AC2714C" w:rsidR="005844BE" w:rsidRPr="00842930" w:rsidRDefault="007A4297" w:rsidP="005844BE">
      <w:pPr>
        <w:jc w:val="center"/>
        <w:rPr>
          <w:b/>
        </w:rPr>
      </w:pPr>
      <w:r w:rsidRPr="00842930">
        <w:rPr>
          <w:b/>
        </w:rPr>
        <w:t>30</w:t>
      </w:r>
      <w:r w:rsidR="005844BE" w:rsidRPr="00842930">
        <w:rPr>
          <w:b/>
        </w:rPr>
        <w:t xml:space="preserve">. Ответственность должностных лиц, муниципальных служащих </w:t>
      </w:r>
      <w:r w:rsidR="000D4CA9">
        <w:rPr>
          <w:b/>
        </w:rPr>
        <w:t>Администрации</w:t>
      </w:r>
      <w:r w:rsidR="005844BE" w:rsidRPr="00842930">
        <w:rPr>
          <w:b/>
        </w:rPr>
        <w:t>, принимаемые (осуществляемые) ими в ходе предоставления Муниципальной услуги</w:t>
      </w:r>
    </w:p>
    <w:p w14:paraId="468E1368" w14:textId="77777777" w:rsidR="005844BE" w:rsidRPr="00842930" w:rsidRDefault="005844BE" w:rsidP="005844BE"/>
    <w:p w14:paraId="538B5D96" w14:textId="77777777" w:rsidR="008058C6" w:rsidRPr="00842930" w:rsidRDefault="008C0D0A" w:rsidP="00BD043D">
      <w:pPr>
        <w:jc w:val="both"/>
      </w:pPr>
      <w:r w:rsidRPr="00842930">
        <w:tab/>
      </w:r>
      <w:r w:rsidR="007A4297" w:rsidRPr="00842930">
        <w:t>30</w:t>
      </w:r>
      <w:r w:rsidR="005844BE" w:rsidRPr="00842930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842930">
        <w:t>ательства Российской Федерации.</w:t>
      </w:r>
    </w:p>
    <w:p w14:paraId="24923769" w14:textId="77777777" w:rsidR="00F26DE2" w:rsidRPr="00842930" w:rsidRDefault="008058C6" w:rsidP="00BD043D">
      <w:pPr>
        <w:jc w:val="both"/>
      </w:pPr>
      <w:r w:rsidRPr="00842930">
        <w:tab/>
      </w:r>
      <w:r w:rsidR="007A4297" w:rsidRPr="00842930">
        <w:t>30</w:t>
      </w:r>
      <w:r w:rsidR="005844BE" w:rsidRPr="00842930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14:paraId="18646A8C" w14:textId="77777777" w:rsidR="00BD043D" w:rsidRPr="00842930" w:rsidRDefault="008C0D0A" w:rsidP="00BD043D">
      <w:pPr>
        <w:jc w:val="both"/>
      </w:pPr>
      <w:r w:rsidRPr="00842930">
        <w:lastRenderedPageBreak/>
        <w:tab/>
      </w:r>
      <w:r w:rsidR="007A4297" w:rsidRPr="00842930">
        <w:t>30</w:t>
      </w:r>
      <w:r w:rsidR="005844BE" w:rsidRPr="00842930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842930">
        <w:t>.</w:t>
      </w:r>
    </w:p>
    <w:p w14:paraId="5F584790" w14:textId="77777777" w:rsidR="00BD043D" w:rsidRPr="00842930" w:rsidRDefault="008C0D0A" w:rsidP="008058C6">
      <w:pPr>
        <w:jc w:val="both"/>
      </w:pPr>
      <w:r w:rsidRPr="00842930">
        <w:tab/>
      </w:r>
      <w:r w:rsidR="005844BE" w:rsidRPr="00842930">
        <w:t xml:space="preserve"> </w:t>
      </w:r>
    </w:p>
    <w:p w14:paraId="58BE3CD2" w14:textId="77777777" w:rsidR="00BD043D" w:rsidRPr="00842930" w:rsidRDefault="007A4297" w:rsidP="00BD043D">
      <w:pPr>
        <w:jc w:val="center"/>
        <w:rPr>
          <w:b/>
        </w:rPr>
      </w:pPr>
      <w:r w:rsidRPr="00842930">
        <w:rPr>
          <w:b/>
        </w:rPr>
        <w:t>31</w:t>
      </w:r>
      <w:r w:rsidR="005844BE" w:rsidRPr="00842930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5303881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.1. Требованиями к порядку и формам Текущего контроля за предоставлением Муниципальной услуги являются: </w:t>
      </w:r>
    </w:p>
    <w:p w14:paraId="75F47C22" w14:textId="77777777" w:rsidR="00BD043D" w:rsidRPr="00842930" w:rsidRDefault="005844BE" w:rsidP="007A4297">
      <w:pPr>
        <w:ind w:firstLine="708"/>
        <w:jc w:val="both"/>
      </w:pPr>
      <w:r w:rsidRPr="00842930">
        <w:t xml:space="preserve">- независимость; </w:t>
      </w:r>
    </w:p>
    <w:p w14:paraId="3F4B2B4C" w14:textId="77777777" w:rsidR="00BD043D" w:rsidRPr="00842930" w:rsidRDefault="005844BE" w:rsidP="007A4297">
      <w:pPr>
        <w:ind w:firstLine="708"/>
        <w:jc w:val="both"/>
      </w:pPr>
      <w:r w:rsidRPr="00842930">
        <w:t>- тщательность.</w:t>
      </w:r>
    </w:p>
    <w:p w14:paraId="41C8E1B2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52873065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27587E84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14:paraId="08FA500B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05DD716B" w14:textId="77777777" w:rsidR="007A4297" w:rsidRPr="00842930" w:rsidRDefault="007A4297" w:rsidP="007A4297">
      <w:pPr>
        <w:ind w:firstLine="709"/>
        <w:jc w:val="both"/>
      </w:pPr>
      <w:r w:rsidRPr="00842930">
        <w:t>31</w:t>
      </w:r>
      <w:r w:rsidR="00BD043D" w:rsidRPr="00842930">
        <w:t>.6</w:t>
      </w:r>
      <w:r w:rsidR="005844BE" w:rsidRPr="00842930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1B54CAEC" w14:textId="77777777" w:rsidR="00BD043D" w:rsidRPr="00842930" w:rsidRDefault="007A4297" w:rsidP="007A4297">
      <w:pPr>
        <w:ind w:firstLine="709"/>
        <w:jc w:val="both"/>
      </w:pPr>
      <w:r w:rsidRPr="00842930">
        <w:t>31</w:t>
      </w:r>
      <w:r w:rsidR="005844BE" w:rsidRPr="00842930">
        <w:t>.</w:t>
      </w:r>
      <w:r w:rsidRPr="00842930">
        <w:t>7</w:t>
      </w:r>
      <w:r w:rsidR="005844BE" w:rsidRPr="00842930">
        <w:t xml:space="preserve">. Заявители (представители Заявителей) могут контролировать предоставление </w:t>
      </w:r>
      <w:r w:rsidR="008058C6" w:rsidRPr="00842930">
        <w:t>Муниципально</w:t>
      </w:r>
      <w:r w:rsidR="005844BE" w:rsidRPr="00842930">
        <w:t xml:space="preserve">й услуги путем получения информации о ходе предоставления </w:t>
      </w:r>
      <w:r w:rsidR="008058C6" w:rsidRPr="00842930">
        <w:t>Муниципальн</w:t>
      </w:r>
      <w:r w:rsidR="005844BE" w:rsidRPr="00842930"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842930">
        <w:t>.</w:t>
      </w:r>
    </w:p>
    <w:p w14:paraId="1EF98A4A" w14:textId="77777777" w:rsidR="00BD043D" w:rsidRPr="00842930" w:rsidRDefault="00BD043D" w:rsidP="005844BE"/>
    <w:p w14:paraId="663B0874" w14:textId="77777777" w:rsidR="00BD043D" w:rsidRPr="00842930" w:rsidRDefault="005844BE" w:rsidP="00BD043D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14:paraId="01C0469A" w14:textId="77777777" w:rsidR="00BD043D" w:rsidRPr="00842930" w:rsidRDefault="00BD043D" w:rsidP="007A4297"/>
    <w:p w14:paraId="48612A1B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52993570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32.2. Заявитель может обратиться с жалобой в том числе в следующих случаях:</w:t>
      </w:r>
    </w:p>
    <w:p w14:paraId="5AA3DC2F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1) нарушение срока регистрации запроса заявителя о предоставлении муниципальной услуги;</w:t>
      </w:r>
    </w:p>
    <w:p w14:paraId="5B42D063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нарушение срока предоставления муниципальной услуги;</w:t>
      </w:r>
    </w:p>
    <w:p w14:paraId="2D415396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3E30715E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379EEC0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7C92027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9E3614B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03184E05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8) нарушение срока или порядка выдачи документов по результатам предоставления муниципальной услуги;</w:t>
      </w:r>
    </w:p>
    <w:p w14:paraId="5675CC23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14:paraId="00254F03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3254C69C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 Общие требования к порядку подачи и рассмотрения жалобы.</w:t>
      </w:r>
    </w:p>
    <w:p w14:paraId="79542211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BABD4C6" w14:textId="23D31F94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</w:t>
      </w:r>
      <w:hyperlink r:id="rId10" w:tgtFrame="_blank" w:history="1">
        <w:r w:rsidR="00646ABD" w:rsidRPr="00842930">
          <w:rPr>
            <w:rStyle w:val="ae"/>
            <w:rFonts w:eastAsia="Calibri"/>
            <w:color w:val="auto"/>
            <w:u w:val="none"/>
          </w:rPr>
          <w:t>Е</w:t>
        </w:r>
        <w:r w:rsidRPr="00842930">
          <w:rPr>
            <w:rStyle w:val="ae"/>
            <w:rFonts w:eastAsia="Calibri"/>
            <w:color w:val="auto"/>
            <w:u w:val="none"/>
          </w:rPr>
          <w:t>диного портала</w:t>
        </w:r>
      </w:hyperlink>
      <w:r w:rsidRPr="00842930">
        <w:t xml:space="preserve"> государственных и муниципальных услуг (функций), а также может быть принята при личном приеме заявителя.</w:t>
      </w:r>
    </w:p>
    <w:p w14:paraId="7A0E674C" w14:textId="77777777" w:rsidR="007A4297" w:rsidRPr="00842930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</w:t>
      </w:r>
      <w:r w:rsidR="007A4297" w:rsidRPr="00842930">
        <w:t>.</w:t>
      </w:r>
      <w:r w:rsidRPr="00842930">
        <w:t>3</w:t>
      </w:r>
      <w:r w:rsidR="007A4297" w:rsidRPr="00842930"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159DD7BB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32.3.4.</w:t>
      </w:r>
      <w:r w:rsidR="007A4297" w:rsidRPr="00842930">
        <w:t xml:space="preserve"> Жалоба должна содержать:</w:t>
      </w:r>
    </w:p>
    <w:p w14:paraId="6369E3FE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705C76EA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4AE193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21BC93E7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842930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14:paraId="5A82D40A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80D7CA4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687386D4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842930">
        <w:t>Бря</w:t>
      </w:r>
      <w:r w:rsidRPr="00842930">
        <w:t>нской области, муниципальными правовыми актами, а также в иных формах;</w:t>
      </w:r>
    </w:p>
    <w:p w14:paraId="33085865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отказывает в удовлетворении жалобы.</w:t>
      </w:r>
    </w:p>
    <w:p w14:paraId="6233EB50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D746FB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9CB131A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32.3.7</w:t>
      </w:r>
      <w:r w:rsidR="007A4297" w:rsidRPr="00842930">
        <w:t>. Не позднее дня, следующего за днем принятия решения, указанного в</w:t>
      </w:r>
      <w:r w:rsidRPr="00842930">
        <w:t xml:space="preserve"> </w:t>
      </w:r>
      <w:hyperlink r:id="rId11" w:anchor="/document/73537528/entry/92" w:history="1">
        <w:r w:rsidR="007A4297" w:rsidRPr="00842930">
          <w:rPr>
            <w:rStyle w:val="ae"/>
            <w:rFonts w:eastAsia="Calibri"/>
            <w:color w:val="auto"/>
            <w:u w:val="none"/>
          </w:rPr>
          <w:t xml:space="preserve">подпункте </w:t>
        </w:r>
        <w:r w:rsidRPr="00842930">
          <w:rPr>
            <w:rStyle w:val="ae"/>
            <w:rFonts w:eastAsia="Calibri"/>
            <w:color w:val="auto"/>
            <w:u w:val="none"/>
          </w:rPr>
          <w:t>3</w:t>
        </w:r>
        <w:r w:rsidR="007A4297" w:rsidRPr="00842930">
          <w:rPr>
            <w:rStyle w:val="ae"/>
            <w:rFonts w:eastAsia="Calibri"/>
            <w:color w:val="auto"/>
            <w:u w:val="none"/>
          </w:rPr>
          <w:t>2</w:t>
        </w:r>
        <w:r w:rsidRPr="00842930">
          <w:rPr>
            <w:rStyle w:val="ae"/>
            <w:rFonts w:eastAsia="Calibri"/>
            <w:color w:val="auto"/>
            <w:u w:val="none"/>
          </w:rPr>
          <w:t>.3</w:t>
        </w:r>
        <w:r w:rsidR="007A4297" w:rsidRPr="00842930">
          <w:rPr>
            <w:rStyle w:val="ae"/>
            <w:rFonts w:eastAsia="Calibri"/>
            <w:color w:val="auto"/>
            <w:u w:val="none"/>
          </w:rPr>
          <w:t>.6</w:t>
        </w:r>
      </w:hyperlink>
      <w:r w:rsidRPr="00842930">
        <w:t xml:space="preserve"> </w:t>
      </w:r>
      <w:r w:rsidR="007A4297" w:rsidRPr="00842930"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C0275D" w14:textId="756F4282" w:rsidR="001932FB" w:rsidRDefault="009818D5" w:rsidP="0021254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</w:t>
      </w:r>
      <w:r w:rsidR="004F03D3">
        <w:t>териалы в органы прокуратуры</w:t>
      </w:r>
      <w:r w:rsidR="001932FB">
        <w:br w:type="page"/>
      </w:r>
    </w:p>
    <w:p w14:paraId="33A4D0C1" w14:textId="523A88DB" w:rsidR="00DA49A5" w:rsidRPr="00B2320D" w:rsidRDefault="004F03D3" w:rsidP="003E6689">
      <w:pPr>
        <w:spacing w:line="269" w:lineRule="auto"/>
        <w:jc w:val="both"/>
        <w:rPr>
          <w:rFonts w:eastAsia="Times New Roman"/>
          <w:b/>
        </w:rPr>
      </w:pPr>
      <w:r>
        <w:lastRenderedPageBreak/>
        <w:t xml:space="preserve">                                                                                             </w:t>
      </w:r>
      <w:r w:rsidR="00C670F3">
        <w:t xml:space="preserve"> </w:t>
      </w:r>
      <w:r w:rsidR="00DA49A5" w:rsidRPr="00B2320D">
        <w:t xml:space="preserve">Приложение  </w:t>
      </w:r>
      <w:r w:rsidR="003E6689">
        <w:t>1</w:t>
      </w:r>
    </w:p>
    <w:p w14:paraId="5FFC414A" w14:textId="1F833FCA" w:rsidR="00C558D0" w:rsidRDefault="00C558D0" w:rsidP="00C558D0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>
        <w:t>ерритории Рековичского сельского</w:t>
      </w:r>
      <w:r w:rsidRPr="00B2320D">
        <w:t xml:space="preserve"> поселения</w:t>
      </w:r>
      <w:r>
        <w:t xml:space="preserve"> Дубровского муниципального района Брянской области</w:t>
      </w:r>
      <w:r w:rsidR="003331FF">
        <w:t>»</w:t>
      </w:r>
      <w:r w:rsidRPr="00B2320D">
        <w:t>, утвержденному постановлением администрации</w:t>
      </w:r>
    </w:p>
    <w:p w14:paraId="6B61A6E5" w14:textId="77777777" w:rsidR="00C558D0" w:rsidRPr="00B2320D" w:rsidRDefault="00C558D0" w:rsidP="00C558D0">
      <w:pPr>
        <w:spacing w:line="269" w:lineRule="auto"/>
        <w:ind w:left="5664"/>
        <w:jc w:val="both"/>
      </w:pPr>
      <w:r>
        <w:t xml:space="preserve"> от 30.12.2021 № 59</w:t>
      </w:r>
    </w:p>
    <w:p w14:paraId="6996BB6B" w14:textId="77777777" w:rsidR="00C10C92" w:rsidRPr="00B2320D" w:rsidRDefault="00C10C92" w:rsidP="00C10C92">
      <w:pPr>
        <w:jc w:val="center"/>
      </w:pPr>
      <w:r w:rsidRPr="00B2320D">
        <w:t>РАЗРЕШЕНИЕ</w:t>
      </w:r>
    </w:p>
    <w:p w14:paraId="56A0E5B7" w14:textId="77777777" w:rsidR="00C10C92" w:rsidRPr="00842930" w:rsidRDefault="00C10C92" w:rsidP="00C10C92">
      <w:pPr>
        <w:jc w:val="center"/>
      </w:pPr>
      <w:r w:rsidRPr="00842930">
        <w:t xml:space="preserve">на вырубку зеленых насаждений </w:t>
      </w:r>
    </w:p>
    <w:p w14:paraId="75998242" w14:textId="4C52348C" w:rsidR="00C10C92" w:rsidRPr="00842930" w:rsidRDefault="00C10C92" w:rsidP="00C10C92">
      <w:pPr>
        <w:jc w:val="center"/>
      </w:pPr>
      <w:r w:rsidRPr="00842930">
        <w:t xml:space="preserve">на территории </w:t>
      </w:r>
      <w:r w:rsidR="00C558D0">
        <w:t>Рековичского сельского</w:t>
      </w:r>
      <w:r w:rsidR="005320D7" w:rsidRPr="00842930">
        <w:t xml:space="preserve"> поселения</w:t>
      </w:r>
      <w:r w:rsidR="003E6689">
        <w:t xml:space="preserve"> Дубровского муниципального района Брянской области</w:t>
      </w:r>
    </w:p>
    <w:p w14:paraId="1D270395" w14:textId="77777777" w:rsidR="00C10C92" w:rsidRPr="00842930" w:rsidRDefault="00C10C92" w:rsidP="00C10C92">
      <w:pPr>
        <w:jc w:val="center"/>
      </w:pPr>
    </w:p>
    <w:p w14:paraId="7CC12A4A" w14:textId="77777777" w:rsidR="00C10C92" w:rsidRPr="00842930" w:rsidRDefault="000171DF" w:rsidP="00C10C92">
      <w:pPr>
        <w:jc w:val="both"/>
      </w:pPr>
      <w:r w:rsidRPr="00842930">
        <w:t>№ _____</w:t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="00C10C92" w:rsidRPr="00842930">
        <w:tab/>
        <w:t>«____» __________20___ г.</w:t>
      </w:r>
    </w:p>
    <w:p w14:paraId="19805DCF" w14:textId="77777777" w:rsidR="00C10C92" w:rsidRPr="00842930" w:rsidRDefault="00C10C92" w:rsidP="00C10C92">
      <w:pPr>
        <w:jc w:val="both"/>
      </w:pPr>
    </w:p>
    <w:p w14:paraId="6C9B8AAA" w14:textId="77777777" w:rsidR="00C10C92" w:rsidRPr="00842930" w:rsidRDefault="00C10C92" w:rsidP="00C10C92">
      <w:pPr>
        <w:jc w:val="both"/>
      </w:pPr>
      <w:r w:rsidRPr="00842930">
        <w:tab/>
        <w:t xml:space="preserve">В соответствии с заявкой ____________________________________________________ </w:t>
      </w:r>
    </w:p>
    <w:p w14:paraId="26238C01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3CBEB9BC" w14:textId="77777777" w:rsidR="00C10C92" w:rsidRPr="00842930" w:rsidRDefault="00C10C92" w:rsidP="00C10C92">
      <w:pPr>
        <w:jc w:val="both"/>
      </w:pPr>
      <w:r w:rsidRPr="00842930">
        <w:t xml:space="preserve">На основании акта обследования зеленых насаждений от «___» __________ 20___ г. </w:t>
      </w:r>
    </w:p>
    <w:p w14:paraId="7BE8440D" w14:textId="77777777" w:rsidR="00C10C92" w:rsidRPr="00842930" w:rsidRDefault="00C10C92" w:rsidP="00C10C92">
      <w:pPr>
        <w:jc w:val="both"/>
      </w:pPr>
    </w:p>
    <w:p w14:paraId="18879000" w14:textId="77777777" w:rsidR="00C10C92" w:rsidRPr="00842930" w:rsidRDefault="00C10C92" w:rsidP="00C10C92">
      <w:pPr>
        <w:jc w:val="both"/>
      </w:pPr>
      <w:r w:rsidRPr="00842930">
        <w:t>РАЗРЕШАЕТСЯ:</w:t>
      </w:r>
    </w:p>
    <w:p w14:paraId="23AC0B6C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1A3EE349" w14:textId="77777777" w:rsidR="00C10C92" w:rsidRPr="00842930" w:rsidRDefault="00C10C92" w:rsidP="00C10C92">
      <w:pPr>
        <w:jc w:val="center"/>
        <w:rPr>
          <w:iCs/>
        </w:rPr>
      </w:pPr>
      <w:r w:rsidRPr="00842930">
        <w:rPr>
          <w:iCs/>
        </w:rPr>
        <w:t>(полное наименование юридического лица</w:t>
      </w:r>
      <w:r w:rsidR="00CA0F6E" w:rsidRPr="00842930">
        <w:rPr>
          <w:iCs/>
        </w:rPr>
        <w:t>,</w:t>
      </w:r>
      <w:r w:rsidR="00C32133" w:rsidRPr="00842930">
        <w:rPr>
          <w:iCs/>
        </w:rPr>
        <w:t xml:space="preserve"> адрес,</w:t>
      </w:r>
      <w:r w:rsidR="00CA0F6E" w:rsidRPr="00842930">
        <w:rPr>
          <w:iCs/>
        </w:rPr>
        <w:t xml:space="preserve"> телефон</w:t>
      </w:r>
      <w:r w:rsidRPr="00842930">
        <w:rPr>
          <w:iCs/>
        </w:rPr>
        <w:t>)</w:t>
      </w:r>
    </w:p>
    <w:p w14:paraId="79A23212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5E67D27A" w14:textId="77777777" w:rsidR="00C10C92" w:rsidRPr="00842930" w:rsidRDefault="00526D89" w:rsidP="00C10C92">
      <w:pPr>
        <w:jc w:val="center"/>
        <w:rPr>
          <w:iCs/>
        </w:rPr>
      </w:pPr>
      <w:r w:rsidRPr="00842930">
        <w:rPr>
          <w:iCs/>
        </w:rPr>
        <w:t xml:space="preserve">(фамилия, имя, отчество, </w:t>
      </w:r>
      <w:r w:rsidR="00CA0F6E" w:rsidRPr="00842930">
        <w:rPr>
          <w:iCs/>
        </w:rPr>
        <w:t xml:space="preserve"> телефон</w:t>
      </w:r>
      <w:r w:rsidR="00C10C92" w:rsidRPr="00842930">
        <w:rPr>
          <w:iCs/>
        </w:rPr>
        <w:t xml:space="preserve"> - для граждан)</w:t>
      </w:r>
    </w:p>
    <w:p w14:paraId="50026890" w14:textId="77777777" w:rsidR="00C10C92" w:rsidRPr="00842930" w:rsidRDefault="00C10C92" w:rsidP="00C10C92">
      <w:pPr>
        <w:jc w:val="center"/>
      </w:pPr>
      <w:r w:rsidRPr="00842930">
        <w:t xml:space="preserve">_____________________________________________________________________________ </w:t>
      </w:r>
    </w:p>
    <w:p w14:paraId="077238C7" w14:textId="77777777" w:rsidR="00C10C92" w:rsidRPr="00842930" w:rsidRDefault="00C10C92" w:rsidP="00C10C92">
      <w:pPr>
        <w:jc w:val="center"/>
        <w:rPr>
          <w:iCs/>
        </w:rPr>
      </w:pPr>
      <w:r w:rsidRPr="00842930">
        <w:rPr>
          <w:iCs/>
        </w:rPr>
        <w:t>вид работ</w:t>
      </w:r>
      <w:r w:rsidR="00526D89" w:rsidRPr="00842930">
        <w:rPr>
          <w:iCs/>
        </w:rPr>
        <w:t xml:space="preserve"> (вырубка, кронирование)</w:t>
      </w:r>
    </w:p>
    <w:p w14:paraId="43F8E350" w14:textId="77777777" w:rsidR="00C10C92" w:rsidRPr="00842930" w:rsidRDefault="00C10C92" w:rsidP="00C10C92">
      <w:pPr>
        <w:jc w:val="center"/>
        <w:rPr>
          <w:iCs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559"/>
        <w:gridCol w:w="1418"/>
      </w:tblGrid>
      <w:tr w:rsidR="00842930" w:rsidRPr="00842930" w14:paraId="3C134776" w14:textId="77777777" w:rsidTr="000B2029">
        <w:trPr>
          <w:trHeight w:val="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56AB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№</w:t>
            </w:r>
            <w:r w:rsidRPr="0084293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B976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A775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E0D6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Порода дерева</w:t>
            </w:r>
          </w:p>
        </w:tc>
      </w:tr>
      <w:tr w:rsidR="00842930" w:rsidRPr="00842930" w14:paraId="4D07FA17" w14:textId="77777777" w:rsidTr="00526D8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4BEA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D225E0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E25C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B10C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</w:tr>
      <w:tr w:rsidR="00526D89" w:rsidRPr="00842930" w14:paraId="48BB9A9D" w14:textId="77777777" w:rsidTr="000B202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314D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34DC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A641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C648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</w:tr>
    </w:tbl>
    <w:p w14:paraId="6027466F" w14:textId="77777777" w:rsidR="00526D89" w:rsidRPr="00842930" w:rsidRDefault="00526D89" w:rsidP="00C10C92">
      <w:pPr>
        <w:jc w:val="center"/>
        <w:rPr>
          <w:iCs/>
        </w:rPr>
      </w:pPr>
    </w:p>
    <w:p w14:paraId="5DC60283" w14:textId="77777777" w:rsidR="00C10C92" w:rsidRPr="00842930" w:rsidRDefault="00C10C92" w:rsidP="00C10C92">
      <w:pPr>
        <w:jc w:val="both"/>
      </w:pPr>
      <w:r w:rsidRPr="00842930">
        <w:t>вырубить:   деревьев _______________________ шт.</w:t>
      </w:r>
      <w:r w:rsidR="009E3BCB" w:rsidRPr="00842930">
        <w:t xml:space="preserve"> породы________________</w:t>
      </w:r>
    </w:p>
    <w:p w14:paraId="105B54E7" w14:textId="77777777" w:rsidR="00C10C92" w:rsidRPr="00842930" w:rsidRDefault="00C10C92" w:rsidP="00C10C92">
      <w:pPr>
        <w:jc w:val="both"/>
      </w:pPr>
      <w:r w:rsidRPr="00842930">
        <w:t xml:space="preserve">              куста</w:t>
      </w:r>
      <w:r w:rsidR="00D6032F" w:rsidRPr="00842930">
        <w:t>рников ________________________</w:t>
      </w:r>
      <w:r w:rsidRPr="00842930">
        <w:t>шт.</w:t>
      </w:r>
    </w:p>
    <w:p w14:paraId="1AD4D852" w14:textId="77777777" w:rsidR="00C10C92" w:rsidRPr="00842930" w:rsidRDefault="000171DF" w:rsidP="00C10C92">
      <w:pPr>
        <w:jc w:val="both"/>
      </w:pPr>
      <w:r w:rsidRPr="00842930">
        <w:t>кронировать</w:t>
      </w:r>
      <w:r w:rsidR="00C10C92" w:rsidRPr="00842930">
        <w:t>: д</w:t>
      </w:r>
      <w:r w:rsidR="00D6032F" w:rsidRPr="00842930">
        <w:t>еревьев _______________________</w:t>
      </w:r>
      <w:r w:rsidR="00C10C92" w:rsidRPr="00842930">
        <w:t>шт.</w:t>
      </w:r>
      <w:r w:rsidR="009E3BCB" w:rsidRPr="00842930">
        <w:t xml:space="preserve"> породы________________</w:t>
      </w:r>
    </w:p>
    <w:p w14:paraId="727B7051" w14:textId="77777777" w:rsidR="00C10C92" w:rsidRPr="00842930" w:rsidRDefault="00C10C92" w:rsidP="00C10C92">
      <w:pPr>
        <w:jc w:val="both"/>
      </w:pPr>
      <w:r w:rsidRPr="00842930">
        <w:t xml:space="preserve">              кустарн</w:t>
      </w:r>
      <w:r w:rsidR="00D6032F" w:rsidRPr="00842930">
        <w:t>иков ________________________</w:t>
      </w:r>
      <w:r w:rsidRPr="00842930">
        <w:t xml:space="preserve"> шт.</w:t>
      </w:r>
    </w:p>
    <w:p w14:paraId="0490CBEA" w14:textId="77777777" w:rsidR="00C10C92" w:rsidRPr="00842930" w:rsidRDefault="00C10C92" w:rsidP="00C10C92">
      <w:pPr>
        <w:jc w:val="both"/>
      </w:pPr>
      <w:r w:rsidRPr="00842930">
        <w:t>пересадить: дере</w:t>
      </w:r>
      <w:r w:rsidR="00D6032F" w:rsidRPr="00842930">
        <w:t>вьев ________________________</w:t>
      </w:r>
      <w:r w:rsidRPr="00842930">
        <w:t>шт.</w:t>
      </w:r>
      <w:r w:rsidR="009E3BCB" w:rsidRPr="00842930">
        <w:t xml:space="preserve"> породы________________</w:t>
      </w:r>
    </w:p>
    <w:p w14:paraId="41EB867B" w14:textId="77777777" w:rsidR="00C10C92" w:rsidRPr="00842930" w:rsidRDefault="00C10C92" w:rsidP="00C10C92">
      <w:pPr>
        <w:jc w:val="both"/>
      </w:pPr>
      <w:r w:rsidRPr="00842930">
        <w:t xml:space="preserve">              кустарни</w:t>
      </w:r>
      <w:r w:rsidR="00D6032F" w:rsidRPr="00842930">
        <w:t>ков ________________________</w:t>
      </w:r>
      <w:r w:rsidRPr="00842930">
        <w:t xml:space="preserve"> шт.</w:t>
      </w:r>
    </w:p>
    <w:p w14:paraId="0392F88D" w14:textId="77777777" w:rsidR="00C10C92" w:rsidRPr="00842930" w:rsidRDefault="00C10C92" w:rsidP="00C10C92">
      <w:pPr>
        <w:jc w:val="both"/>
      </w:pPr>
      <w:r w:rsidRPr="00842930">
        <w:t>уничтожение травяного покрова (газона) ____________________ кв.м.</w:t>
      </w:r>
    </w:p>
    <w:p w14:paraId="3855E0DC" w14:textId="77777777" w:rsidR="00C10C92" w:rsidRPr="00842930" w:rsidRDefault="00C10C92" w:rsidP="00C10C92">
      <w:pPr>
        <w:jc w:val="both"/>
      </w:pPr>
      <w:r w:rsidRPr="00842930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51A03522" w14:textId="77777777" w:rsidR="00560EEE" w:rsidRPr="00842930" w:rsidRDefault="00560EEE" w:rsidP="00C10C92">
      <w:pPr>
        <w:jc w:val="both"/>
      </w:pPr>
    </w:p>
    <w:p w14:paraId="0A2331B2" w14:textId="77777777" w:rsidR="00C10C92" w:rsidRPr="00842930" w:rsidRDefault="00C10C92" w:rsidP="00C10C92">
      <w:pPr>
        <w:jc w:val="both"/>
      </w:pPr>
      <w:r w:rsidRPr="00842930">
        <w:t>Срок действия разрешения до _____________.</w:t>
      </w:r>
    </w:p>
    <w:p w14:paraId="03363310" w14:textId="77777777" w:rsidR="00C10C92" w:rsidRPr="00842930" w:rsidRDefault="00C10C92" w:rsidP="00C10C92">
      <w:pPr>
        <w:jc w:val="both"/>
      </w:pPr>
      <w:r w:rsidRPr="00842930">
        <w:t xml:space="preserve">___________________________________ </w:t>
      </w:r>
      <w:r w:rsidRPr="00842930">
        <w:tab/>
        <w:t xml:space="preserve">______________      ___________________ </w:t>
      </w:r>
    </w:p>
    <w:p w14:paraId="5151A588" w14:textId="526F5A94" w:rsidR="00C10C92" w:rsidRPr="00842930" w:rsidRDefault="00C10C92" w:rsidP="00C10C92">
      <w:pPr>
        <w:jc w:val="both"/>
      </w:pPr>
      <w:r w:rsidRPr="00842930">
        <w:t>(</w:t>
      </w:r>
      <w:r w:rsidR="00F3675F" w:rsidRPr="00842930">
        <w:t>Глава</w:t>
      </w:r>
      <w:r w:rsidR="00EA7060">
        <w:t xml:space="preserve"> Рековичской</w:t>
      </w:r>
      <w:r w:rsidRPr="00842930">
        <w:t xml:space="preserve">                </w:t>
      </w:r>
      <w:r w:rsidR="00F3675F" w:rsidRPr="00842930">
        <w:t xml:space="preserve">                                     </w:t>
      </w:r>
      <w:r w:rsidRPr="00842930">
        <w:t xml:space="preserve">  подпись                    (ФИО)</w:t>
      </w:r>
    </w:p>
    <w:p w14:paraId="44483F81" w14:textId="6260968B" w:rsidR="00B2320D" w:rsidRPr="00B2320D" w:rsidRDefault="00EA7060" w:rsidP="00B2320D">
      <w:pPr>
        <w:jc w:val="both"/>
      </w:pPr>
      <w:r>
        <w:t>сельской администрации</w:t>
      </w:r>
      <w:r w:rsidR="00C10C92" w:rsidRPr="00842930">
        <w:t>)</w:t>
      </w:r>
    </w:p>
    <w:p w14:paraId="5A2089E6" w14:textId="77777777" w:rsidR="000A49B6" w:rsidRDefault="000A49B6">
      <w:pPr>
        <w:spacing w:after="160" w:line="259" w:lineRule="auto"/>
      </w:pPr>
      <w:r>
        <w:br w:type="page"/>
      </w:r>
    </w:p>
    <w:p w14:paraId="22B91454" w14:textId="57C87093" w:rsidR="00DA49A5" w:rsidRPr="00B2320D" w:rsidRDefault="00DA49A5" w:rsidP="00DA49A5">
      <w:pPr>
        <w:spacing w:line="255" w:lineRule="auto"/>
        <w:ind w:left="5664"/>
        <w:jc w:val="both"/>
      </w:pPr>
      <w:r w:rsidRPr="00B2320D">
        <w:lastRenderedPageBreak/>
        <w:t xml:space="preserve">Приложение  </w:t>
      </w:r>
      <w:r w:rsidR="003E6689">
        <w:t>2</w:t>
      </w:r>
    </w:p>
    <w:p w14:paraId="66CA4FDF" w14:textId="72005F90" w:rsidR="00C558D0" w:rsidRDefault="00C558D0" w:rsidP="00C558D0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>
        <w:t>ерритории Рековичского сельского</w:t>
      </w:r>
      <w:r w:rsidRPr="00B2320D">
        <w:t xml:space="preserve"> поселения</w:t>
      </w:r>
      <w:r>
        <w:t xml:space="preserve"> Дубровского муниципального района Брянской области</w:t>
      </w:r>
      <w:r w:rsidR="003331FF">
        <w:t>»</w:t>
      </w:r>
      <w:r w:rsidRPr="00B2320D">
        <w:t>, утвержденному постановлением администрации</w:t>
      </w:r>
    </w:p>
    <w:p w14:paraId="7A671778" w14:textId="77777777" w:rsidR="00C558D0" w:rsidRPr="00B2320D" w:rsidRDefault="00C558D0" w:rsidP="00C558D0">
      <w:pPr>
        <w:spacing w:line="269" w:lineRule="auto"/>
        <w:ind w:left="5664"/>
        <w:jc w:val="both"/>
      </w:pPr>
      <w:r>
        <w:t xml:space="preserve"> от 30.12.2021 № 59</w:t>
      </w:r>
    </w:p>
    <w:p w14:paraId="4808A091" w14:textId="2C151542" w:rsidR="004E18D2" w:rsidRPr="00842930" w:rsidRDefault="004E18D2" w:rsidP="00790F0C">
      <w:pPr>
        <w:spacing w:line="521" w:lineRule="auto"/>
        <w:ind w:right="557" w:firstLine="965"/>
        <w:jc w:val="center"/>
      </w:pPr>
      <w:r w:rsidRPr="00842930">
        <w:rPr>
          <w:rFonts w:eastAsia="Times New Roman"/>
          <w:b/>
        </w:rPr>
        <w:t>Форма Уведомления об отказе в предоставлении Муниципальной услуги</w:t>
      </w:r>
      <w:r w:rsidRPr="00842930">
        <w:t xml:space="preserve"> (оформляется на бланке</w:t>
      </w:r>
      <w:r w:rsidR="00C558D0">
        <w:t xml:space="preserve"> Рековичской сельской а</w:t>
      </w:r>
      <w:r w:rsidR="00D76ACA">
        <w:t>дминистрации</w:t>
      </w:r>
      <w:r w:rsidR="004B6CB4" w:rsidRPr="00842930">
        <w:t>)</w:t>
      </w:r>
    </w:p>
    <w:p w14:paraId="0E04AE60" w14:textId="77777777" w:rsidR="004E18D2" w:rsidRPr="00842930" w:rsidRDefault="004E18D2" w:rsidP="004E18D2">
      <w:pPr>
        <w:spacing w:after="11" w:line="259" w:lineRule="auto"/>
        <w:ind w:left="1"/>
        <w:jc w:val="center"/>
      </w:pPr>
    </w:p>
    <w:p w14:paraId="64A2483A" w14:textId="77777777" w:rsidR="004E18D2" w:rsidRPr="00842930" w:rsidRDefault="004E18D2" w:rsidP="004E18D2">
      <w:pPr>
        <w:spacing w:after="4" w:line="286" w:lineRule="auto"/>
        <w:ind w:left="4967" w:right="52"/>
      </w:pPr>
      <w:r w:rsidRPr="00842930">
        <w:t xml:space="preserve">Кому________________________________    наименование заявителя  ______________________________________ </w:t>
      </w:r>
    </w:p>
    <w:p w14:paraId="40B9D17B" w14:textId="77777777" w:rsidR="004E18D2" w:rsidRPr="00842930" w:rsidRDefault="004E18D2" w:rsidP="004E18D2">
      <w:pPr>
        <w:spacing w:line="269" w:lineRule="auto"/>
        <w:ind w:left="4967"/>
      </w:pPr>
      <w:r w:rsidRPr="00842930">
        <w:t xml:space="preserve"> (для юридических лиц полное наименование организации, ФИО руководителя, </w:t>
      </w:r>
    </w:p>
    <w:p w14:paraId="33A6318D" w14:textId="77777777" w:rsidR="004E18D2" w:rsidRPr="00842930" w:rsidRDefault="004E18D2" w:rsidP="00071325">
      <w:pPr>
        <w:ind w:left="4967" w:right="557"/>
        <w:jc w:val="both"/>
      </w:pPr>
      <w:r w:rsidRPr="00842930">
        <w:t>_____________________________</w:t>
      </w:r>
      <w:r w:rsidR="00071325" w:rsidRPr="00842930">
        <w:t>__</w:t>
      </w:r>
      <w:r w:rsidRPr="00842930">
        <w:t xml:space="preserve">___ </w:t>
      </w:r>
    </w:p>
    <w:p w14:paraId="09C7CE36" w14:textId="77777777" w:rsidR="004E18D2" w:rsidRPr="00842930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842930">
        <w:rPr>
          <w:rFonts w:ascii="Calibri" w:hAnsi="Calibri" w:cs="Calibri"/>
        </w:rPr>
        <w:tab/>
      </w:r>
      <w:r w:rsidR="00071325" w:rsidRPr="00842930">
        <w:rPr>
          <w:rFonts w:ascii="Calibri" w:hAnsi="Calibri" w:cs="Calibri"/>
        </w:rPr>
        <w:tab/>
      </w:r>
      <w:r w:rsidRPr="00842930">
        <w:t xml:space="preserve">для физических </w:t>
      </w:r>
      <w:r w:rsidRPr="00842930">
        <w:tab/>
        <w:t xml:space="preserve">лиц и </w:t>
      </w:r>
      <w:r w:rsidRPr="00842930">
        <w:tab/>
        <w:t xml:space="preserve">индивидуальных   </w:t>
      </w:r>
    </w:p>
    <w:p w14:paraId="513E94E1" w14:textId="77777777" w:rsidR="004E18D2" w:rsidRPr="00842930" w:rsidRDefault="004E18D2" w:rsidP="00071325">
      <w:pPr>
        <w:spacing w:line="259" w:lineRule="auto"/>
        <w:ind w:left="2935" w:right="426" w:firstLine="605"/>
        <w:jc w:val="center"/>
      </w:pPr>
      <w:r w:rsidRPr="00842930">
        <w:t xml:space="preserve">предпринимателей:  ФИО,  </w:t>
      </w:r>
    </w:p>
    <w:p w14:paraId="68E25C78" w14:textId="77777777" w:rsidR="004E18D2" w:rsidRPr="00842930" w:rsidRDefault="004E18D2" w:rsidP="004E18D2">
      <w:pPr>
        <w:ind w:left="4967"/>
      </w:pPr>
      <w:r w:rsidRPr="00842930">
        <w:t xml:space="preserve">______________________________________ </w:t>
      </w:r>
    </w:p>
    <w:p w14:paraId="4F02548A" w14:textId="77777777" w:rsidR="004E18D2" w:rsidRPr="00842930" w:rsidRDefault="004E18D2" w:rsidP="004E18D2">
      <w:pPr>
        <w:spacing w:line="269" w:lineRule="auto"/>
        <w:ind w:left="4967"/>
      </w:pPr>
      <w:r w:rsidRPr="00842930">
        <w:t xml:space="preserve">(почтовый индекс, адрес, телефон) </w:t>
      </w:r>
    </w:p>
    <w:p w14:paraId="27721005" w14:textId="77777777" w:rsidR="004E18D2" w:rsidRPr="00842930" w:rsidRDefault="004E18D2" w:rsidP="004E18D2">
      <w:pPr>
        <w:spacing w:after="25" w:line="259" w:lineRule="auto"/>
        <w:ind w:left="1"/>
        <w:jc w:val="center"/>
      </w:pPr>
    </w:p>
    <w:p w14:paraId="5DDD5A25" w14:textId="77777777" w:rsidR="004E18D2" w:rsidRPr="00842930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14:paraId="0FD81E7A" w14:textId="77777777" w:rsidR="004E18D2" w:rsidRPr="00842930" w:rsidRDefault="004E18D2" w:rsidP="004E18D2">
      <w:pPr>
        <w:spacing w:line="259" w:lineRule="auto"/>
      </w:pPr>
      <w:r w:rsidRPr="00842930">
        <w:tab/>
      </w:r>
    </w:p>
    <w:p w14:paraId="7115EA69" w14:textId="7EAE771C" w:rsidR="004E18D2" w:rsidRPr="00842930" w:rsidRDefault="00C558D0" w:rsidP="004E18D2">
      <w:pPr>
        <w:spacing w:after="3" w:line="259" w:lineRule="auto"/>
        <w:ind w:right="50"/>
        <w:jc w:val="center"/>
      </w:pPr>
      <w:r>
        <w:t>Рековичской сельской администрацией</w:t>
      </w:r>
      <w:r w:rsidR="004E18D2" w:rsidRPr="00842930">
        <w:t xml:space="preserve"> рассмотрено заявление от  _______  </w:t>
      </w:r>
    </w:p>
    <w:p w14:paraId="70CEB1E8" w14:textId="77777777" w:rsidR="004E18D2" w:rsidRPr="00842930" w:rsidRDefault="004E18D2" w:rsidP="004E18D2">
      <w:pPr>
        <w:ind w:right="557"/>
      </w:pPr>
      <w:r w:rsidRPr="00842930">
        <w:t xml:space="preserve">№ ________. </w:t>
      </w:r>
    </w:p>
    <w:p w14:paraId="448C038C" w14:textId="77777777" w:rsidR="004E18D2" w:rsidRPr="00842930" w:rsidRDefault="004E18D2" w:rsidP="004E18D2">
      <w:pPr>
        <w:spacing w:line="259" w:lineRule="auto"/>
      </w:pPr>
    </w:p>
    <w:p w14:paraId="4A70EBD9" w14:textId="14F6B4E6" w:rsidR="004E18D2" w:rsidRPr="00842930" w:rsidRDefault="004E18D2" w:rsidP="004E18D2">
      <w:pPr>
        <w:spacing w:after="31"/>
        <w:ind w:right="52" w:firstLine="708"/>
      </w:pPr>
      <w:r w:rsidRPr="00842930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C558D0">
        <w:t>Рековичского сельского</w:t>
      </w:r>
      <w:r w:rsidR="004B6CB4" w:rsidRPr="00842930">
        <w:t xml:space="preserve"> поселения.</w:t>
      </w:r>
      <w:r w:rsidR="00C558D0">
        <w:t xml:space="preserve"> Рековичская сельская администрация</w:t>
      </w:r>
      <w:r w:rsidR="004B6CB4" w:rsidRPr="00842930">
        <w:t xml:space="preserve"> </w:t>
      </w:r>
      <w:r w:rsidRPr="00842930">
        <w:t xml:space="preserve">отказывает в предоставлении муниципальной услуги по следующим причинам: </w:t>
      </w:r>
    </w:p>
    <w:p w14:paraId="6914C370" w14:textId="77777777" w:rsidR="004E18D2" w:rsidRPr="00842930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842930" w:rsidRPr="00842930" w14:paraId="7A7B6F92" w14:textId="77777777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A9732" w14:textId="77777777" w:rsidR="004E18D2" w:rsidRPr="00842930" w:rsidRDefault="004E18D2" w:rsidP="00450CCB">
            <w:pPr>
              <w:spacing w:line="259" w:lineRule="auto"/>
              <w:ind w:right="66"/>
              <w:jc w:val="center"/>
            </w:pPr>
            <w:r w:rsidRPr="00842930"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74E81" w14:textId="77777777" w:rsidR="004E18D2" w:rsidRPr="00842930" w:rsidRDefault="004E18D2" w:rsidP="00450CCB">
            <w:pPr>
              <w:spacing w:line="259" w:lineRule="auto"/>
              <w:ind w:right="63"/>
              <w:jc w:val="center"/>
            </w:pPr>
            <w:r w:rsidRPr="00842930">
              <w:t xml:space="preserve">Описание нарушения </w:t>
            </w:r>
          </w:p>
        </w:tc>
      </w:tr>
      <w:tr w:rsidR="00842930" w:rsidRPr="00842930" w14:paraId="688F1A02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2388" w14:textId="77777777" w:rsidR="004E18D2" w:rsidRPr="00842930" w:rsidRDefault="004E18D2" w:rsidP="00450CCB">
            <w:pPr>
              <w:spacing w:line="259" w:lineRule="auto"/>
              <w:ind w:right="60"/>
            </w:pPr>
            <w:r w:rsidRPr="00842930">
              <w:t xml:space="preserve">п.13.1.1 </w:t>
            </w:r>
            <w:r w:rsidR="00790F0C" w:rsidRPr="00842930">
              <w:t>Выявление в заявлении и (или) в прилагаемых к нему документах недостоверной</w:t>
            </w:r>
            <w:r w:rsidR="00E63004" w:rsidRPr="00842930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842930"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D09" w14:textId="77777777" w:rsidR="004E18D2" w:rsidRPr="00842930" w:rsidRDefault="004E18D2" w:rsidP="00450CCB">
            <w:pPr>
              <w:spacing w:line="259" w:lineRule="auto"/>
              <w:ind w:right="59"/>
            </w:pPr>
            <w:r w:rsidRPr="00842930">
              <w:t xml:space="preserve">Указываются конкретные противоречия со ссылкой на документы </w:t>
            </w:r>
          </w:p>
        </w:tc>
      </w:tr>
      <w:tr w:rsidR="00842930" w:rsidRPr="00842930" w14:paraId="4DA9E278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377" w14:textId="77777777" w:rsidR="004E18D2" w:rsidRPr="00842930" w:rsidRDefault="004E18D2" w:rsidP="00450CCB">
            <w:pPr>
              <w:spacing w:line="259" w:lineRule="auto"/>
              <w:ind w:right="62"/>
            </w:pPr>
            <w:r w:rsidRPr="00842930"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5EC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Указываются причины </w:t>
            </w:r>
          </w:p>
        </w:tc>
      </w:tr>
      <w:tr w:rsidR="00842930" w:rsidRPr="00842930" w14:paraId="6BA335DA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73B" w14:textId="77777777" w:rsidR="004E18D2" w:rsidRPr="00842930" w:rsidRDefault="004E18D2" w:rsidP="00E63004">
            <w:pPr>
              <w:spacing w:after="46" w:line="238" w:lineRule="auto"/>
              <w:ind w:right="59"/>
            </w:pPr>
            <w:r w:rsidRPr="00842930">
              <w:lastRenderedPageBreak/>
              <w:t xml:space="preserve">п.13.1.3 </w:t>
            </w:r>
            <w:r w:rsidR="00E63004" w:rsidRPr="00842930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398D" w14:textId="77777777" w:rsidR="004E18D2" w:rsidRPr="00842930" w:rsidRDefault="004E18D2" w:rsidP="00450CCB">
            <w:pPr>
              <w:spacing w:after="46" w:line="238" w:lineRule="auto"/>
            </w:pPr>
            <w:r w:rsidRPr="00842930">
              <w:t xml:space="preserve">Указывается ссылка на документ, в котором </w:t>
            </w:r>
          </w:p>
          <w:p w14:paraId="1CEA82A8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выявлено нарушение </w:t>
            </w:r>
          </w:p>
        </w:tc>
      </w:tr>
      <w:tr w:rsidR="00842930" w:rsidRPr="00842930" w14:paraId="02098A19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FB1" w14:textId="77777777" w:rsidR="004E18D2" w:rsidRPr="00842930" w:rsidRDefault="00071325" w:rsidP="008058C6">
            <w:pPr>
              <w:spacing w:line="259" w:lineRule="auto"/>
              <w:ind w:right="61"/>
            </w:pPr>
            <w:r w:rsidRPr="00842930"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11C" w14:textId="77777777" w:rsidR="004E18D2" w:rsidRPr="00842930" w:rsidRDefault="004E18D2" w:rsidP="00071325">
            <w:pPr>
              <w:spacing w:after="46" w:line="238" w:lineRule="auto"/>
            </w:pPr>
            <w:r w:rsidRPr="00842930">
              <w:t xml:space="preserve">Указывается ссылка на </w:t>
            </w:r>
            <w:r w:rsidR="00071325" w:rsidRPr="00842930">
              <w:t>недостающие документы</w:t>
            </w:r>
            <w:r w:rsidRPr="00842930">
              <w:t xml:space="preserve"> </w:t>
            </w:r>
          </w:p>
        </w:tc>
      </w:tr>
      <w:tr w:rsidR="00842930" w:rsidRPr="00842930" w14:paraId="185775E5" w14:textId="77777777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9C47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64D" w14:textId="77777777" w:rsidR="004E18D2" w:rsidRPr="00842930" w:rsidRDefault="00071325" w:rsidP="00450CCB">
            <w:pPr>
              <w:spacing w:line="259" w:lineRule="auto"/>
            </w:pPr>
            <w:r w:rsidRPr="00842930">
              <w:t>Непоступление средств оплаты компенсационной стоимости</w:t>
            </w:r>
          </w:p>
        </w:tc>
      </w:tr>
      <w:tr w:rsidR="00842930" w:rsidRPr="00842930" w14:paraId="3DB9606C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97A6" w14:textId="77777777" w:rsidR="004E18D2" w:rsidRPr="00842930" w:rsidRDefault="004E18D2" w:rsidP="00450CCB">
            <w:pPr>
              <w:spacing w:after="37" w:line="246" w:lineRule="auto"/>
              <w:ind w:right="59"/>
            </w:pPr>
            <w:r w:rsidRPr="00842930">
              <w:t>п. 13.1.</w:t>
            </w:r>
            <w:r w:rsidR="00E63004" w:rsidRPr="00842930">
              <w:t>6</w:t>
            </w:r>
            <w:r w:rsidRPr="00842930"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842930">
              <w:t>пункт</w:t>
            </w:r>
            <w:r w:rsidRPr="00842930">
              <w:t>ом 1</w:t>
            </w:r>
            <w:r w:rsidR="00E63004" w:rsidRPr="00842930">
              <w:t>1</w:t>
            </w:r>
            <w:r w:rsidRPr="00842930">
              <w:t xml:space="preserve"> Административного регламента, если соответствующий документ не был представлен </w:t>
            </w:r>
          </w:p>
          <w:p w14:paraId="7190A3C1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050B" w14:textId="77777777" w:rsidR="004E18D2" w:rsidRPr="00842930" w:rsidRDefault="004E18D2" w:rsidP="00071325">
            <w:pPr>
              <w:spacing w:after="45" w:line="239" w:lineRule="auto"/>
            </w:pPr>
            <w:r w:rsidRPr="00842930">
              <w:t>Указывается ссылка на документ</w:t>
            </w:r>
            <w:r w:rsidR="00071325" w:rsidRPr="00842930">
              <w:t xml:space="preserve"> (сведения)</w:t>
            </w:r>
            <w:r w:rsidRPr="00842930">
              <w:t>, в котором</w:t>
            </w:r>
            <w:r w:rsidR="00071325" w:rsidRPr="00842930">
              <w:t xml:space="preserve"> (которых)</w:t>
            </w:r>
            <w:r w:rsidRPr="00842930">
              <w:t xml:space="preserve"> выявлено нарушение </w:t>
            </w:r>
          </w:p>
        </w:tc>
      </w:tr>
      <w:tr w:rsidR="00842930" w:rsidRPr="00842930" w14:paraId="285629F5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D885" w14:textId="77777777" w:rsidR="00E63004" w:rsidRPr="00842930" w:rsidRDefault="00E63004" w:rsidP="00071325">
            <w:pPr>
              <w:jc w:val="both"/>
            </w:pPr>
            <w:r w:rsidRPr="00842930">
              <w:t>13.1.</w:t>
            </w:r>
            <w:r w:rsidR="00071325" w:rsidRPr="00842930">
              <w:t>7</w:t>
            </w:r>
            <w:r w:rsidRPr="00842930"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C28" w14:textId="77777777" w:rsidR="00E63004" w:rsidRPr="00842930" w:rsidRDefault="00E63004" w:rsidP="00450CCB">
            <w:pPr>
              <w:spacing w:after="45" w:line="239" w:lineRule="auto"/>
            </w:pPr>
          </w:p>
        </w:tc>
      </w:tr>
    </w:tbl>
    <w:p w14:paraId="0C94642A" w14:textId="77777777" w:rsidR="004E18D2" w:rsidRPr="00842930" w:rsidRDefault="004E18D2" w:rsidP="004E18D2">
      <w:pPr>
        <w:spacing w:line="259" w:lineRule="auto"/>
      </w:pPr>
    </w:p>
    <w:p w14:paraId="33D34FAA" w14:textId="77777777" w:rsidR="004E18D2" w:rsidRPr="00842930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842930">
        <w:tab/>
      </w:r>
      <w:r w:rsidR="004E18D2" w:rsidRPr="00842930">
        <w:t>Дополнительно информируем</w:t>
      </w:r>
      <w:r w:rsidRPr="00842930">
        <w:t xml:space="preserve"> о том</w:t>
      </w:r>
      <w:r w:rsidR="004E18D2" w:rsidRPr="00842930">
        <w:t xml:space="preserve">, что__________________________________________  </w:t>
      </w:r>
    </w:p>
    <w:p w14:paraId="4CA3ED45" w14:textId="77777777" w:rsidR="004E18D2" w:rsidRPr="00842930" w:rsidRDefault="004E18D2" w:rsidP="004E18D2">
      <w:pPr>
        <w:ind w:right="557"/>
      </w:pPr>
      <w:r w:rsidRPr="00842930">
        <w:t xml:space="preserve">___________________________________________________________________________ ___________________________________________________________________________ </w:t>
      </w:r>
    </w:p>
    <w:p w14:paraId="47D258F7" w14:textId="77777777" w:rsidR="004E18D2" w:rsidRPr="00842930" w:rsidRDefault="004E18D2" w:rsidP="00071325">
      <w:pPr>
        <w:jc w:val="both"/>
      </w:pPr>
      <w:r w:rsidRPr="00842930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6BABE0F5" w14:textId="77777777" w:rsidR="004E18D2" w:rsidRPr="00842930" w:rsidRDefault="004E18D2" w:rsidP="00071325">
      <w:pPr>
        <w:ind w:right="66" w:firstLine="708"/>
        <w:jc w:val="both"/>
      </w:pPr>
      <w:r w:rsidRPr="00842930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3BE2000E" w14:textId="020B479C" w:rsidR="004E18D2" w:rsidRPr="00842930" w:rsidRDefault="004E18D2" w:rsidP="00071325">
      <w:pPr>
        <w:ind w:right="66" w:firstLine="708"/>
        <w:jc w:val="both"/>
      </w:pPr>
      <w:r w:rsidRPr="00842930">
        <w:t>Данный отказ может быть обжалован в досудебном пор</w:t>
      </w:r>
      <w:r w:rsidR="00D76ACA">
        <w:t>ядке путем направления жалобы в Рековичскую сельскую администрацию</w:t>
      </w:r>
      <w:r w:rsidRPr="00842930">
        <w:t xml:space="preserve">, а также в судебном порядке. </w:t>
      </w:r>
    </w:p>
    <w:p w14:paraId="6828E609" w14:textId="77777777" w:rsidR="004E18D2" w:rsidRPr="00842930" w:rsidRDefault="004E18D2" w:rsidP="004E18D2">
      <w:pPr>
        <w:spacing w:line="259" w:lineRule="auto"/>
      </w:pPr>
    </w:p>
    <w:p w14:paraId="040DD604" w14:textId="77777777" w:rsidR="004E18D2" w:rsidRPr="00842930" w:rsidRDefault="004E18D2" w:rsidP="004E18D2">
      <w:pPr>
        <w:spacing w:line="259" w:lineRule="auto"/>
      </w:pPr>
    </w:p>
    <w:p w14:paraId="21D81CC4" w14:textId="77777777" w:rsidR="004230E9" w:rsidRPr="00842930" w:rsidRDefault="004230E9" w:rsidP="004E18D2">
      <w:r w:rsidRPr="00842930">
        <w:t>_</w:t>
      </w:r>
      <w:r w:rsidR="004E18D2" w:rsidRPr="00842930">
        <w:t>______________________________</w:t>
      </w:r>
      <w:r w:rsidRPr="00842930">
        <w:t xml:space="preserve">_____________ </w:t>
      </w:r>
    </w:p>
    <w:p w14:paraId="7AD43F5A" w14:textId="1520E8C6" w:rsidR="004E18D2" w:rsidRPr="00842930" w:rsidRDefault="00DA49A5" w:rsidP="004E18D2">
      <w:r w:rsidRPr="00842930">
        <w:rPr>
          <w:sz w:val="20"/>
          <w:szCs w:val="20"/>
        </w:rPr>
        <w:t>( Глава</w:t>
      </w:r>
      <w:r w:rsidR="00EA7060">
        <w:rPr>
          <w:sz w:val="20"/>
          <w:szCs w:val="20"/>
        </w:rPr>
        <w:t xml:space="preserve"> Рековичской сельской администрации</w:t>
      </w:r>
      <w:r w:rsidR="004E18D2" w:rsidRPr="00842930">
        <w:rPr>
          <w:sz w:val="20"/>
          <w:szCs w:val="20"/>
        </w:rPr>
        <w:t>) (Ф.И.О)</w:t>
      </w:r>
    </w:p>
    <w:p w14:paraId="3B8F49B8" w14:textId="77777777" w:rsidR="004E18D2" w:rsidRPr="00842930" w:rsidRDefault="004E18D2" w:rsidP="00DA49A5">
      <w:pPr>
        <w:spacing w:line="259" w:lineRule="auto"/>
        <w:ind w:firstLine="708"/>
      </w:pPr>
    </w:p>
    <w:p w14:paraId="030BF296" w14:textId="77777777" w:rsidR="004E18D2" w:rsidRPr="00842930" w:rsidRDefault="004230E9" w:rsidP="00DA01AA">
      <w:pPr>
        <w:ind w:right="4810"/>
      </w:pPr>
      <w:r w:rsidRPr="00842930">
        <w:t>«_____»   ______________   20</w:t>
      </w:r>
      <w:r w:rsidR="004E18D2" w:rsidRPr="00842930">
        <w:t xml:space="preserve"> _ </w:t>
      </w:r>
      <w:r w:rsidR="00DA01AA" w:rsidRPr="00842930">
        <w:t>г</w:t>
      </w:r>
      <w:r w:rsidR="004E18D2" w:rsidRPr="00842930">
        <w:t xml:space="preserve">. </w:t>
      </w:r>
    </w:p>
    <w:p w14:paraId="7C6616B1" w14:textId="77777777" w:rsidR="00560EEE" w:rsidRPr="00842930" w:rsidRDefault="00560EEE" w:rsidP="00DA49A5">
      <w:pPr>
        <w:spacing w:line="255" w:lineRule="auto"/>
        <w:ind w:left="4956"/>
        <w:jc w:val="center"/>
        <w:rPr>
          <w:sz w:val="22"/>
        </w:rPr>
      </w:pPr>
    </w:p>
    <w:p w14:paraId="738178F7" w14:textId="77777777" w:rsidR="00560EEE" w:rsidRPr="00842930" w:rsidRDefault="00560EEE" w:rsidP="00DA49A5">
      <w:pPr>
        <w:spacing w:line="255" w:lineRule="auto"/>
        <w:ind w:left="4956"/>
        <w:jc w:val="center"/>
        <w:rPr>
          <w:sz w:val="22"/>
        </w:rPr>
      </w:pPr>
    </w:p>
    <w:p w14:paraId="2D0FB9FE" w14:textId="77777777" w:rsidR="000A49B6" w:rsidRDefault="00B2320D" w:rsidP="00B2320D">
      <w:pPr>
        <w:spacing w:line="255" w:lineRule="auto"/>
        <w:ind w:left="4956"/>
      </w:pPr>
      <w:r w:rsidRPr="00B2320D">
        <w:t xml:space="preserve">            </w:t>
      </w:r>
    </w:p>
    <w:p w14:paraId="0A9082E1" w14:textId="77777777" w:rsidR="000A49B6" w:rsidRDefault="000A49B6">
      <w:pPr>
        <w:spacing w:after="160" w:line="259" w:lineRule="auto"/>
      </w:pPr>
      <w:r>
        <w:br w:type="page"/>
      </w:r>
    </w:p>
    <w:p w14:paraId="6924A0A8" w14:textId="0C691D1D" w:rsidR="00E730FC" w:rsidRPr="00B2320D" w:rsidRDefault="00B2320D" w:rsidP="00B2320D">
      <w:pPr>
        <w:jc w:val="both"/>
      </w:pPr>
      <w:r>
        <w:lastRenderedPageBreak/>
        <w:t xml:space="preserve">                                                                                     </w:t>
      </w:r>
      <w:r w:rsidR="003E6689">
        <w:t xml:space="preserve"> </w:t>
      </w:r>
      <w:r w:rsidR="00883C07">
        <w:t xml:space="preserve">        </w:t>
      </w:r>
      <w:r w:rsidR="00E730FC" w:rsidRPr="00B2320D">
        <w:t xml:space="preserve">Приложение </w:t>
      </w:r>
      <w:r w:rsidR="003E6689">
        <w:t>3</w:t>
      </w:r>
    </w:p>
    <w:p w14:paraId="2EC906B7" w14:textId="18F23C45" w:rsidR="00C558D0" w:rsidRDefault="00C558D0" w:rsidP="00C558D0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>
        <w:t>ерритории Рековичского сельского</w:t>
      </w:r>
      <w:r w:rsidRPr="00B2320D">
        <w:t xml:space="preserve"> поселения</w:t>
      </w:r>
      <w:r>
        <w:t xml:space="preserve"> Дубровского муниципального района Брянской области</w:t>
      </w:r>
      <w:r w:rsidR="003331FF">
        <w:t>»</w:t>
      </w:r>
      <w:r w:rsidRPr="00B2320D">
        <w:t>, утвержденному постановлением администрации</w:t>
      </w:r>
    </w:p>
    <w:p w14:paraId="711379C9" w14:textId="77777777" w:rsidR="00C558D0" w:rsidRPr="00B2320D" w:rsidRDefault="00C558D0" w:rsidP="00C558D0">
      <w:pPr>
        <w:spacing w:line="269" w:lineRule="auto"/>
        <w:ind w:left="5664"/>
        <w:jc w:val="both"/>
      </w:pPr>
      <w:r>
        <w:t xml:space="preserve"> от 30.12.2021 № 59</w:t>
      </w:r>
    </w:p>
    <w:p w14:paraId="1D133A1B" w14:textId="77777777" w:rsidR="00B2320D" w:rsidRPr="00842930" w:rsidRDefault="00B2320D" w:rsidP="00883C07">
      <w:pPr>
        <w:spacing w:line="269" w:lineRule="auto"/>
        <w:jc w:val="both"/>
        <w:rPr>
          <w:sz w:val="20"/>
        </w:rPr>
      </w:pPr>
    </w:p>
    <w:p w14:paraId="05A8E5E5" w14:textId="77777777" w:rsidR="00B2320D" w:rsidRDefault="00E730FC" w:rsidP="000A49B6">
      <w:pPr>
        <w:ind w:left="732"/>
        <w:rPr>
          <w:rFonts w:eastAsia="Times New Roman"/>
          <w:b/>
        </w:rPr>
      </w:pPr>
      <w:r w:rsidRPr="00842930">
        <w:rPr>
          <w:rFonts w:eastAsia="Times New Roman"/>
          <w:b/>
        </w:rPr>
        <w:t>Форма Заявления на получение разрешени</w:t>
      </w:r>
      <w:r w:rsidR="00B2320D">
        <w:rPr>
          <w:rFonts w:eastAsia="Times New Roman"/>
          <w:b/>
        </w:rPr>
        <w:t>я на вырубку зеленых насаждений</w:t>
      </w:r>
    </w:p>
    <w:p w14:paraId="3B882BA1" w14:textId="178D7297" w:rsidR="000C39F6" w:rsidRPr="00842930" w:rsidRDefault="00B2320D" w:rsidP="000A49B6">
      <w:pPr>
        <w:ind w:left="732"/>
      </w:pPr>
      <w:r>
        <w:t xml:space="preserve">                                          в</w:t>
      </w:r>
      <w:r w:rsidR="00C558D0">
        <w:t xml:space="preserve"> Рековичскую сельскую администрацию</w:t>
      </w:r>
    </w:p>
    <w:p w14:paraId="71FE841F" w14:textId="77777777" w:rsidR="00E730FC" w:rsidRPr="00842930" w:rsidRDefault="00B2320D" w:rsidP="000A49B6">
      <w:pPr>
        <w:ind w:left="732"/>
      </w:pPr>
      <w:r>
        <w:t xml:space="preserve">                                                         </w:t>
      </w:r>
      <w:r w:rsidR="00E730FC" w:rsidRPr="00842930">
        <w:t xml:space="preserve">Заявитель   </w:t>
      </w:r>
    </w:p>
    <w:p w14:paraId="4C1F81C9" w14:textId="77777777" w:rsidR="00E730FC" w:rsidRPr="00842930" w:rsidRDefault="00E730FC" w:rsidP="000A49B6">
      <w:pPr>
        <w:ind w:left="732"/>
        <w:rPr>
          <w:sz w:val="18"/>
          <w:szCs w:val="18"/>
        </w:rPr>
      </w:pPr>
      <w:r w:rsidRPr="00842930">
        <w:t>________________________________________________________________________________</w:t>
      </w:r>
      <w:r w:rsidRPr="00842930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22D210BB" w14:textId="411980BB" w:rsidR="00E730FC" w:rsidRPr="00842930" w:rsidRDefault="00E730FC" w:rsidP="000A49B6">
      <w:pPr>
        <w:ind w:left="709"/>
        <w:rPr>
          <w:sz w:val="18"/>
          <w:szCs w:val="18"/>
        </w:rPr>
      </w:pPr>
      <w:r w:rsidRPr="00842930">
        <w:t>________________________________________________________________________________</w:t>
      </w:r>
      <w:r w:rsidRPr="00842930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14:paraId="6407B131" w14:textId="5214D54A" w:rsidR="00E730FC" w:rsidRPr="00842930" w:rsidRDefault="008433FD" w:rsidP="000A49B6">
      <w:pPr>
        <w:ind w:left="732"/>
        <w:rPr>
          <w:sz w:val="18"/>
          <w:szCs w:val="18"/>
        </w:rPr>
      </w:pPr>
      <w:r w:rsidRPr="00842930">
        <w:t>___________________________</w:t>
      </w:r>
      <w:r w:rsidR="00E730FC" w:rsidRPr="00842930">
        <w:t>________________________________________________</w:t>
      </w:r>
      <w:r w:rsidR="00E730FC" w:rsidRPr="00842930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14:paraId="1625810A" w14:textId="77777777" w:rsidR="00E730FC" w:rsidRPr="00842930" w:rsidRDefault="00E730FC" w:rsidP="000A49B6">
      <w:pPr>
        <w:pStyle w:val="3"/>
        <w:spacing w:before="0" w:after="0"/>
        <w:ind w:left="732"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ЗАЯВЛЕНИЕ</w:t>
      </w:r>
    </w:p>
    <w:p w14:paraId="37D4271D" w14:textId="77777777" w:rsidR="00E730FC" w:rsidRPr="00842930" w:rsidRDefault="00E730FC" w:rsidP="000A49B6">
      <w:pPr>
        <w:ind w:left="732"/>
        <w:jc w:val="center"/>
      </w:pPr>
      <w:r w:rsidRPr="00842930">
        <w:rPr>
          <w:rFonts w:eastAsia="Times New Roman"/>
          <w:b/>
        </w:rPr>
        <w:t>о выдаче разрешения на</w:t>
      </w:r>
      <w:r w:rsidR="000C39F6" w:rsidRPr="00842930">
        <w:rPr>
          <w:rFonts w:eastAsia="Times New Roman"/>
          <w:b/>
        </w:rPr>
        <w:t xml:space="preserve"> право</w:t>
      </w:r>
      <w:r w:rsidRPr="00842930">
        <w:rPr>
          <w:rFonts w:eastAsia="Times New Roman"/>
          <w:b/>
        </w:rPr>
        <w:t xml:space="preserve"> вырубк</w:t>
      </w:r>
      <w:r w:rsidR="000C39F6" w:rsidRPr="00842930">
        <w:rPr>
          <w:rFonts w:eastAsia="Times New Roman"/>
          <w:b/>
        </w:rPr>
        <w:t>и</w:t>
      </w:r>
      <w:r w:rsidRPr="00842930">
        <w:rPr>
          <w:rFonts w:eastAsia="Times New Roman"/>
          <w:b/>
        </w:rPr>
        <w:t xml:space="preserve"> зеленых насаждений</w:t>
      </w:r>
    </w:p>
    <w:p w14:paraId="60ED4C24" w14:textId="537F31CB" w:rsidR="00E730FC" w:rsidRPr="00842930" w:rsidRDefault="00E730FC" w:rsidP="000A49B6">
      <w:pPr>
        <w:ind w:left="732"/>
      </w:pPr>
      <w:r w:rsidRPr="00842930">
        <w:t xml:space="preserve">           Прошу выдать разрешение на </w:t>
      </w:r>
      <w:r w:rsidR="000C39F6" w:rsidRPr="00842930">
        <w:t xml:space="preserve">право </w:t>
      </w:r>
      <w:r w:rsidRPr="00842930">
        <w:t>вырубк</w:t>
      </w:r>
      <w:r w:rsidR="000C39F6" w:rsidRPr="00842930">
        <w:t>и</w:t>
      </w:r>
      <w:r w:rsidRPr="00842930">
        <w:t xml:space="preserve"> зеленых насаждений, расположенных на земельном участке, по адресу: </w:t>
      </w:r>
    </w:p>
    <w:p w14:paraId="257F9A66" w14:textId="0441BCC4" w:rsidR="00E730FC" w:rsidRPr="00842930" w:rsidRDefault="00E730FC" w:rsidP="000A49B6">
      <w:pPr>
        <w:ind w:left="732"/>
        <w:jc w:val="center"/>
      </w:pPr>
      <w:r w:rsidRPr="00842930">
        <w:t>__________________________________________________________________________</w:t>
      </w:r>
      <w:r w:rsidRPr="00842930">
        <w:rPr>
          <w:sz w:val="22"/>
        </w:rPr>
        <w:t>(полный адрес проведения работ, с указанием субъекта</w:t>
      </w:r>
    </w:p>
    <w:p w14:paraId="2B52FFD7" w14:textId="1C960138" w:rsidR="00E730FC" w:rsidRPr="00842930" w:rsidRDefault="00E730FC" w:rsidP="000A49B6">
      <w:pPr>
        <w:ind w:left="732"/>
      </w:pPr>
      <w:r w:rsidRPr="00842930">
        <w:t>__________________________________________________________________________</w:t>
      </w:r>
    </w:p>
    <w:p w14:paraId="2A2DAB35" w14:textId="68F35336" w:rsidR="00E730FC" w:rsidRPr="00842930" w:rsidRDefault="00E730FC" w:rsidP="000A49B6">
      <w:pPr>
        <w:ind w:left="732" w:right="-9"/>
        <w:jc w:val="center"/>
      </w:pPr>
      <w:r w:rsidRPr="00842930">
        <w:rPr>
          <w:sz w:val="22"/>
        </w:rPr>
        <w:t>Российской Федерации, городского округа</w:t>
      </w:r>
    </w:p>
    <w:p w14:paraId="350DCA66" w14:textId="77777777" w:rsidR="00E730FC" w:rsidRPr="00842930" w:rsidRDefault="00E730FC" w:rsidP="000A49B6">
      <w:pPr>
        <w:ind w:left="732" w:right="9"/>
      </w:pPr>
      <w:r w:rsidRPr="00842930">
        <w:t xml:space="preserve">___________________________________________________________________________ </w:t>
      </w:r>
      <w:r w:rsidRPr="00842930">
        <w:rPr>
          <w:sz w:val="22"/>
        </w:rPr>
        <w:t xml:space="preserve">или строительный адрес, кадастровый номер земельного участка) </w:t>
      </w:r>
    </w:p>
    <w:p w14:paraId="6D1A8318" w14:textId="77777777" w:rsidR="00E730FC" w:rsidRPr="00842930" w:rsidRDefault="00E730FC" w:rsidP="000A49B6">
      <w:pPr>
        <w:ind w:left="732"/>
      </w:pPr>
      <w:r w:rsidRPr="00842930">
        <w:t xml:space="preserve">___________________________________________________________________________ </w:t>
      </w:r>
    </w:p>
    <w:p w14:paraId="2D2419F8" w14:textId="77777777" w:rsidR="00E730FC" w:rsidRPr="00842930" w:rsidRDefault="00E730FC" w:rsidP="000A49B6">
      <w:pPr>
        <w:ind w:left="732" w:right="557"/>
      </w:pPr>
      <w:r w:rsidRPr="00842930">
        <w:t xml:space="preserve">На основании следующих документов (указать реквизиты документов): </w:t>
      </w:r>
    </w:p>
    <w:p w14:paraId="5D050872" w14:textId="6BF2D850" w:rsidR="00E730FC" w:rsidRPr="00842930" w:rsidRDefault="00EA7060" w:rsidP="000A49B6">
      <w:pPr>
        <w:ind w:left="732"/>
      </w:pPr>
      <w:r>
        <w:t xml:space="preserve">Разрешение на строительство </w:t>
      </w:r>
      <w:r w:rsidR="00E730FC" w:rsidRPr="00842930">
        <w:t>(с указан</w:t>
      </w:r>
      <w:r>
        <w:t xml:space="preserve">ием органа выдавшего документ) </w:t>
      </w:r>
      <w:r w:rsidR="00E730FC" w:rsidRPr="00842930">
        <w:t xml:space="preserve">–  __________; </w:t>
      </w:r>
    </w:p>
    <w:p w14:paraId="2521F6F3" w14:textId="77777777" w:rsidR="00E730FC" w:rsidRPr="00842930" w:rsidRDefault="00E730FC" w:rsidP="000A49B6">
      <w:pPr>
        <w:ind w:left="732" w:right="557"/>
      </w:pPr>
      <w:r w:rsidRPr="00842930">
        <w:t xml:space="preserve">Проект планировки территории - ______; </w:t>
      </w:r>
    </w:p>
    <w:p w14:paraId="230B9395" w14:textId="77777777" w:rsidR="00E730FC" w:rsidRPr="00842930" w:rsidRDefault="00E730FC" w:rsidP="000A49B6">
      <w:pPr>
        <w:ind w:left="732" w:right="557"/>
      </w:pPr>
      <w:r w:rsidRPr="00842930">
        <w:t xml:space="preserve">Разрешение на размещение объекта - _______; </w:t>
      </w:r>
    </w:p>
    <w:p w14:paraId="0E2983AA" w14:textId="77777777" w:rsidR="00DA01AA" w:rsidRPr="00842930" w:rsidRDefault="00E730FC" w:rsidP="000A49B6">
      <w:pPr>
        <w:ind w:left="732" w:right="557"/>
      </w:pPr>
      <w:r w:rsidRPr="00842930">
        <w:t xml:space="preserve">Проектная документация - __________; </w:t>
      </w:r>
    </w:p>
    <w:p w14:paraId="69ACBDA3" w14:textId="77777777" w:rsidR="00E730FC" w:rsidRPr="00842930" w:rsidRDefault="00E730FC" w:rsidP="000A49B6">
      <w:pPr>
        <w:ind w:left="732" w:right="557"/>
      </w:pPr>
      <w:r w:rsidRPr="00842930">
        <w:t xml:space="preserve">Ордер на право производства земляных работ - _______. </w:t>
      </w:r>
    </w:p>
    <w:p w14:paraId="22F40EDA" w14:textId="77777777" w:rsidR="00E730FC" w:rsidRPr="00842930" w:rsidRDefault="00E730FC" w:rsidP="000A49B6">
      <w:pPr>
        <w:ind w:left="732" w:right="557"/>
      </w:pPr>
      <w:r w:rsidRPr="00842930">
        <w:t>Оплату компенсационной стоимости вырубки зеленых насаждений гарантирую</w:t>
      </w:r>
      <w:r w:rsidR="00F00C72" w:rsidRPr="00842930">
        <w:t xml:space="preserve"> (по требованию)</w:t>
      </w:r>
      <w:r w:rsidRPr="00842930">
        <w:t xml:space="preserve">. Приложения: </w:t>
      </w:r>
    </w:p>
    <w:p w14:paraId="07EA859C" w14:textId="77777777" w:rsidR="00E730FC" w:rsidRPr="00842930" w:rsidRDefault="00E730FC" w:rsidP="000A49B6">
      <w:pPr>
        <w:ind w:left="732"/>
      </w:pPr>
      <w:r w:rsidRPr="00842930"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14:paraId="4B145EEE" w14:textId="77777777" w:rsidR="00E730FC" w:rsidRPr="00842930" w:rsidRDefault="00E730FC" w:rsidP="000A49B6">
      <w:pPr>
        <w:ind w:left="732"/>
      </w:pPr>
      <w:r w:rsidRPr="00842930">
        <w:t xml:space="preserve">_____________________________________________________________ на _______листах Результат предоставления государственной услуги прошу: </w:t>
      </w:r>
    </w:p>
    <w:p w14:paraId="678A9F35" w14:textId="77777777" w:rsidR="00E730FC" w:rsidRPr="00842930" w:rsidRDefault="00E730FC" w:rsidP="000A49B6">
      <w:pPr>
        <w:ind w:left="732" w:right="52"/>
      </w:pPr>
      <w:r w:rsidRPr="00842930">
        <w:t xml:space="preserve">Вручить в </w:t>
      </w:r>
      <w:r w:rsidR="00071325" w:rsidRPr="00842930">
        <w:t>лично</w:t>
      </w:r>
      <w:r w:rsidRPr="00842930">
        <w:t xml:space="preserve"> </w:t>
      </w:r>
      <w:r w:rsidR="00071325" w:rsidRPr="00842930">
        <w:t xml:space="preserve">/ </w:t>
      </w:r>
      <w:r w:rsidR="000C39F6" w:rsidRPr="00842930">
        <w:t>отправить почтовой связью</w:t>
      </w:r>
      <w:r w:rsidRPr="00842930">
        <w:t xml:space="preserve"> (нужное подчеркнуть). </w:t>
      </w:r>
    </w:p>
    <w:p w14:paraId="4C0AB0C9" w14:textId="77777777" w:rsidR="00E730FC" w:rsidRPr="00842930" w:rsidRDefault="00E730FC" w:rsidP="000A49B6">
      <w:pPr>
        <w:ind w:left="732" w:right="557"/>
      </w:pPr>
      <w:r w:rsidRPr="00842930">
        <w:t xml:space="preserve">Заявитель </w:t>
      </w:r>
    </w:p>
    <w:p w14:paraId="512CE483" w14:textId="6ACBB6E4" w:rsidR="00E730FC" w:rsidRPr="00842930" w:rsidRDefault="00E730FC" w:rsidP="000A49B6">
      <w:pPr>
        <w:ind w:left="732" w:right="557"/>
      </w:pPr>
      <w:r w:rsidRPr="00842930">
        <w:t xml:space="preserve">___________________________________________________________________ </w:t>
      </w:r>
    </w:p>
    <w:p w14:paraId="42475918" w14:textId="77777777" w:rsidR="00E730FC" w:rsidRPr="00842930" w:rsidRDefault="00E730FC" w:rsidP="000A49B6">
      <w:pPr>
        <w:ind w:left="732" w:right="2421"/>
      </w:pPr>
      <w:r w:rsidRPr="00842930">
        <w:rPr>
          <w:sz w:val="22"/>
        </w:rPr>
        <w:t xml:space="preserve">(должность, подпись, расшифровка подписи) </w:t>
      </w:r>
    </w:p>
    <w:p w14:paraId="4631CFF3" w14:textId="77777777" w:rsidR="00E730FC" w:rsidRPr="00842930" w:rsidRDefault="00E730FC" w:rsidP="000A49B6">
      <w:pPr>
        <w:ind w:left="732"/>
      </w:pPr>
      <w:r w:rsidRPr="00842930">
        <w:rPr>
          <w:sz w:val="22"/>
        </w:rPr>
        <w:t xml:space="preserve">М.П.                                                                                                   </w:t>
      </w:r>
    </w:p>
    <w:p w14:paraId="00037C24" w14:textId="77777777" w:rsidR="00E730FC" w:rsidRPr="00842930" w:rsidRDefault="00E730FC" w:rsidP="000A49B6">
      <w:pPr>
        <w:ind w:left="732"/>
      </w:pPr>
      <w:r w:rsidRPr="00842930">
        <w:t xml:space="preserve">"__" __________20__ г </w:t>
      </w:r>
    </w:p>
    <w:p w14:paraId="20BE22E8" w14:textId="02D48140" w:rsidR="00B2320D" w:rsidRPr="00B2320D" w:rsidRDefault="00DA49A5" w:rsidP="00B2320D">
      <w:pPr>
        <w:jc w:val="both"/>
      </w:pPr>
      <w:r w:rsidRPr="00842930">
        <w:br w:type="page"/>
      </w:r>
      <w:r w:rsidR="00B2320D">
        <w:lastRenderedPageBreak/>
        <w:t xml:space="preserve">                                                                                              </w:t>
      </w:r>
      <w:r w:rsidR="00B2320D" w:rsidRPr="00B2320D">
        <w:t xml:space="preserve">Приложение </w:t>
      </w:r>
      <w:r w:rsidR="003E6689">
        <w:t>4</w:t>
      </w:r>
    </w:p>
    <w:p w14:paraId="255FC7ED" w14:textId="6B579559" w:rsidR="00C558D0" w:rsidRDefault="00C558D0" w:rsidP="00C558D0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>
        <w:t>ерритории Рековичского сельского</w:t>
      </w:r>
      <w:r w:rsidRPr="00B2320D">
        <w:t xml:space="preserve"> поселения</w:t>
      </w:r>
      <w:r>
        <w:t xml:space="preserve"> Дубровского муниципального района Брянской области</w:t>
      </w:r>
      <w:r w:rsidR="003331FF">
        <w:t>»</w:t>
      </w:r>
      <w:r w:rsidRPr="00B2320D">
        <w:t>, утвержденному постановлением администрации</w:t>
      </w:r>
    </w:p>
    <w:p w14:paraId="66859C46" w14:textId="77777777" w:rsidR="00C558D0" w:rsidRPr="00B2320D" w:rsidRDefault="00C558D0" w:rsidP="00C558D0">
      <w:pPr>
        <w:spacing w:line="269" w:lineRule="auto"/>
        <w:ind w:left="5664"/>
        <w:jc w:val="both"/>
      </w:pPr>
      <w:r>
        <w:t xml:space="preserve"> от 30.12.2021 № 59</w:t>
      </w:r>
    </w:p>
    <w:p w14:paraId="09005605" w14:textId="77777777" w:rsidR="00DA49A5" w:rsidRPr="00842930" w:rsidRDefault="00DA49A5" w:rsidP="00B2320D">
      <w:pPr>
        <w:jc w:val="right"/>
        <w:rPr>
          <w:rFonts w:eastAsia="Times New Roman"/>
          <w:b/>
        </w:rPr>
      </w:pPr>
    </w:p>
    <w:p w14:paraId="6CF0A766" w14:textId="77777777" w:rsidR="000C39F6" w:rsidRPr="00842930" w:rsidRDefault="000C39F6" w:rsidP="000A49B6">
      <w:pPr>
        <w:jc w:val="both"/>
      </w:pPr>
      <w:r w:rsidRPr="00842930">
        <w:rPr>
          <w:rFonts w:eastAsia="Times New Roman"/>
          <w:b/>
        </w:rPr>
        <w:t>Форма Заявления на получение разрешения на</w:t>
      </w:r>
      <w:r w:rsidR="004230E9" w:rsidRPr="00842930">
        <w:rPr>
          <w:rFonts w:eastAsia="Times New Roman"/>
          <w:b/>
        </w:rPr>
        <w:t xml:space="preserve"> право</w:t>
      </w:r>
      <w:r w:rsidRPr="00842930">
        <w:rPr>
          <w:rFonts w:eastAsia="Times New Roman"/>
          <w:b/>
        </w:rPr>
        <w:t xml:space="preserve"> вырубк</w:t>
      </w:r>
      <w:r w:rsidR="004230E9" w:rsidRPr="00842930">
        <w:rPr>
          <w:rFonts w:eastAsia="Times New Roman"/>
          <w:b/>
        </w:rPr>
        <w:t xml:space="preserve">и </w:t>
      </w:r>
      <w:r w:rsidRPr="00842930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14:paraId="6752ECFD" w14:textId="5737474C" w:rsidR="000C39F6" w:rsidRPr="00842930" w:rsidRDefault="00B2320D" w:rsidP="000A49B6">
      <w:pPr>
        <w:ind w:right="1194"/>
        <w:jc w:val="both"/>
      </w:pPr>
      <w:r>
        <w:t xml:space="preserve">                                                     в</w:t>
      </w:r>
      <w:r w:rsidR="000C39F6" w:rsidRPr="00842930">
        <w:t xml:space="preserve"> </w:t>
      </w:r>
      <w:r w:rsidR="00C558D0">
        <w:t>Рековичскую сельскую администрацию</w:t>
      </w:r>
    </w:p>
    <w:p w14:paraId="735A8657" w14:textId="77777777" w:rsidR="000C39F6" w:rsidRPr="00842930" w:rsidRDefault="000C39F6" w:rsidP="000A49B6">
      <w:pPr>
        <w:ind w:right="1194"/>
        <w:jc w:val="center"/>
      </w:pPr>
      <w:r w:rsidRPr="00842930">
        <w:t xml:space="preserve">        </w:t>
      </w:r>
      <w:r w:rsidR="00071325" w:rsidRPr="00842930">
        <w:t>З</w:t>
      </w:r>
      <w:r w:rsidRPr="00842930">
        <w:t xml:space="preserve">аявитель   </w:t>
      </w:r>
    </w:p>
    <w:p w14:paraId="72E0AF0A" w14:textId="77777777" w:rsidR="000C39F6" w:rsidRPr="00842930" w:rsidRDefault="000C39F6" w:rsidP="000A49B6">
      <w:r w:rsidRPr="00842930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30A80127" w14:textId="77777777" w:rsidR="000C39F6" w:rsidRPr="00842930" w:rsidRDefault="000C39F6" w:rsidP="000A49B6">
      <w:r w:rsidRPr="00842930">
        <w:t xml:space="preserve">________________________________________________________________________________ </w:t>
      </w:r>
    </w:p>
    <w:p w14:paraId="38410C03" w14:textId="1F6A0F2D" w:rsidR="000C39F6" w:rsidRPr="00842930" w:rsidRDefault="000C39F6" w:rsidP="000A49B6">
      <w:r w:rsidRPr="00842930">
        <w:t>(д</w:t>
      </w:r>
      <w:r w:rsidR="00EA7060">
        <w:t xml:space="preserve">ля физических лиц: ФИО, СНИЛС, </w:t>
      </w:r>
      <w:r w:rsidRPr="00842930">
        <w:t xml:space="preserve">реквизиты документа, удостоверяющего личность: вид документа,  номер, серия, когда выдан) </w:t>
      </w:r>
    </w:p>
    <w:p w14:paraId="32769693" w14:textId="77777777" w:rsidR="000C39F6" w:rsidRPr="00842930" w:rsidRDefault="000C39F6" w:rsidP="000A49B6">
      <w:pPr>
        <w:ind w:right="155"/>
      </w:pPr>
      <w:r w:rsidRPr="00842930">
        <w:t xml:space="preserve">______________________________________________________________________________ </w:t>
      </w:r>
    </w:p>
    <w:p w14:paraId="0A7B43D2" w14:textId="77777777" w:rsidR="000C39F6" w:rsidRPr="00842930" w:rsidRDefault="000C39F6" w:rsidP="000A49B6">
      <w:r w:rsidRPr="00842930">
        <w:t xml:space="preserve">                                   юридический и почтовый адрес регистрации, телефон, эл.почта) </w:t>
      </w:r>
    </w:p>
    <w:p w14:paraId="35E58E88" w14:textId="77777777" w:rsidR="000C39F6" w:rsidRPr="00842930" w:rsidRDefault="000C39F6" w:rsidP="000A49B6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299B692" w14:textId="77777777" w:rsidR="000C39F6" w:rsidRPr="00842930" w:rsidRDefault="000C39F6" w:rsidP="000A49B6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842930">
        <w:rPr>
          <w:rFonts w:ascii="Times New Roman" w:hAnsi="Times New Roman" w:cs="Times New Roman"/>
          <w:sz w:val="24"/>
          <w:szCs w:val="24"/>
        </w:rPr>
        <w:t>право вырубки</w:t>
      </w:r>
      <w:r w:rsidRPr="00842930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842930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14:paraId="1DFDDD9A" w14:textId="77777777" w:rsidR="000C39F6" w:rsidRPr="00842930" w:rsidRDefault="000C39F6" w:rsidP="000A49B6">
      <w:pPr>
        <w:jc w:val="center"/>
      </w:pPr>
    </w:p>
    <w:p w14:paraId="2F2B1944" w14:textId="77777777" w:rsidR="000C39F6" w:rsidRPr="00842930" w:rsidRDefault="000C39F6" w:rsidP="000A49B6">
      <w:pPr>
        <w:ind w:right="52"/>
        <w:jc w:val="center"/>
      </w:pPr>
      <w:r w:rsidRPr="00842930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237501A6" w14:textId="77777777" w:rsidR="000C39F6" w:rsidRPr="00842930" w:rsidRDefault="000C39F6" w:rsidP="000A49B6">
      <w:r w:rsidRPr="00842930">
        <w:t xml:space="preserve">___________________________________________________________________________ </w:t>
      </w:r>
    </w:p>
    <w:p w14:paraId="5ACCFCC5" w14:textId="77777777" w:rsidR="000C39F6" w:rsidRPr="00842930" w:rsidRDefault="000C39F6" w:rsidP="000A49B6">
      <w:pPr>
        <w:ind w:right="5"/>
        <w:jc w:val="center"/>
      </w:pPr>
      <w:r w:rsidRPr="00842930">
        <w:t xml:space="preserve">Российской Федерации, городского округа </w:t>
      </w:r>
    </w:p>
    <w:p w14:paraId="0509E5A4" w14:textId="77777777" w:rsidR="000C39F6" w:rsidRPr="00842930" w:rsidRDefault="000C39F6" w:rsidP="000A49B6">
      <w:r w:rsidRPr="00842930">
        <w:t xml:space="preserve">___________________________________________________________________________ или строительный адрес, кадастровый номер земельного участка) </w:t>
      </w:r>
    </w:p>
    <w:p w14:paraId="67BB7069" w14:textId="77777777" w:rsidR="000C39F6" w:rsidRPr="00842930" w:rsidRDefault="000C39F6" w:rsidP="000A49B6">
      <w:r w:rsidRPr="00842930">
        <w:t xml:space="preserve">___________________________________________________________________________ </w:t>
      </w:r>
    </w:p>
    <w:p w14:paraId="1CD44FF4" w14:textId="77777777" w:rsidR="000C39F6" w:rsidRPr="00842930" w:rsidRDefault="000C39F6" w:rsidP="000A49B6">
      <w:pPr>
        <w:ind w:right="557"/>
      </w:pPr>
      <w:r w:rsidRPr="00842930">
        <w:t xml:space="preserve">Приложения: </w:t>
      </w:r>
    </w:p>
    <w:p w14:paraId="180BF505" w14:textId="77777777" w:rsidR="004230E9" w:rsidRPr="00842930" w:rsidRDefault="000C39F6" w:rsidP="000A49B6">
      <w:pPr>
        <w:ind w:right="296"/>
        <w:jc w:val="both"/>
      </w:pPr>
      <w:r w:rsidRPr="00842930">
        <w:t>__________________________________________</w:t>
      </w:r>
      <w:r w:rsidR="004230E9" w:rsidRPr="00842930">
        <w:t>________</w:t>
      </w:r>
      <w:r w:rsidR="00AB1B25" w:rsidRPr="00842930">
        <w:t>___________</w:t>
      </w:r>
      <w:r w:rsidR="004230E9" w:rsidRPr="00842930">
        <w:t>____________</w:t>
      </w:r>
      <w:r w:rsidR="00AB1B25" w:rsidRPr="00842930">
        <w:t xml:space="preserve"> </w:t>
      </w:r>
    </w:p>
    <w:p w14:paraId="1DC38F32" w14:textId="77777777" w:rsidR="000C39F6" w:rsidRPr="00842930" w:rsidRDefault="000C39F6" w:rsidP="000A49B6">
      <w:pPr>
        <w:ind w:right="296"/>
        <w:jc w:val="center"/>
      </w:pPr>
      <w:r w:rsidRPr="00842930">
        <w:t xml:space="preserve">(сведения и документы, необходимые для получения разрешения на </w:t>
      </w:r>
      <w:r w:rsidR="004230E9" w:rsidRPr="00842930">
        <w:t>право вырубки</w:t>
      </w:r>
      <w:r w:rsidRPr="00842930">
        <w:t xml:space="preserve"> зеленых насаждений </w:t>
      </w:r>
    </w:p>
    <w:p w14:paraId="7259247D" w14:textId="77777777" w:rsidR="000C39F6" w:rsidRPr="00842930" w:rsidRDefault="000C39F6" w:rsidP="000A49B6">
      <w:pPr>
        <w:ind w:right="557"/>
      </w:pPr>
      <w:r w:rsidRPr="00842930">
        <w:t>__________________________________________________________ на _______листах</w:t>
      </w:r>
    </w:p>
    <w:p w14:paraId="60D9B982" w14:textId="77777777" w:rsidR="000C39F6" w:rsidRPr="00842930" w:rsidRDefault="000C39F6" w:rsidP="000A49B6">
      <w:pPr>
        <w:ind w:right="557"/>
      </w:pPr>
      <w:r w:rsidRPr="00842930">
        <w:t xml:space="preserve">Результат предоставления государственной услуги прошу: </w:t>
      </w:r>
    </w:p>
    <w:p w14:paraId="1BAE91DC" w14:textId="77777777" w:rsidR="000C39F6" w:rsidRPr="00842930" w:rsidRDefault="000C39F6" w:rsidP="000A49B6">
      <w:pPr>
        <w:ind w:right="52"/>
      </w:pPr>
      <w:r w:rsidRPr="00842930">
        <w:t xml:space="preserve">Вручить </w:t>
      </w:r>
      <w:r w:rsidR="00AB1B25" w:rsidRPr="00842930">
        <w:t>лично /</w:t>
      </w:r>
      <w:r w:rsidRPr="00842930">
        <w:t xml:space="preserve"> отправить почтовой связью (нужное подчеркнуть).</w:t>
      </w:r>
    </w:p>
    <w:p w14:paraId="131E7267" w14:textId="77777777" w:rsidR="000C39F6" w:rsidRPr="00842930" w:rsidRDefault="000C39F6" w:rsidP="000A49B6">
      <w:pPr>
        <w:ind w:right="557"/>
      </w:pPr>
      <w:r w:rsidRPr="00842930">
        <w:t xml:space="preserve">Заявитель </w:t>
      </w:r>
    </w:p>
    <w:p w14:paraId="121785DB" w14:textId="77777777" w:rsidR="000C39F6" w:rsidRPr="00842930" w:rsidRDefault="000C39F6" w:rsidP="000A49B6">
      <w:pPr>
        <w:ind w:right="557"/>
      </w:pPr>
      <w:r w:rsidRPr="00842930">
        <w:t xml:space="preserve">______________________________________________________________________ </w:t>
      </w:r>
    </w:p>
    <w:p w14:paraId="2B76CB05" w14:textId="77777777" w:rsidR="000C39F6" w:rsidRPr="00842930" w:rsidRDefault="000C39F6" w:rsidP="000A49B6">
      <w:pPr>
        <w:jc w:val="center"/>
      </w:pPr>
      <w:r w:rsidRPr="00842930">
        <w:t xml:space="preserve">(должность, подпись, расшифровка подписи) </w:t>
      </w:r>
    </w:p>
    <w:p w14:paraId="07575BF5" w14:textId="77777777" w:rsidR="000C39F6" w:rsidRPr="00842930" w:rsidRDefault="00661E0D" w:rsidP="000A49B6">
      <w:pPr>
        <w:tabs>
          <w:tab w:val="left" w:pos="556"/>
          <w:tab w:val="right" w:pos="9561"/>
        </w:tabs>
        <w:ind w:right="502"/>
      </w:pPr>
      <w:r w:rsidRPr="00842930">
        <w:tab/>
        <w:t>М.П.</w:t>
      </w:r>
      <w:r w:rsidRPr="00842930">
        <w:tab/>
      </w:r>
      <w:r w:rsidR="000C39F6" w:rsidRPr="00842930">
        <w:t xml:space="preserve">"__" __________20__ г. </w:t>
      </w:r>
    </w:p>
    <w:p w14:paraId="3D6F7103" w14:textId="77777777" w:rsidR="005B66E0" w:rsidRPr="00842930" w:rsidRDefault="005B66E0" w:rsidP="00AB1B25">
      <w:pPr>
        <w:spacing w:line="255" w:lineRule="auto"/>
        <w:ind w:left="7080" w:firstLine="708"/>
        <w:jc w:val="both"/>
        <w:rPr>
          <w:sz w:val="22"/>
        </w:rPr>
      </w:pPr>
    </w:p>
    <w:p w14:paraId="6664D988" w14:textId="77777777" w:rsidR="000A49B6" w:rsidRDefault="000A49B6">
      <w:pPr>
        <w:spacing w:after="160" w:line="259" w:lineRule="auto"/>
      </w:pPr>
      <w:r>
        <w:br w:type="page"/>
      </w:r>
    </w:p>
    <w:p w14:paraId="774F63F7" w14:textId="3C528C88" w:rsidR="00B2320D" w:rsidRPr="00B2320D" w:rsidRDefault="00B2320D" w:rsidP="00B2320D">
      <w:pPr>
        <w:jc w:val="both"/>
      </w:pPr>
      <w:r>
        <w:lastRenderedPageBreak/>
        <w:t xml:space="preserve">                                                                                              </w:t>
      </w:r>
      <w:r w:rsidRPr="00B2320D">
        <w:t xml:space="preserve">Приложение </w:t>
      </w:r>
      <w:r w:rsidR="003E6689">
        <w:t>5</w:t>
      </w:r>
    </w:p>
    <w:p w14:paraId="71CB46CF" w14:textId="56062C20" w:rsidR="00C558D0" w:rsidRDefault="00C558D0" w:rsidP="00C558D0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>
        <w:t>ерритории Рековичского сельского</w:t>
      </w:r>
      <w:r w:rsidRPr="00B2320D">
        <w:t xml:space="preserve"> поселения</w:t>
      </w:r>
      <w:r>
        <w:t xml:space="preserve"> Дубровского муниципального района Брянской области</w:t>
      </w:r>
      <w:r w:rsidR="00D1612F">
        <w:t>»</w:t>
      </w:r>
      <w:r w:rsidRPr="00B2320D">
        <w:t>, утвержденному постановлением администрации</w:t>
      </w:r>
    </w:p>
    <w:p w14:paraId="1E68610C" w14:textId="77777777" w:rsidR="00C558D0" w:rsidRPr="00B2320D" w:rsidRDefault="00C558D0" w:rsidP="00C558D0">
      <w:pPr>
        <w:spacing w:line="269" w:lineRule="auto"/>
        <w:ind w:left="5664"/>
        <w:jc w:val="both"/>
      </w:pPr>
      <w:r>
        <w:t xml:space="preserve"> от 30.12.2021 № 59</w:t>
      </w:r>
    </w:p>
    <w:p w14:paraId="2A17E86C" w14:textId="77777777" w:rsidR="00661E0D" w:rsidRPr="00842930" w:rsidRDefault="00661E0D" w:rsidP="00661E0D">
      <w:pPr>
        <w:spacing w:after="253" w:line="265" w:lineRule="auto"/>
        <w:ind w:right="62"/>
        <w:jc w:val="center"/>
      </w:pPr>
      <w:r w:rsidRPr="00842930">
        <w:rPr>
          <w:rFonts w:eastAsia="Times New Roman"/>
          <w:b/>
        </w:rPr>
        <w:t xml:space="preserve">Форма акта обследования </w:t>
      </w:r>
      <w:r w:rsidR="004230E9" w:rsidRPr="00842930">
        <w:rPr>
          <w:rFonts w:eastAsia="Times New Roman"/>
          <w:b/>
        </w:rPr>
        <w:t>зеленых насаждений</w:t>
      </w:r>
    </w:p>
    <w:p w14:paraId="723C3772" w14:textId="77777777" w:rsidR="00661E0D" w:rsidRPr="00842930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 w:rsidRPr="00842930">
        <w:rPr>
          <w:rFonts w:eastAsia="Times New Roman"/>
          <w:b/>
        </w:rPr>
        <w:t xml:space="preserve">                                                                   </w:t>
      </w:r>
      <w:r w:rsidR="00B2320D">
        <w:rPr>
          <w:rFonts w:eastAsia="Times New Roman"/>
          <w:b/>
        </w:rPr>
        <w:t xml:space="preserve">                     </w:t>
      </w:r>
      <w:r w:rsidRPr="00842930">
        <w:rPr>
          <w:rFonts w:eastAsia="Times New Roman"/>
          <w:b/>
        </w:rPr>
        <w:t>Утверждаю:</w:t>
      </w:r>
    </w:p>
    <w:p w14:paraId="0B2803CF" w14:textId="7C4552D4" w:rsidR="004B6CB4" w:rsidRPr="00842930" w:rsidRDefault="00F3675F" w:rsidP="00F3675F">
      <w:pPr>
        <w:ind w:right="-427"/>
        <w:jc w:val="center"/>
        <w:rPr>
          <w:rFonts w:eastAsia="Times New Roman"/>
          <w:b/>
        </w:rPr>
      </w:pPr>
      <w:r w:rsidRPr="00842930">
        <w:rPr>
          <w:rFonts w:eastAsia="Times New Roman"/>
          <w:b/>
        </w:rPr>
        <w:t xml:space="preserve">                                              </w:t>
      </w:r>
      <w:r w:rsidR="000D6065" w:rsidRPr="00842930">
        <w:rPr>
          <w:rFonts w:eastAsia="Times New Roman"/>
          <w:b/>
        </w:rPr>
        <w:t xml:space="preserve"> </w:t>
      </w:r>
      <w:r w:rsidR="004B6CB4" w:rsidRPr="00842930">
        <w:rPr>
          <w:rFonts w:eastAsia="Times New Roman"/>
          <w:b/>
        </w:rPr>
        <w:t xml:space="preserve"> </w:t>
      </w:r>
      <w:r w:rsidR="00EA7060">
        <w:rPr>
          <w:rFonts w:eastAsia="Times New Roman"/>
          <w:b/>
        </w:rPr>
        <w:t>Глава Рековичской</w:t>
      </w:r>
    </w:p>
    <w:p w14:paraId="1926C530" w14:textId="620585A9" w:rsidR="000D6065" w:rsidRPr="00842930" w:rsidRDefault="00E4370B" w:rsidP="00E4370B">
      <w:pPr>
        <w:ind w:right="-427"/>
        <w:jc w:val="center"/>
      </w:pPr>
      <w:r w:rsidRPr="00842930">
        <w:rPr>
          <w:rFonts w:eastAsia="Times New Roman"/>
          <w:b/>
        </w:rPr>
        <w:t xml:space="preserve">                                                                            </w:t>
      </w:r>
      <w:r w:rsidR="00EA7060">
        <w:rPr>
          <w:rFonts w:eastAsia="Times New Roman"/>
          <w:b/>
        </w:rPr>
        <w:t>Сельской администрации</w:t>
      </w:r>
      <w:r w:rsidR="000D6065" w:rsidRPr="00842930">
        <w:rPr>
          <w:rFonts w:eastAsia="Times New Roman"/>
          <w:b/>
        </w:rPr>
        <w:t xml:space="preserve"> </w:t>
      </w:r>
      <w:r w:rsidR="004B6CB4" w:rsidRPr="00842930">
        <w:t>_______________</w:t>
      </w:r>
    </w:p>
    <w:p w14:paraId="7F67839F" w14:textId="77777777" w:rsidR="000D6065" w:rsidRPr="00842930" w:rsidRDefault="000D6065" w:rsidP="000D6065">
      <w:pPr>
        <w:tabs>
          <w:tab w:val="left" w:pos="7173"/>
        </w:tabs>
        <w:spacing w:after="22" w:line="259" w:lineRule="auto"/>
      </w:pPr>
      <w:r w:rsidRPr="00842930">
        <w:t>Дата</w:t>
      </w:r>
      <w:r w:rsidRPr="00842930">
        <w:tab/>
      </w:r>
    </w:p>
    <w:p w14:paraId="41316C03" w14:textId="77777777" w:rsidR="00661E0D" w:rsidRPr="00842930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АКТ</w:t>
      </w:r>
    </w:p>
    <w:p w14:paraId="200995AB" w14:textId="77777777" w:rsidR="00661E0D" w:rsidRPr="00842930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2ABF8E26" w14:textId="77777777" w:rsidR="00661E0D" w:rsidRPr="00842930" w:rsidRDefault="00661E0D" w:rsidP="00661E0D">
      <w:pPr>
        <w:spacing w:after="23" w:line="259" w:lineRule="auto"/>
      </w:pPr>
    </w:p>
    <w:p w14:paraId="11BD1728" w14:textId="362D40A0" w:rsidR="000D6065" w:rsidRPr="00842930" w:rsidRDefault="000D6065" w:rsidP="001B0BEE">
      <w:pPr>
        <w:ind w:firstLine="709"/>
        <w:jc w:val="both"/>
      </w:pPr>
      <w:r w:rsidRPr="00842930">
        <w:t xml:space="preserve">Постоянно действующая комиссия, назначенная постановлением </w:t>
      </w:r>
      <w:r w:rsidR="00EA7060">
        <w:t>Рековичской сельской</w:t>
      </w:r>
      <w:r w:rsidRPr="00842930">
        <w:t xml:space="preserve"> </w:t>
      </w:r>
      <w:r w:rsidR="00EA7060">
        <w:t>администрации</w:t>
      </w:r>
      <w:r w:rsidR="00672544" w:rsidRPr="00842930">
        <w:t xml:space="preserve"> </w:t>
      </w:r>
      <w:r w:rsidRPr="00842930">
        <w:t xml:space="preserve">в составе: </w:t>
      </w:r>
    </w:p>
    <w:p w14:paraId="1E2E1AB9" w14:textId="77777777" w:rsidR="00910F18" w:rsidRPr="00842930" w:rsidRDefault="00910F18" w:rsidP="001B0BEE">
      <w:pPr>
        <w:ind w:firstLine="709"/>
        <w:jc w:val="both"/>
      </w:pPr>
    </w:p>
    <w:p w14:paraId="69C3DFBB" w14:textId="77777777" w:rsidR="001D41A8" w:rsidRPr="00842930" w:rsidRDefault="00AA13AC" w:rsidP="001B0BEE">
      <w:pPr>
        <w:jc w:val="both"/>
      </w:pPr>
      <w:r w:rsidRPr="00842930">
        <w:t>Члены комиссии в составе</w:t>
      </w:r>
      <w:r w:rsidR="002947E1" w:rsidRPr="00842930">
        <w:t>:</w:t>
      </w:r>
    </w:p>
    <w:p w14:paraId="1A6AEF70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137061C0" w14:textId="45FA1C29" w:rsidR="002947E1" w:rsidRPr="00842930" w:rsidRDefault="002947E1" w:rsidP="000A49B6">
      <w:pPr>
        <w:jc w:val="center"/>
      </w:pPr>
      <w:r w:rsidRPr="00842930">
        <w:t>(ФИО, должность)</w:t>
      </w:r>
    </w:p>
    <w:p w14:paraId="5962AFDB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3A014BBC" w14:textId="27172976" w:rsidR="002947E1" w:rsidRPr="00842930" w:rsidRDefault="002947E1" w:rsidP="000A49B6">
      <w:pPr>
        <w:jc w:val="center"/>
      </w:pPr>
      <w:r w:rsidRPr="00842930">
        <w:t>(ФИО, должность)</w:t>
      </w:r>
    </w:p>
    <w:p w14:paraId="5EC349B4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04EF7980" w14:textId="3E9E622B" w:rsidR="001D41A8" w:rsidRPr="00842930" w:rsidRDefault="00E4370B" w:rsidP="000A49B6">
      <w:pPr>
        <w:jc w:val="center"/>
      </w:pPr>
      <w:r w:rsidRPr="00842930">
        <w:t>(ФИО, должность)</w:t>
      </w:r>
    </w:p>
    <w:p w14:paraId="7214E7AF" w14:textId="77777777" w:rsidR="00AA13AC" w:rsidRPr="00842930" w:rsidRDefault="000D6065" w:rsidP="001B0BEE">
      <w:pPr>
        <w:jc w:val="both"/>
      </w:pPr>
      <w:r w:rsidRPr="00842930">
        <w:t xml:space="preserve">произвела обследование зеленых насаждений </w:t>
      </w:r>
    </w:p>
    <w:p w14:paraId="270909A8" w14:textId="77777777" w:rsidR="00E4370B" w:rsidRPr="00842930" w:rsidRDefault="00EB1241" w:rsidP="001B0BEE">
      <w:pPr>
        <w:jc w:val="both"/>
      </w:pPr>
      <w:r w:rsidRPr="00842930">
        <w:t xml:space="preserve">Заявляемых к </w:t>
      </w:r>
      <w:r w:rsidR="00E4370B" w:rsidRPr="00842930">
        <w:t>вырубке</w:t>
      </w:r>
      <w:r w:rsidRPr="00842930">
        <w:t xml:space="preserve"> </w:t>
      </w:r>
      <w:r w:rsidR="00AA13AC" w:rsidRPr="00842930">
        <w:t>по заявлению</w:t>
      </w:r>
    </w:p>
    <w:p w14:paraId="20C426DC" w14:textId="77777777" w:rsidR="00AA13AC" w:rsidRPr="00842930" w:rsidRDefault="00AA13AC" w:rsidP="001B0BEE">
      <w:pPr>
        <w:jc w:val="both"/>
      </w:pPr>
      <w:r w:rsidRPr="00842930">
        <w:t xml:space="preserve"> _____________________</w:t>
      </w:r>
      <w:r w:rsidR="00EB1241" w:rsidRPr="00842930">
        <w:t>____</w:t>
      </w:r>
      <w:r w:rsidRPr="00842930">
        <w:t>_____________________</w:t>
      </w:r>
      <w:r w:rsidR="00EB1241" w:rsidRPr="00842930">
        <w:t>_____</w:t>
      </w:r>
      <w:r w:rsidRPr="00842930">
        <w:t xml:space="preserve"> </w:t>
      </w:r>
    </w:p>
    <w:p w14:paraId="20137B93" w14:textId="77777777" w:rsidR="00EB1241" w:rsidRPr="00842930" w:rsidRDefault="00EB1241" w:rsidP="001B0BEE">
      <w:pPr>
        <w:jc w:val="both"/>
      </w:pPr>
      <w:r w:rsidRPr="00842930">
        <w:t xml:space="preserve">________________________________________________________________________________ </w:t>
      </w:r>
    </w:p>
    <w:p w14:paraId="26786BFA" w14:textId="77777777" w:rsidR="00EB1241" w:rsidRPr="00842930" w:rsidRDefault="00EB1241" w:rsidP="001B0BEE">
      <w:pPr>
        <w:jc w:val="both"/>
        <w:rPr>
          <w:sz w:val="20"/>
          <w:szCs w:val="20"/>
        </w:rPr>
      </w:pPr>
      <w:r w:rsidRPr="00842930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14:paraId="74D32AC9" w14:textId="77777777" w:rsidR="00AB1B25" w:rsidRPr="00842930" w:rsidRDefault="00EB1241" w:rsidP="00AB1B25">
      <w:pPr>
        <w:jc w:val="both"/>
      </w:pPr>
      <w:r w:rsidRPr="00842930">
        <w:t xml:space="preserve">В целях </w:t>
      </w:r>
      <w:r w:rsidR="00DA49A5" w:rsidRPr="00842930">
        <w:t>____________________________________________________________________</w:t>
      </w:r>
    </w:p>
    <w:p w14:paraId="641D6078" w14:textId="77777777" w:rsidR="000D6065" w:rsidRPr="00842930" w:rsidRDefault="00910F18" w:rsidP="00EB1241">
      <w:pPr>
        <w:jc w:val="both"/>
      </w:pPr>
      <w:r w:rsidRPr="00842930">
        <w:t>По адресу__</w:t>
      </w:r>
      <w:r w:rsidR="00672544" w:rsidRPr="00842930">
        <w:t>______________________________________________</w:t>
      </w:r>
      <w:r w:rsidR="00AA13AC" w:rsidRPr="00842930">
        <w:t>__</w:t>
      </w:r>
      <w:r w:rsidR="00EB1241" w:rsidRPr="00842930">
        <w:t>_____________________</w:t>
      </w:r>
    </w:p>
    <w:p w14:paraId="560ADABF" w14:textId="77777777" w:rsidR="000D6065" w:rsidRPr="00842930" w:rsidRDefault="00910F18" w:rsidP="000D6065">
      <w:pPr>
        <w:jc w:val="both"/>
      </w:pPr>
      <w:r w:rsidRPr="00842930">
        <w:t>В результате обследования установлено</w:t>
      </w:r>
      <w:r w:rsidR="000D6065" w:rsidRPr="00842930">
        <w:t>:</w:t>
      </w:r>
    </w:p>
    <w:tbl>
      <w:tblPr>
        <w:tblStyle w:val="12"/>
        <w:tblW w:w="95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98"/>
        <w:gridCol w:w="1243"/>
        <w:gridCol w:w="1243"/>
        <w:gridCol w:w="3375"/>
        <w:gridCol w:w="2086"/>
      </w:tblGrid>
      <w:tr w:rsidR="00842930" w:rsidRPr="00842930" w14:paraId="6E9E0D35" w14:textId="77777777" w:rsidTr="001B0BEE">
        <w:trPr>
          <w:trHeight w:val="1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B497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Порода дерева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19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Коли-чество (шт).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3D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Диаметр (см)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ECF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 xml:space="preserve">Состояние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211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Заключение</w:t>
            </w:r>
          </w:p>
        </w:tc>
      </w:tr>
      <w:tr w:rsidR="00842930" w:rsidRPr="00842930" w14:paraId="1EA3D93D" w14:textId="77777777" w:rsidTr="001B0BEE">
        <w:trPr>
          <w:trHeight w:val="67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8B96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D188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38A7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4E3C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3F65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0ED1C0F2" w14:textId="77777777" w:rsidR="00EB1241" w:rsidRPr="00842930" w:rsidRDefault="00EB1241" w:rsidP="005062AD">
      <w:pPr>
        <w:spacing w:line="259" w:lineRule="auto"/>
      </w:pPr>
      <w:r w:rsidRPr="00842930">
        <w:t>Члены комиссии:</w:t>
      </w:r>
    </w:p>
    <w:p w14:paraId="1FE3B7D7" w14:textId="77777777" w:rsidR="005062AD" w:rsidRPr="00842930" w:rsidRDefault="005062AD" w:rsidP="005062AD">
      <w:pPr>
        <w:spacing w:line="259" w:lineRule="auto"/>
      </w:pPr>
      <w:r w:rsidRPr="00842930">
        <w:t xml:space="preserve"> ____________________ (Ф.И.О)</w:t>
      </w:r>
    </w:p>
    <w:p w14:paraId="7E108838" w14:textId="77777777" w:rsidR="00E4370B" w:rsidRPr="00842930" w:rsidRDefault="00672544" w:rsidP="005062AD">
      <w:pPr>
        <w:spacing w:line="259" w:lineRule="auto"/>
      </w:pPr>
      <w:r w:rsidRPr="00842930">
        <w:t xml:space="preserve"> </w:t>
      </w:r>
      <w:r w:rsidR="005062AD" w:rsidRPr="00842930">
        <w:t xml:space="preserve">____________________ (Ф.И.О)  </w:t>
      </w:r>
    </w:p>
    <w:p w14:paraId="5B46D9BB" w14:textId="77777777" w:rsidR="00E4370B" w:rsidRPr="00842930" w:rsidRDefault="00E4370B" w:rsidP="00E4370B">
      <w:pPr>
        <w:spacing w:line="259" w:lineRule="auto"/>
      </w:pPr>
      <w:r w:rsidRPr="00842930">
        <w:t xml:space="preserve">____________________ (Ф.И.О)  </w:t>
      </w:r>
    </w:p>
    <w:p w14:paraId="481BD1D8" w14:textId="77777777" w:rsidR="005B66E0" w:rsidRPr="00842930" w:rsidRDefault="005B66E0" w:rsidP="001B0BEE">
      <w:pPr>
        <w:spacing w:line="255" w:lineRule="auto"/>
        <w:ind w:left="7080" w:firstLine="708"/>
        <w:jc w:val="both"/>
      </w:pPr>
    </w:p>
    <w:p w14:paraId="6E4E2F6C" w14:textId="77777777" w:rsidR="00BD362F" w:rsidRPr="00842930" w:rsidRDefault="00BD362F" w:rsidP="001B0BEE">
      <w:pPr>
        <w:spacing w:line="255" w:lineRule="auto"/>
        <w:ind w:left="7080" w:firstLine="708"/>
        <w:jc w:val="both"/>
      </w:pPr>
    </w:p>
    <w:p w14:paraId="03E69DD4" w14:textId="77777777" w:rsidR="000A49B6" w:rsidRDefault="000A49B6">
      <w:pPr>
        <w:spacing w:after="160" w:line="259" w:lineRule="auto"/>
      </w:pPr>
      <w:r>
        <w:br w:type="page"/>
      </w:r>
    </w:p>
    <w:p w14:paraId="487E27E9" w14:textId="5D28DE57" w:rsidR="00C26569" w:rsidRPr="00B2320D" w:rsidRDefault="00C26569" w:rsidP="00C26569">
      <w:pPr>
        <w:jc w:val="both"/>
      </w:pPr>
      <w:r>
        <w:lastRenderedPageBreak/>
        <w:t xml:space="preserve">                                                                                              </w:t>
      </w:r>
      <w:r w:rsidRPr="00B2320D">
        <w:t>Приложение 6</w:t>
      </w:r>
    </w:p>
    <w:p w14:paraId="3BEE9788" w14:textId="194D7C44" w:rsidR="00C558D0" w:rsidRDefault="00C558D0" w:rsidP="00C558D0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>
        <w:t>ерритории Рековичского сельского</w:t>
      </w:r>
      <w:r w:rsidRPr="00B2320D">
        <w:t xml:space="preserve"> поселения</w:t>
      </w:r>
      <w:r>
        <w:t xml:space="preserve"> Дубровского муниципального района Брянской области</w:t>
      </w:r>
      <w:r w:rsidR="00D1612F">
        <w:t>»</w:t>
      </w:r>
      <w:r w:rsidRPr="00B2320D">
        <w:t>, утвержденному постановлением администрации</w:t>
      </w:r>
    </w:p>
    <w:p w14:paraId="4B381772" w14:textId="77777777" w:rsidR="00C558D0" w:rsidRPr="00B2320D" w:rsidRDefault="00C558D0" w:rsidP="00C558D0">
      <w:pPr>
        <w:spacing w:line="269" w:lineRule="auto"/>
        <w:ind w:left="5664"/>
        <w:jc w:val="both"/>
      </w:pPr>
      <w:r>
        <w:t xml:space="preserve"> от 30.12.2021 № 59</w:t>
      </w:r>
    </w:p>
    <w:p w14:paraId="459B89E6" w14:textId="77777777" w:rsidR="00910F18" w:rsidRPr="00842930" w:rsidRDefault="00C26569" w:rsidP="005A21A9">
      <w:pPr>
        <w:spacing w:line="259" w:lineRule="auto"/>
        <w:jc w:val="right"/>
      </w:pPr>
      <w:r>
        <w:t xml:space="preserve">     </w:t>
      </w:r>
    </w:p>
    <w:p w14:paraId="7B061BB6" w14:textId="77777777" w:rsidR="009F44D1" w:rsidRPr="00842930" w:rsidRDefault="009F44D1" w:rsidP="009F44D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1.Классификация деревьев для расчета</w:t>
      </w:r>
      <w:r w:rsidRPr="00842930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платы</w:t>
      </w:r>
    </w:p>
    <w:p w14:paraId="3462092F" w14:textId="77777777" w:rsidR="009F44D1" w:rsidRPr="00842930" w:rsidRDefault="009F44D1" w:rsidP="009F44D1">
      <w:pPr>
        <w:spacing w:before="45" w:line="276" w:lineRule="auto"/>
        <w:ind w:left="2977" w:right="1039" w:hanging="2863"/>
        <w:jc w:val="center"/>
      </w:pPr>
      <w:r w:rsidRPr="00842930">
        <w:t>за разрешенную вырубку древесно-кустарниковой растительности (зеленых насаждений)</w:t>
      </w:r>
    </w:p>
    <w:p w14:paraId="3007117D" w14:textId="77777777" w:rsidR="009F44D1" w:rsidRPr="00842930" w:rsidRDefault="009F44D1" w:rsidP="009F44D1">
      <w:pPr>
        <w:pStyle w:val="ab"/>
        <w:spacing w:before="3"/>
        <w:ind w:left="0"/>
        <w:rPr>
          <w:sz w:val="24"/>
          <w:szCs w:val="24"/>
        </w:rPr>
      </w:pPr>
    </w:p>
    <w:p w14:paraId="1A36B1D8" w14:textId="08B7B9A9" w:rsidR="009F44D1" w:rsidRPr="00842930" w:rsidRDefault="009F44D1" w:rsidP="009F44D1">
      <w:pPr>
        <w:widowControl w:val="0"/>
        <w:tabs>
          <w:tab w:val="left" w:pos="1328"/>
        </w:tabs>
        <w:autoSpaceDE w:val="0"/>
        <w:autoSpaceDN w:val="0"/>
        <w:spacing w:line="276" w:lineRule="auto"/>
        <w:ind w:right="405"/>
        <w:jc w:val="both"/>
      </w:pPr>
      <w:r w:rsidRPr="00842930">
        <w:t xml:space="preserve">          Для расчета платы за разрешенную вырубку основных видов деревьев на территории </w:t>
      </w:r>
      <w:r w:rsidR="00EA7060">
        <w:t>Рековичского сельского</w:t>
      </w:r>
      <w:r w:rsidR="00F82BD8" w:rsidRPr="00842930">
        <w:t xml:space="preserve"> поселения</w:t>
      </w:r>
      <w:r w:rsidRPr="00842930">
        <w:t xml:space="preserve"> применяется следующая классификация древесных пород деревьев с учетом их ценности в соответствии с Таблицей</w:t>
      </w:r>
      <w:r w:rsidRPr="00842930">
        <w:rPr>
          <w:spacing w:val="-2"/>
        </w:rPr>
        <w:t xml:space="preserve"> </w:t>
      </w:r>
      <w:r w:rsidRPr="00842930">
        <w:t>1.</w:t>
      </w:r>
    </w:p>
    <w:p w14:paraId="3F515F3F" w14:textId="77777777" w:rsidR="009F44D1" w:rsidRPr="00842930" w:rsidRDefault="009F44D1" w:rsidP="009F44D1">
      <w:pPr>
        <w:pStyle w:val="ab"/>
        <w:spacing w:before="1"/>
        <w:ind w:left="0" w:right="411"/>
        <w:jc w:val="right"/>
        <w:rPr>
          <w:sz w:val="24"/>
          <w:szCs w:val="24"/>
        </w:rPr>
      </w:pPr>
      <w:r w:rsidRPr="00842930">
        <w:rPr>
          <w:sz w:val="24"/>
          <w:szCs w:val="24"/>
        </w:rPr>
        <w:t>Таблица 1</w:t>
      </w:r>
    </w:p>
    <w:p w14:paraId="2FBFBB12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69786A71" w14:textId="77777777" w:rsidR="009F44D1" w:rsidRPr="00842930" w:rsidRDefault="009F44D1" w:rsidP="009F44D1">
      <w:pPr>
        <w:pStyle w:val="ab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2"/>
        <w:gridCol w:w="2368"/>
        <w:gridCol w:w="2732"/>
        <w:gridCol w:w="2618"/>
      </w:tblGrid>
      <w:tr w:rsidR="00842930" w:rsidRPr="00842930" w14:paraId="597F9EAB" w14:textId="77777777" w:rsidTr="00C71B6A">
        <w:trPr>
          <w:trHeight w:val="421"/>
        </w:trPr>
        <w:tc>
          <w:tcPr>
            <w:tcW w:w="0" w:type="auto"/>
            <w:vMerge w:val="restart"/>
          </w:tcPr>
          <w:p w14:paraId="4B986723" w14:textId="77777777" w:rsidR="009F44D1" w:rsidRPr="00842930" w:rsidRDefault="009F44D1" w:rsidP="00C71B6A">
            <w:pPr>
              <w:pStyle w:val="TableParagraph"/>
              <w:spacing w:line="273" w:lineRule="exact"/>
              <w:ind w:left="23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Хвойные породы</w:t>
            </w:r>
          </w:p>
        </w:tc>
        <w:tc>
          <w:tcPr>
            <w:tcW w:w="0" w:type="auto"/>
            <w:gridSpan w:val="3"/>
          </w:tcPr>
          <w:p w14:paraId="30B98DBF" w14:textId="77777777" w:rsidR="009F44D1" w:rsidRPr="00842930" w:rsidRDefault="009F44D1" w:rsidP="00C71B6A">
            <w:pPr>
              <w:pStyle w:val="TableParagraph"/>
              <w:spacing w:line="273" w:lineRule="exact"/>
              <w:ind w:left="2416" w:right="2401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Лиственные древесные породы</w:t>
            </w:r>
          </w:p>
        </w:tc>
      </w:tr>
      <w:tr w:rsidR="00842930" w:rsidRPr="00842930" w14:paraId="0CA0561F" w14:textId="77777777" w:rsidTr="00C71B6A">
        <w:trPr>
          <w:trHeight w:val="952"/>
        </w:trPr>
        <w:tc>
          <w:tcPr>
            <w:tcW w:w="0" w:type="auto"/>
            <w:vMerge/>
            <w:tcBorders>
              <w:top w:val="nil"/>
            </w:tcBorders>
          </w:tcPr>
          <w:p w14:paraId="0FF6EE80" w14:textId="77777777" w:rsidR="009F44D1" w:rsidRPr="00842930" w:rsidRDefault="009F44D1" w:rsidP="00C71B6A"/>
        </w:tc>
        <w:tc>
          <w:tcPr>
            <w:tcW w:w="0" w:type="auto"/>
          </w:tcPr>
          <w:p w14:paraId="0F2858F4" w14:textId="77777777" w:rsidR="009F44D1" w:rsidRPr="00842930" w:rsidRDefault="009F44D1" w:rsidP="00C71B6A">
            <w:pPr>
              <w:pStyle w:val="TableParagraph"/>
              <w:spacing w:line="276" w:lineRule="auto"/>
              <w:ind w:left="706" w:right="671" w:firstLine="24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1-я группа (особо ценные)</w:t>
            </w:r>
          </w:p>
        </w:tc>
        <w:tc>
          <w:tcPr>
            <w:tcW w:w="0" w:type="auto"/>
          </w:tcPr>
          <w:p w14:paraId="19E941D0" w14:textId="77777777" w:rsidR="009F44D1" w:rsidRPr="00842930" w:rsidRDefault="009F44D1" w:rsidP="00C71B6A">
            <w:pPr>
              <w:pStyle w:val="TableParagraph"/>
              <w:spacing w:line="276" w:lineRule="auto"/>
              <w:ind w:left="865" w:right="754" w:hanging="7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2-я группа (ценные)</w:t>
            </w:r>
          </w:p>
        </w:tc>
        <w:tc>
          <w:tcPr>
            <w:tcW w:w="0" w:type="auto"/>
          </w:tcPr>
          <w:p w14:paraId="248E92BE" w14:textId="77777777" w:rsidR="009F44D1" w:rsidRPr="00842930" w:rsidRDefault="009F44D1" w:rsidP="00C71B6A">
            <w:pPr>
              <w:pStyle w:val="TableParagraph"/>
              <w:spacing w:line="276" w:lineRule="auto"/>
              <w:ind w:left="522" w:right="487" w:firstLine="172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3-я группа (малоценные)</w:t>
            </w:r>
          </w:p>
        </w:tc>
      </w:tr>
      <w:tr w:rsidR="009F44D1" w:rsidRPr="00842930" w14:paraId="100304DD" w14:textId="77777777" w:rsidTr="00C71B6A">
        <w:trPr>
          <w:trHeight w:val="2224"/>
        </w:trPr>
        <w:tc>
          <w:tcPr>
            <w:tcW w:w="0" w:type="auto"/>
          </w:tcPr>
          <w:p w14:paraId="7E14A798" w14:textId="77777777" w:rsidR="009F44D1" w:rsidRPr="00842930" w:rsidRDefault="009F44D1" w:rsidP="00C71B6A">
            <w:pPr>
              <w:pStyle w:val="TableParagraph"/>
              <w:spacing w:line="276" w:lineRule="auto"/>
              <w:ind w:left="107" w:right="251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Ель, лиственница, пихта, сосна, туя</w:t>
            </w:r>
          </w:p>
        </w:tc>
        <w:tc>
          <w:tcPr>
            <w:tcW w:w="0" w:type="auto"/>
          </w:tcPr>
          <w:p w14:paraId="796E653B" w14:textId="77777777" w:rsidR="009F44D1" w:rsidRPr="00842930" w:rsidRDefault="009F44D1" w:rsidP="00C71B6A">
            <w:pPr>
              <w:pStyle w:val="TableParagraph"/>
              <w:spacing w:line="276" w:lineRule="auto"/>
              <w:ind w:left="290" w:right="275" w:hanging="3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Акация белая, бархат амурский, вяз, дуб, ива белая, каштан конский, клен</w:t>
            </w:r>
          </w:p>
          <w:p w14:paraId="1B2E81BF" w14:textId="77777777" w:rsidR="009F44D1" w:rsidRPr="00842930" w:rsidRDefault="009F44D1" w:rsidP="00C71B6A">
            <w:pPr>
              <w:pStyle w:val="TableParagraph"/>
              <w:spacing w:line="276" w:lineRule="auto"/>
              <w:ind w:left="300" w:right="285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(кроме ясенелистного), липа, лох, орех, ясень</w:t>
            </w:r>
          </w:p>
        </w:tc>
        <w:tc>
          <w:tcPr>
            <w:tcW w:w="0" w:type="auto"/>
          </w:tcPr>
          <w:p w14:paraId="623432DC" w14:textId="77777777" w:rsidR="009F44D1" w:rsidRPr="00842930" w:rsidRDefault="009F44D1" w:rsidP="00C71B6A">
            <w:pPr>
              <w:pStyle w:val="TableParagraph"/>
              <w:spacing w:line="267" w:lineRule="exact"/>
              <w:ind w:left="413" w:right="402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Абрикос, береза,</w:t>
            </w:r>
          </w:p>
          <w:p w14:paraId="078FFDCA" w14:textId="77777777" w:rsidR="009F44D1" w:rsidRPr="00842930" w:rsidRDefault="009F44D1" w:rsidP="00C71B6A">
            <w:pPr>
              <w:pStyle w:val="TableParagraph"/>
              <w:spacing w:before="41" w:line="276" w:lineRule="auto"/>
              <w:ind w:left="111" w:right="101" w:firstLine="4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 xml:space="preserve">боярышник, плодовые (яблоня, слива, груша </w:t>
            </w:r>
            <w:r w:rsidRPr="00842930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842930">
              <w:rPr>
                <w:sz w:val="24"/>
                <w:szCs w:val="24"/>
                <w:lang w:val="ru-RU"/>
              </w:rPr>
              <w:t>т.д.), рябина, тополь (белый,</w:t>
            </w:r>
          </w:p>
          <w:p w14:paraId="3A07D605" w14:textId="77777777" w:rsidR="009F44D1" w:rsidRPr="00842930" w:rsidRDefault="009F44D1" w:rsidP="00C71B6A">
            <w:pPr>
              <w:pStyle w:val="TableParagraph"/>
              <w:ind w:left="413" w:right="40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пирамидальный),</w:t>
            </w:r>
          </w:p>
          <w:p w14:paraId="59AA5B07" w14:textId="77777777" w:rsidR="009F44D1" w:rsidRPr="00842930" w:rsidRDefault="009F44D1" w:rsidP="00C71B6A">
            <w:pPr>
              <w:pStyle w:val="TableParagraph"/>
              <w:spacing w:before="41"/>
              <w:ind w:left="413" w:right="401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черемуха</w:t>
            </w:r>
          </w:p>
        </w:tc>
        <w:tc>
          <w:tcPr>
            <w:tcW w:w="0" w:type="auto"/>
          </w:tcPr>
          <w:p w14:paraId="7772F3E1" w14:textId="77777777" w:rsidR="009F44D1" w:rsidRPr="00842930" w:rsidRDefault="009F44D1" w:rsidP="00C71B6A">
            <w:pPr>
              <w:pStyle w:val="TableParagraph"/>
              <w:spacing w:line="276" w:lineRule="auto"/>
              <w:ind w:left="176" w:right="160" w:hanging="1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Ива (кроме белой), клен ясенелистный, ольха, осина, тополь (кроме белого и пирамидального)</w:t>
            </w:r>
          </w:p>
        </w:tc>
      </w:tr>
    </w:tbl>
    <w:p w14:paraId="5EDE4B27" w14:textId="77777777" w:rsidR="009F44D1" w:rsidRPr="00842930" w:rsidRDefault="009F44D1" w:rsidP="009F44D1">
      <w:pPr>
        <w:widowControl w:val="0"/>
        <w:tabs>
          <w:tab w:val="left" w:pos="1395"/>
        </w:tabs>
        <w:autoSpaceDE w:val="0"/>
        <w:autoSpaceDN w:val="0"/>
        <w:spacing w:line="286" w:lineRule="exact"/>
        <w:jc w:val="both"/>
      </w:pPr>
    </w:p>
    <w:p w14:paraId="10F61234" w14:textId="77777777" w:rsidR="009F44D1" w:rsidRPr="00842930" w:rsidRDefault="00560EEE" w:rsidP="009F44D1">
      <w:pPr>
        <w:widowControl w:val="0"/>
        <w:tabs>
          <w:tab w:val="left" w:pos="1395"/>
        </w:tabs>
        <w:autoSpaceDE w:val="0"/>
        <w:autoSpaceDN w:val="0"/>
        <w:spacing w:line="286" w:lineRule="exact"/>
        <w:jc w:val="both"/>
      </w:pPr>
      <w:r w:rsidRPr="00842930">
        <w:t xml:space="preserve">        </w:t>
      </w:r>
      <w:r w:rsidR="009F44D1" w:rsidRPr="00842930">
        <w:t>Стоимость деревьев и кустарников определяется в соответствии с Таблицей</w:t>
      </w:r>
      <w:r w:rsidR="009F44D1" w:rsidRPr="00842930">
        <w:rPr>
          <w:spacing w:val="-17"/>
        </w:rPr>
        <w:t xml:space="preserve"> </w:t>
      </w:r>
      <w:r w:rsidR="009F44D1" w:rsidRPr="00842930">
        <w:t>2.</w:t>
      </w:r>
    </w:p>
    <w:p w14:paraId="4B25121B" w14:textId="77777777" w:rsidR="009F44D1" w:rsidRPr="00842930" w:rsidRDefault="009F44D1" w:rsidP="009F44D1">
      <w:pPr>
        <w:pStyle w:val="ab"/>
        <w:spacing w:before="7"/>
        <w:ind w:left="0"/>
        <w:rPr>
          <w:sz w:val="24"/>
          <w:szCs w:val="24"/>
        </w:rPr>
      </w:pPr>
    </w:p>
    <w:p w14:paraId="68347F01" w14:textId="77777777" w:rsidR="00C26569" w:rsidRDefault="00C26569" w:rsidP="009F44D1">
      <w:pPr>
        <w:pStyle w:val="ab"/>
        <w:spacing w:before="1" w:after="52"/>
        <w:ind w:left="0" w:right="411"/>
        <w:jc w:val="right"/>
        <w:rPr>
          <w:sz w:val="24"/>
          <w:szCs w:val="24"/>
        </w:rPr>
      </w:pPr>
    </w:p>
    <w:p w14:paraId="40F94A77" w14:textId="77777777" w:rsidR="009F44D1" w:rsidRPr="00842930" w:rsidRDefault="009F44D1" w:rsidP="009F44D1">
      <w:pPr>
        <w:pStyle w:val="ab"/>
        <w:spacing w:before="1" w:after="52"/>
        <w:ind w:left="0" w:right="411"/>
        <w:jc w:val="right"/>
        <w:rPr>
          <w:sz w:val="24"/>
          <w:szCs w:val="24"/>
        </w:rPr>
      </w:pPr>
      <w:r w:rsidRPr="00842930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3"/>
        <w:gridCol w:w="3420"/>
      </w:tblGrid>
      <w:tr w:rsidR="00842930" w:rsidRPr="00842930" w14:paraId="729BB5DD" w14:textId="77777777" w:rsidTr="00C71B6A">
        <w:trPr>
          <w:trHeight w:val="479"/>
        </w:trPr>
        <w:tc>
          <w:tcPr>
            <w:tcW w:w="0" w:type="auto"/>
          </w:tcPr>
          <w:p w14:paraId="36AA8FCC" w14:textId="77777777" w:rsidR="009F44D1" w:rsidRPr="00842930" w:rsidRDefault="009F44D1" w:rsidP="00C71B6A">
            <w:pPr>
              <w:pStyle w:val="TableParagraph"/>
              <w:spacing w:before="95"/>
              <w:ind w:left="817" w:right="80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Классификация зеленых насаждений (ЗНn)</w:t>
            </w:r>
          </w:p>
        </w:tc>
        <w:tc>
          <w:tcPr>
            <w:tcW w:w="0" w:type="auto"/>
          </w:tcPr>
          <w:p w14:paraId="485B5369" w14:textId="77777777" w:rsidR="009F44D1" w:rsidRPr="00842930" w:rsidRDefault="009F44D1" w:rsidP="00C71B6A">
            <w:pPr>
              <w:pStyle w:val="TableParagraph"/>
              <w:spacing w:before="95"/>
              <w:ind w:left="643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Общая стоимость ЗНn, руб.</w:t>
            </w:r>
          </w:p>
        </w:tc>
      </w:tr>
      <w:tr w:rsidR="00842930" w:rsidRPr="00842930" w14:paraId="1941E922" w14:textId="77777777" w:rsidTr="00C71B6A">
        <w:trPr>
          <w:trHeight w:val="482"/>
        </w:trPr>
        <w:tc>
          <w:tcPr>
            <w:tcW w:w="0" w:type="auto"/>
          </w:tcPr>
          <w:p w14:paraId="5A9CCD81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Деревья хвойные, шт.</w:t>
            </w:r>
          </w:p>
        </w:tc>
        <w:tc>
          <w:tcPr>
            <w:tcW w:w="0" w:type="auto"/>
          </w:tcPr>
          <w:p w14:paraId="4C84AF32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9879,20</w:t>
            </w:r>
          </w:p>
        </w:tc>
      </w:tr>
      <w:tr w:rsidR="00842930" w:rsidRPr="00842930" w14:paraId="3F6EC58D" w14:textId="77777777" w:rsidTr="00C71B6A">
        <w:trPr>
          <w:trHeight w:val="480"/>
        </w:trPr>
        <w:tc>
          <w:tcPr>
            <w:tcW w:w="0" w:type="auto"/>
          </w:tcPr>
          <w:p w14:paraId="10997A46" w14:textId="77777777" w:rsidR="009F44D1" w:rsidRPr="00842930" w:rsidRDefault="009F44D1" w:rsidP="00C71B6A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Деревья лиственные 1-й группы за 1 шт.</w:t>
            </w:r>
          </w:p>
        </w:tc>
        <w:tc>
          <w:tcPr>
            <w:tcW w:w="0" w:type="auto"/>
          </w:tcPr>
          <w:p w14:paraId="6AF47664" w14:textId="77777777" w:rsidR="009F44D1" w:rsidRPr="00842930" w:rsidRDefault="009F44D1" w:rsidP="00C71B6A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7401,60</w:t>
            </w:r>
          </w:p>
        </w:tc>
      </w:tr>
      <w:tr w:rsidR="00842930" w:rsidRPr="00842930" w14:paraId="7EF8715E" w14:textId="77777777" w:rsidTr="00C71B6A">
        <w:trPr>
          <w:trHeight w:val="479"/>
        </w:trPr>
        <w:tc>
          <w:tcPr>
            <w:tcW w:w="0" w:type="auto"/>
          </w:tcPr>
          <w:p w14:paraId="179D895E" w14:textId="77777777" w:rsidR="009F44D1" w:rsidRPr="00842930" w:rsidRDefault="009F44D1" w:rsidP="00C71B6A">
            <w:pPr>
              <w:pStyle w:val="TableParagraph"/>
              <w:spacing w:before="9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lastRenderedPageBreak/>
              <w:t>Деревья лиственные 2-й группы за 1 шт.</w:t>
            </w:r>
          </w:p>
        </w:tc>
        <w:tc>
          <w:tcPr>
            <w:tcW w:w="0" w:type="auto"/>
          </w:tcPr>
          <w:p w14:paraId="11AB9825" w14:textId="77777777" w:rsidR="009F44D1" w:rsidRPr="00842930" w:rsidRDefault="009F44D1" w:rsidP="00C71B6A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6366,90</w:t>
            </w:r>
          </w:p>
        </w:tc>
      </w:tr>
      <w:tr w:rsidR="00842930" w:rsidRPr="00842930" w14:paraId="0190F730" w14:textId="77777777" w:rsidTr="00C71B6A">
        <w:trPr>
          <w:trHeight w:val="479"/>
        </w:trPr>
        <w:tc>
          <w:tcPr>
            <w:tcW w:w="0" w:type="auto"/>
          </w:tcPr>
          <w:p w14:paraId="1C22309E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Деревья лиственные 3-й группы за 1 шт.</w:t>
            </w:r>
          </w:p>
        </w:tc>
        <w:tc>
          <w:tcPr>
            <w:tcW w:w="0" w:type="auto"/>
          </w:tcPr>
          <w:p w14:paraId="66AFCE79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5205,00</w:t>
            </w:r>
          </w:p>
        </w:tc>
      </w:tr>
      <w:tr w:rsidR="00842930" w:rsidRPr="00842930" w14:paraId="6ACD1544" w14:textId="77777777" w:rsidTr="00C71B6A">
        <w:trPr>
          <w:trHeight w:val="479"/>
        </w:trPr>
        <w:tc>
          <w:tcPr>
            <w:tcW w:w="0" w:type="auto"/>
          </w:tcPr>
          <w:p w14:paraId="3167B040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Кустарники за 1 шт.</w:t>
            </w:r>
          </w:p>
        </w:tc>
        <w:tc>
          <w:tcPr>
            <w:tcW w:w="0" w:type="auto"/>
          </w:tcPr>
          <w:p w14:paraId="71E1497C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1160,26</w:t>
            </w:r>
          </w:p>
        </w:tc>
      </w:tr>
      <w:tr w:rsidR="00842930" w:rsidRPr="00842930" w14:paraId="558A6812" w14:textId="77777777" w:rsidTr="00C71B6A">
        <w:trPr>
          <w:trHeight w:val="481"/>
        </w:trPr>
        <w:tc>
          <w:tcPr>
            <w:tcW w:w="0" w:type="auto"/>
          </w:tcPr>
          <w:p w14:paraId="58B5B3A2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Газон и естественный травяной покров, 1 кв. м</w:t>
            </w:r>
          </w:p>
        </w:tc>
        <w:tc>
          <w:tcPr>
            <w:tcW w:w="0" w:type="auto"/>
          </w:tcPr>
          <w:p w14:paraId="4DB93746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1029,05</w:t>
            </w:r>
          </w:p>
        </w:tc>
      </w:tr>
    </w:tbl>
    <w:p w14:paraId="39C76D1B" w14:textId="77777777" w:rsidR="009F44D1" w:rsidRPr="00842930" w:rsidRDefault="009F44D1" w:rsidP="009F44D1">
      <w:pPr>
        <w:widowControl w:val="0"/>
        <w:tabs>
          <w:tab w:val="left" w:pos="1254"/>
        </w:tabs>
        <w:autoSpaceDE w:val="0"/>
        <w:autoSpaceDN w:val="0"/>
        <w:jc w:val="both"/>
      </w:pPr>
      <w:r w:rsidRPr="00842930">
        <w:t xml:space="preserve">    Деревья и кустарники подсчитываются</w:t>
      </w:r>
      <w:r w:rsidRPr="00842930">
        <w:rPr>
          <w:spacing w:val="-3"/>
        </w:rPr>
        <w:t xml:space="preserve"> </w:t>
      </w:r>
      <w:r w:rsidRPr="00842930">
        <w:t>поштучно.</w:t>
      </w:r>
    </w:p>
    <w:p w14:paraId="32B1743C" w14:textId="77777777" w:rsidR="009F44D1" w:rsidRPr="00842930" w:rsidRDefault="009F44D1" w:rsidP="00F82BD8">
      <w:pPr>
        <w:widowControl w:val="0"/>
        <w:tabs>
          <w:tab w:val="left" w:pos="1254"/>
        </w:tabs>
        <w:autoSpaceDE w:val="0"/>
        <w:autoSpaceDN w:val="0"/>
        <w:jc w:val="both"/>
      </w:pPr>
      <w:r w:rsidRPr="00842930">
        <w:t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5CC4E9F4" w14:textId="77777777" w:rsidR="009F44D1" w:rsidRPr="00842930" w:rsidRDefault="009F44D1" w:rsidP="00F82BD8">
      <w:pPr>
        <w:widowControl w:val="0"/>
        <w:tabs>
          <w:tab w:val="left" w:pos="1270"/>
        </w:tabs>
        <w:autoSpaceDE w:val="0"/>
        <w:autoSpaceDN w:val="0"/>
        <w:jc w:val="both"/>
      </w:pPr>
      <w:r w:rsidRPr="00842930">
        <w:t xml:space="preserve">     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14:paraId="09500C69" w14:textId="77777777" w:rsidR="009F44D1" w:rsidRPr="00842930" w:rsidRDefault="009F44D1" w:rsidP="00F82BD8">
      <w:pPr>
        <w:widowControl w:val="0"/>
        <w:tabs>
          <w:tab w:val="left" w:pos="1270"/>
        </w:tabs>
        <w:autoSpaceDE w:val="0"/>
        <w:autoSpaceDN w:val="0"/>
        <w:jc w:val="both"/>
      </w:pPr>
      <w:r w:rsidRPr="00842930">
        <w:t xml:space="preserve">       В случае если поштучный пересчет количества кустарников в живой изгороди произвести невозможно, то количество кустарников считать</w:t>
      </w:r>
      <w:r w:rsidRPr="00842930">
        <w:rPr>
          <w:spacing w:val="-4"/>
        </w:rPr>
        <w:t xml:space="preserve"> </w:t>
      </w:r>
      <w:r w:rsidRPr="00842930">
        <w:t>равным:</w:t>
      </w:r>
    </w:p>
    <w:p w14:paraId="5EF8D8A8" w14:textId="77777777" w:rsidR="009F44D1" w:rsidRPr="00842930" w:rsidRDefault="009F44D1" w:rsidP="00F82BD8">
      <w:pPr>
        <w:pStyle w:val="ab"/>
        <w:spacing w:line="278" w:lineRule="auto"/>
        <w:ind w:left="799" w:right="415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5 шт. - на 1 погонном метре двухрядной изгороди; 3 шт. - на 1 погонном метре однорядной изгороди.</w:t>
      </w:r>
    </w:p>
    <w:p w14:paraId="0B9C8DEF" w14:textId="77777777" w:rsidR="00F82BD8" w:rsidRPr="00842930" w:rsidRDefault="009F44D1" w:rsidP="00F82BD8">
      <w:pPr>
        <w:pStyle w:val="ab"/>
        <w:spacing w:line="276" w:lineRule="auto"/>
        <w:ind w:left="0" w:right="417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14:paraId="0FFDC8B1" w14:textId="7A9EB2B1" w:rsidR="009F44D1" w:rsidRPr="00842930" w:rsidRDefault="00F82BD8" w:rsidP="00F82BD8">
      <w:pPr>
        <w:pStyle w:val="ab"/>
        <w:spacing w:line="276" w:lineRule="auto"/>
        <w:ind w:left="0" w:right="417"/>
        <w:jc w:val="both"/>
        <w:rPr>
          <w:sz w:val="24"/>
          <w:szCs w:val="24"/>
        </w:rPr>
      </w:pPr>
      <w:r w:rsidRPr="00842930">
        <w:rPr>
          <w:sz w:val="24"/>
          <w:szCs w:val="24"/>
        </w:rPr>
        <w:t xml:space="preserve">      </w:t>
      </w:r>
      <w:r w:rsidR="009F44D1" w:rsidRPr="00842930">
        <w:rPr>
          <w:sz w:val="24"/>
          <w:szCs w:val="24"/>
        </w:rPr>
        <w:t xml:space="preserve">Расчёт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</w:t>
      </w:r>
      <w:r w:rsidR="008475ED">
        <w:rPr>
          <w:sz w:val="24"/>
          <w:szCs w:val="24"/>
        </w:rPr>
        <w:t>Рековичского сельского</w:t>
      </w:r>
      <w:r w:rsidRPr="00842930">
        <w:rPr>
          <w:sz w:val="24"/>
          <w:szCs w:val="24"/>
        </w:rPr>
        <w:t xml:space="preserve"> поселения</w:t>
      </w:r>
      <w:r w:rsidR="009F44D1" w:rsidRPr="00842930">
        <w:rPr>
          <w:sz w:val="24"/>
          <w:szCs w:val="24"/>
        </w:rPr>
        <w:t xml:space="preserve"> производится по</w:t>
      </w:r>
      <w:r w:rsidR="009F44D1" w:rsidRPr="00842930">
        <w:rPr>
          <w:spacing w:val="1"/>
          <w:sz w:val="24"/>
          <w:szCs w:val="24"/>
        </w:rPr>
        <w:t xml:space="preserve"> </w:t>
      </w:r>
      <w:r w:rsidR="009F44D1" w:rsidRPr="00842930">
        <w:rPr>
          <w:sz w:val="24"/>
          <w:szCs w:val="24"/>
        </w:rPr>
        <w:t>формуле:</w:t>
      </w:r>
    </w:p>
    <w:p w14:paraId="1608F0FD" w14:textId="77777777" w:rsidR="009F44D1" w:rsidRPr="00842930" w:rsidRDefault="009F44D1" w:rsidP="00F82BD8">
      <w:pPr>
        <w:pStyle w:val="1"/>
        <w:spacing w:before="0"/>
        <w:ind w:left="79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ПР = (ЗНn х Кз) х Кт х Кв х Кф х</w:t>
      </w:r>
      <w:r w:rsidRPr="00842930">
        <w:rPr>
          <w:rFonts w:ascii="Times New Roman" w:hAnsi="Times New Roman" w:cs="Times New Roman"/>
          <w:b w:val="0"/>
          <w:color w:val="auto"/>
          <w:spacing w:val="-15"/>
          <w:sz w:val="24"/>
          <w:szCs w:val="24"/>
        </w:rPr>
        <w:t xml:space="preserve"> </w:t>
      </w: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П,</w:t>
      </w:r>
    </w:p>
    <w:p w14:paraId="7011E6B6" w14:textId="77777777" w:rsidR="009F44D1" w:rsidRPr="00842930" w:rsidRDefault="009F44D1" w:rsidP="00F82BD8">
      <w:pPr>
        <w:pStyle w:val="ab"/>
        <w:spacing w:before="72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где:</w:t>
      </w:r>
    </w:p>
    <w:p w14:paraId="79CCB4EC" w14:textId="77777777" w:rsidR="009F44D1" w:rsidRPr="00842930" w:rsidRDefault="009F44D1" w:rsidP="00F82BD8">
      <w:pPr>
        <w:pStyle w:val="ab"/>
        <w:spacing w:before="8"/>
        <w:ind w:left="0"/>
        <w:jc w:val="both"/>
        <w:rPr>
          <w:sz w:val="24"/>
          <w:szCs w:val="24"/>
        </w:rPr>
      </w:pPr>
    </w:p>
    <w:p w14:paraId="3D45B5A6" w14:textId="77777777" w:rsidR="009F44D1" w:rsidRPr="00842930" w:rsidRDefault="009F44D1" w:rsidP="00F82BD8">
      <w:pPr>
        <w:pStyle w:val="ab"/>
        <w:spacing w:before="1" w:line="278" w:lineRule="auto"/>
        <w:ind w:right="418"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14:paraId="36567B25" w14:textId="77777777" w:rsidR="009F44D1" w:rsidRPr="00842930" w:rsidRDefault="009F44D1" w:rsidP="00F82BD8">
      <w:pPr>
        <w:pStyle w:val="ab"/>
        <w:spacing w:line="276" w:lineRule="auto"/>
        <w:ind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ЗНn - стоимость посадочного материала и ухода за ним с учетом классификации группы зеленых насаждений;</w:t>
      </w:r>
    </w:p>
    <w:p w14:paraId="2EBF0C1D" w14:textId="77777777" w:rsidR="009F44D1" w:rsidRPr="00842930" w:rsidRDefault="009F44D1" w:rsidP="00F82BD8">
      <w:pPr>
        <w:pStyle w:val="ab"/>
        <w:spacing w:line="278" w:lineRule="auto"/>
        <w:ind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Кз - коэффициент поправки на социально-экологическую значимость зеленых насаждений, а также на их местоположение:</w:t>
      </w:r>
    </w:p>
    <w:p w14:paraId="72408DEC" w14:textId="77777777" w:rsidR="009F44D1" w:rsidRPr="00842930" w:rsidRDefault="009F44D1" w:rsidP="00F82BD8">
      <w:pPr>
        <w:pStyle w:val="ab"/>
        <w:spacing w:line="294" w:lineRule="exact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1 – для озелененных территорий общего пользования;</w:t>
      </w:r>
    </w:p>
    <w:p w14:paraId="31918B53" w14:textId="77777777" w:rsidR="009F44D1" w:rsidRPr="00842930" w:rsidRDefault="009F44D1" w:rsidP="00F82BD8">
      <w:pPr>
        <w:pStyle w:val="ab"/>
        <w:spacing w:before="38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0,75 – территория вне черты городских и сельских населенных пунктов;</w:t>
      </w:r>
    </w:p>
    <w:p w14:paraId="379ABAE8" w14:textId="77777777" w:rsidR="009F44D1" w:rsidRPr="00842930" w:rsidRDefault="009F44D1" w:rsidP="00F82BD8">
      <w:pPr>
        <w:pStyle w:val="ab"/>
        <w:spacing w:before="44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Кв - коэффициент поправки на водоохранную ценность зеленых насаждений:</w:t>
      </w:r>
    </w:p>
    <w:p w14:paraId="46012242" w14:textId="77777777" w:rsidR="009F44D1" w:rsidRPr="00842930" w:rsidRDefault="009F44D1" w:rsidP="00F82BD8">
      <w:pPr>
        <w:pStyle w:val="ab"/>
        <w:spacing w:before="47" w:line="276" w:lineRule="auto"/>
        <w:ind w:right="414"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1,5-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</w:t>
      </w:r>
    </w:p>
    <w:p w14:paraId="348C1EDC" w14:textId="77777777" w:rsidR="009F44D1" w:rsidRPr="00842930" w:rsidRDefault="009F44D1" w:rsidP="009F44D1">
      <w:pPr>
        <w:pStyle w:val="ab"/>
        <w:spacing w:line="298" w:lineRule="exact"/>
        <w:ind w:left="799"/>
        <w:rPr>
          <w:sz w:val="24"/>
          <w:szCs w:val="24"/>
        </w:rPr>
      </w:pPr>
      <w:r w:rsidRPr="00842930">
        <w:rPr>
          <w:sz w:val="24"/>
          <w:szCs w:val="24"/>
        </w:rPr>
        <w:t>1 – остальных категорий зеленых насаждений.</w:t>
      </w:r>
    </w:p>
    <w:p w14:paraId="7E88B270" w14:textId="77777777" w:rsidR="009F44D1" w:rsidRPr="00842930" w:rsidRDefault="009F44D1" w:rsidP="009F44D1">
      <w:pPr>
        <w:pStyle w:val="ab"/>
        <w:spacing w:before="46" w:line="276" w:lineRule="auto"/>
        <w:ind w:right="418" w:firstLine="566"/>
        <w:rPr>
          <w:sz w:val="24"/>
          <w:szCs w:val="24"/>
        </w:rPr>
      </w:pPr>
      <w:r w:rsidRPr="00842930">
        <w:rPr>
          <w:sz w:val="24"/>
          <w:szCs w:val="24"/>
        </w:rPr>
        <w:t>Кт – значения коэффициента Кт определяются по таблице (при уничтожении дерева диаметр его принимается равным диаметру оставленного пня):</w:t>
      </w:r>
    </w:p>
    <w:p w14:paraId="5D326EB1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72CD6DD0" w14:textId="77777777" w:rsidR="009F44D1" w:rsidRPr="00842930" w:rsidRDefault="009F44D1" w:rsidP="009F44D1">
      <w:pPr>
        <w:pStyle w:val="ab"/>
        <w:spacing w:before="4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957"/>
        <w:gridCol w:w="2191"/>
        <w:gridCol w:w="2457"/>
      </w:tblGrid>
      <w:tr w:rsidR="00842930" w:rsidRPr="00842930" w14:paraId="06025B2D" w14:textId="77777777" w:rsidTr="00F82BD8">
        <w:trPr>
          <w:trHeight w:val="345"/>
        </w:trPr>
        <w:tc>
          <w:tcPr>
            <w:tcW w:w="2835" w:type="dxa"/>
          </w:tcPr>
          <w:p w14:paraId="4DFACBE2" w14:textId="77777777" w:rsidR="009F44D1" w:rsidRPr="00842930" w:rsidRDefault="009F44D1" w:rsidP="00C71B6A">
            <w:pPr>
              <w:pStyle w:val="TableParagraph"/>
              <w:spacing w:line="294" w:lineRule="exact"/>
              <w:ind w:left="170" w:right="160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Диаметр дерева, см</w:t>
            </w:r>
          </w:p>
        </w:tc>
        <w:tc>
          <w:tcPr>
            <w:tcW w:w="1957" w:type="dxa"/>
          </w:tcPr>
          <w:p w14:paraId="296C78BE" w14:textId="77777777" w:rsidR="009F44D1" w:rsidRPr="00842930" w:rsidRDefault="009F44D1" w:rsidP="00C71B6A">
            <w:pPr>
              <w:pStyle w:val="TableParagraph"/>
              <w:spacing w:line="294" w:lineRule="exact"/>
              <w:ind w:left="1118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Кт</w:t>
            </w:r>
          </w:p>
        </w:tc>
        <w:tc>
          <w:tcPr>
            <w:tcW w:w="2191" w:type="dxa"/>
          </w:tcPr>
          <w:p w14:paraId="4160CA1E" w14:textId="77777777" w:rsidR="009F44D1" w:rsidRPr="00842930" w:rsidRDefault="009F44D1" w:rsidP="00C71B6A">
            <w:pPr>
              <w:pStyle w:val="TableParagraph"/>
              <w:spacing w:line="294" w:lineRule="exact"/>
              <w:ind w:left="167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Диаметр дерева, см</w:t>
            </w:r>
          </w:p>
        </w:tc>
        <w:tc>
          <w:tcPr>
            <w:tcW w:w="0" w:type="auto"/>
          </w:tcPr>
          <w:p w14:paraId="3936CA79" w14:textId="77777777" w:rsidR="009F44D1" w:rsidRPr="00842930" w:rsidRDefault="009F44D1" w:rsidP="00C71B6A">
            <w:pPr>
              <w:pStyle w:val="TableParagraph"/>
              <w:spacing w:line="294" w:lineRule="exact"/>
              <w:ind w:left="1073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Кт</w:t>
            </w:r>
          </w:p>
        </w:tc>
      </w:tr>
      <w:tr w:rsidR="00842930" w:rsidRPr="00842930" w14:paraId="511B7523" w14:textId="77777777" w:rsidTr="00F82BD8">
        <w:trPr>
          <w:trHeight w:val="342"/>
        </w:trPr>
        <w:tc>
          <w:tcPr>
            <w:tcW w:w="2835" w:type="dxa"/>
          </w:tcPr>
          <w:p w14:paraId="2370914F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до 12</w:t>
            </w:r>
          </w:p>
        </w:tc>
        <w:tc>
          <w:tcPr>
            <w:tcW w:w="1957" w:type="dxa"/>
          </w:tcPr>
          <w:p w14:paraId="308353E0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1,0</w:t>
            </w:r>
          </w:p>
        </w:tc>
        <w:tc>
          <w:tcPr>
            <w:tcW w:w="2191" w:type="dxa"/>
          </w:tcPr>
          <w:p w14:paraId="3935797D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41-50</w:t>
            </w:r>
          </w:p>
        </w:tc>
        <w:tc>
          <w:tcPr>
            <w:tcW w:w="0" w:type="auto"/>
          </w:tcPr>
          <w:p w14:paraId="53828454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1,8</w:t>
            </w:r>
          </w:p>
        </w:tc>
      </w:tr>
      <w:tr w:rsidR="00842930" w:rsidRPr="00842930" w14:paraId="3BBF3C4B" w14:textId="77777777" w:rsidTr="00F82BD8">
        <w:trPr>
          <w:trHeight w:val="345"/>
        </w:trPr>
        <w:tc>
          <w:tcPr>
            <w:tcW w:w="2835" w:type="dxa"/>
          </w:tcPr>
          <w:p w14:paraId="2569ABC3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lastRenderedPageBreak/>
              <w:t>13-20</w:t>
            </w:r>
          </w:p>
        </w:tc>
        <w:tc>
          <w:tcPr>
            <w:tcW w:w="1957" w:type="dxa"/>
          </w:tcPr>
          <w:p w14:paraId="61EF2ED4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1,2</w:t>
            </w:r>
          </w:p>
        </w:tc>
        <w:tc>
          <w:tcPr>
            <w:tcW w:w="2191" w:type="dxa"/>
          </w:tcPr>
          <w:p w14:paraId="2FE476CC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51-60</w:t>
            </w:r>
          </w:p>
        </w:tc>
        <w:tc>
          <w:tcPr>
            <w:tcW w:w="0" w:type="auto"/>
          </w:tcPr>
          <w:p w14:paraId="6AAE4CA5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2,0</w:t>
            </w:r>
          </w:p>
        </w:tc>
      </w:tr>
      <w:tr w:rsidR="00842930" w:rsidRPr="00842930" w14:paraId="1117B68A" w14:textId="77777777" w:rsidTr="00F82BD8">
        <w:trPr>
          <w:trHeight w:val="342"/>
        </w:trPr>
        <w:tc>
          <w:tcPr>
            <w:tcW w:w="2835" w:type="dxa"/>
          </w:tcPr>
          <w:p w14:paraId="3278E7BB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21-30</w:t>
            </w:r>
          </w:p>
        </w:tc>
        <w:tc>
          <w:tcPr>
            <w:tcW w:w="1957" w:type="dxa"/>
          </w:tcPr>
          <w:p w14:paraId="635ECCA5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1,4</w:t>
            </w:r>
          </w:p>
        </w:tc>
        <w:tc>
          <w:tcPr>
            <w:tcW w:w="2191" w:type="dxa"/>
          </w:tcPr>
          <w:p w14:paraId="46DDBC5E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61-70</w:t>
            </w:r>
          </w:p>
        </w:tc>
        <w:tc>
          <w:tcPr>
            <w:tcW w:w="0" w:type="auto"/>
          </w:tcPr>
          <w:p w14:paraId="4390479A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2,2</w:t>
            </w:r>
          </w:p>
        </w:tc>
      </w:tr>
      <w:tr w:rsidR="009F44D1" w:rsidRPr="00842930" w14:paraId="41A7CBE5" w14:textId="77777777" w:rsidTr="00F82BD8">
        <w:trPr>
          <w:trHeight w:val="345"/>
        </w:trPr>
        <w:tc>
          <w:tcPr>
            <w:tcW w:w="2835" w:type="dxa"/>
          </w:tcPr>
          <w:p w14:paraId="55C28C92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31-40</w:t>
            </w:r>
          </w:p>
        </w:tc>
        <w:tc>
          <w:tcPr>
            <w:tcW w:w="1957" w:type="dxa"/>
          </w:tcPr>
          <w:p w14:paraId="23979EF9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1,6</w:t>
            </w:r>
          </w:p>
        </w:tc>
        <w:tc>
          <w:tcPr>
            <w:tcW w:w="2191" w:type="dxa"/>
          </w:tcPr>
          <w:p w14:paraId="0ABA7972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более 70</w:t>
            </w:r>
          </w:p>
        </w:tc>
        <w:tc>
          <w:tcPr>
            <w:tcW w:w="0" w:type="auto"/>
          </w:tcPr>
          <w:p w14:paraId="2ED1CCBA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2,5</w:t>
            </w:r>
          </w:p>
        </w:tc>
      </w:tr>
    </w:tbl>
    <w:p w14:paraId="5D45DF3D" w14:textId="77777777" w:rsidR="009F44D1" w:rsidRPr="00842930" w:rsidRDefault="009F44D1" w:rsidP="009F44D1">
      <w:pPr>
        <w:pStyle w:val="ab"/>
        <w:spacing w:before="2"/>
        <w:ind w:left="0"/>
        <w:rPr>
          <w:sz w:val="24"/>
          <w:szCs w:val="24"/>
        </w:rPr>
      </w:pPr>
    </w:p>
    <w:p w14:paraId="5C921933" w14:textId="77777777" w:rsidR="009F44D1" w:rsidRPr="00842930" w:rsidRDefault="009F44D1" w:rsidP="009F44D1">
      <w:pPr>
        <w:pStyle w:val="ab"/>
        <w:spacing w:after="9" w:line="276" w:lineRule="auto"/>
        <w:ind w:right="418" w:firstLine="566"/>
        <w:rPr>
          <w:sz w:val="24"/>
          <w:szCs w:val="24"/>
        </w:rPr>
      </w:pPr>
      <w:r w:rsidRPr="00842930">
        <w:rPr>
          <w:sz w:val="24"/>
          <w:szCs w:val="24"/>
        </w:rPr>
        <w:t>Кф – коэффициент поправки, учитывающей фактическое состояние зеленых насаждений:</w:t>
      </w:r>
    </w:p>
    <w:tbl>
      <w:tblPr>
        <w:tblStyle w:val="TableNormal"/>
        <w:tblW w:w="94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1"/>
        <w:gridCol w:w="4602"/>
        <w:gridCol w:w="1998"/>
      </w:tblGrid>
      <w:tr w:rsidR="00842930" w:rsidRPr="00842930" w14:paraId="6EDDDBE2" w14:textId="77777777" w:rsidTr="00F82BD8">
        <w:trPr>
          <w:trHeight w:val="553"/>
        </w:trPr>
        <w:tc>
          <w:tcPr>
            <w:tcW w:w="0" w:type="auto"/>
            <w:gridSpan w:val="2"/>
          </w:tcPr>
          <w:p w14:paraId="6BDDA4E6" w14:textId="77777777" w:rsidR="009F44D1" w:rsidRPr="00842930" w:rsidRDefault="009F44D1" w:rsidP="00C71B6A">
            <w:pPr>
              <w:pStyle w:val="TableParagraph"/>
              <w:spacing w:before="162"/>
              <w:ind w:left="2011" w:right="2005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Состояние зеленых насаждений</w:t>
            </w:r>
          </w:p>
        </w:tc>
        <w:tc>
          <w:tcPr>
            <w:tcW w:w="0" w:type="auto"/>
          </w:tcPr>
          <w:p w14:paraId="310BF08F" w14:textId="77777777" w:rsidR="009F44D1" w:rsidRPr="00842930" w:rsidRDefault="009F44D1" w:rsidP="00C71B6A">
            <w:pPr>
              <w:pStyle w:val="TableParagraph"/>
              <w:spacing w:line="291" w:lineRule="exact"/>
              <w:ind w:left="203" w:right="195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Значение</w:t>
            </w:r>
          </w:p>
          <w:p w14:paraId="32187218" w14:textId="77777777" w:rsidR="009F44D1" w:rsidRPr="00842930" w:rsidRDefault="009F44D1" w:rsidP="00C71B6A">
            <w:pPr>
              <w:pStyle w:val="TableParagraph"/>
              <w:spacing w:before="44"/>
              <w:ind w:left="203" w:right="19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коэффициента, Кф</w:t>
            </w:r>
          </w:p>
        </w:tc>
      </w:tr>
      <w:tr w:rsidR="00842930" w:rsidRPr="00842930" w14:paraId="1EA01F70" w14:textId="77777777" w:rsidTr="00F82BD8">
        <w:trPr>
          <w:trHeight w:val="1666"/>
        </w:trPr>
        <w:tc>
          <w:tcPr>
            <w:tcW w:w="0" w:type="auto"/>
          </w:tcPr>
          <w:p w14:paraId="50494CC9" w14:textId="77777777" w:rsidR="009F44D1" w:rsidRPr="00842930" w:rsidRDefault="009F44D1" w:rsidP="00C71B6A">
            <w:pPr>
              <w:pStyle w:val="TableParagraph"/>
              <w:spacing w:line="278" w:lineRule="auto"/>
              <w:ind w:left="107" w:right="712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Условно здоровые (хорошее)</w:t>
            </w:r>
          </w:p>
        </w:tc>
        <w:tc>
          <w:tcPr>
            <w:tcW w:w="0" w:type="auto"/>
          </w:tcPr>
          <w:p w14:paraId="27139336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12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</w:t>
            </w:r>
          </w:p>
          <w:p w14:paraId="35035071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повреждений коры</w:t>
            </w:r>
          </w:p>
        </w:tc>
        <w:tc>
          <w:tcPr>
            <w:tcW w:w="0" w:type="auto"/>
          </w:tcPr>
          <w:p w14:paraId="5B31C003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1,0</w:t>
            </w:r>
          </w:p>
        </w:tc>
      </w:tr>
      <w:tr w:rsidR="00842930" w:rsidRPr="00842930" w14:paraId="53754361" w14:textId="77777777" w:rsidTr="00F82BD8">
        <w:trPr>
          <w:trHeight w:val="1109"/>
        </w:trPr>
        <w:tc>
          <w:tcPr>
            <w:tcW w:w="0" w:type="auto"/>
          </w:tcPr>
          <w:p w14:paraId="7FE2D830" w14:textId="77777777" w:rsidR="009F44D1" w:rsidRPr="00842930" w:rsidRDefault="009F44D1" w:rsidP="00C71B6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Ослабленные </w:t>
            </w:r>
            <w:r w:rsidRPr="00842930">
              <w:rPr>
                <w:w w:val="95"/>
                <w:sz w:val="24"/>
                <w:szCs w:val="24"/>
              </w:rPr>
              <w:t>(удовлетворительное)</w:t>
            </w:r>
          </w:p>
        </w:tc>
        <w:tc>
          <w:tcPr>
            <w:tcW w:w="0" w:type="auto"/>
          </w:tcPr>
          <w:p w14:paraId="3C8C94BC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12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Неравномерно развитая крона, наличие незначительных механических повреждений ствола и небольших</w:t>
            </w:r>
          </w:p>
          <w:p w14:paraId="7832CE54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дупел, замедленный рост</w:t>
            </w:r>
          </w:p>
        </w:tc>
        <w:tc>
          <w:tcPr>
            <w:tcW w:w="0" w:type="auto"/>
          </w:tcPr>
          <w:p w14:paraId="50226B25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0,5</w:t>
            </w:r>
          </w:p>
        </w:tc>
      </w:tr>
      <w:tr w:rsidR="00842930" w:rsidRPr="00842930" w14:paraId="2E30316D" w14:textId="77777777" w:rsidTr="00F82BD8">
        <w:trPr>
          <w:trHeight w:val="832"/>
        </w:trPr>
        <w:tc>
          <w:tcPr>
            <w:tcW w:w="0" w:type="auto"/>
          </w:tcPr>
          <w:p w14:paraId="54A6D161" w14:textId="77777777" w:rsidR="009F44D1" w:rsidRPr="00842930" w:rsidRDefault="009F44D1" w:rsidP="00C71B6A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Сильно ослабленные </w:t>
            </w:r>
            <w:r w:rsidRPr="00842930">
              <w:rPr>
                <w:w w:val="95"/>
                <w:sz w:val="24"/>
                <w:szCs w:val="24"/>
              </w:rPr>
              <w:t>(неудовлетворительное)</w:t>
            </w:r>
          </w:p>
        </w:tc>
        <w:tc>
          <w:tcPr>
            <w:tcW w:w="0" w:type="auto"/>
          </w:tcPr>
          <w:p w14:paraId="1EBB5AB8" w14:textId="77777777" w:rsidR="009F44D1" w:rsidRPr="00842930" w:rsidRDefault="009F44D1" w:rsidP="00C71B6A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Слабо развитая крона, незначительный</w:t>
            </w:r>
          </w:p>
          <w:p w14:paraId="14940E93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867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прирост однолетних побегов, искривленный ствол, наличие усыхающих или усохших ветвей, значительные механические повреждения ствола, наличие</w:t>
            </w:r>
          </w:p>
          <w:p w14:paraId="0EFFED0E" w14:textId="77777777" w:rsidR="009F44D1" w:rsidRPr="00842930" w:rsidRDefault="009F44D1" w:rsidP="00C71B6A">
            <w:pPr>
              <w:pStyle w:val="TableParagraph"/>
              <w:spacing w:before="5" w:line="340" w:lineRule="atLeast"/>
              <w:ind w:left="109" w:right="12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</w:rPr>
              <w:t>множественных дупел</w:t>
            </w:r>
          </w:p>
        </w:tc>
        <w:tc>
          <w:tcPr>
            <w:tcW w:w="0" w:type="auto"/>
          </w:tcPr>
          <w:p w14:paraId="0B35E8CA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0,3</w:t>
            </w:r>
          </w:p>
        </w:tc>
      </w:tr>
      <w:tr w:rsidR="009F44D1" w:rsidRPr="00842930" w14:paraId="5AD57DE9" w14:textId="77777777" w:rsidTr="00F82BD8">
        <w:trPr>
          <w:trHeight w:val="832"/>
        </w:trPr>
        <w:tc>
          <w:tcPr>
            <w:tcW w:w="0" w:type="auto"/>
          </w:tcPr>
          <w:p w14:paraId="09E4E43D" w14:textId="77777777" w:rsidR="009F44D1" w:rsidRPr="00842930" w:rsidRDefault="009F44D1" w:rsidP="00C71B6A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Подлежащие</w:t>
            </w:r>
          </w:p>
          <w:p w14:paraId="2D14B022" w14:textId="77777777" w:rsidR="009F44D1" w:rsidRPr="00842930" w:rsidRDefault="009F44D1" w:rsidP="00C71B6A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санитарной рубке</w:t>
            </w:r>
          </w:p>
        </w:tc>
        <w:tc>
          <w:tcPr>
            <w:tcW w:w="0" w:type="auto"/>
          </w:tcPr>
          <w:p w14:paraId="0DB5D621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65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Аварийные, сухостойные, фаутные деревья, с большим количеством усохших скелетных ветвей,</w:t>
            </w:r>
          </w:p>
          <w:p w14:paraId="13E4784C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механических повреждений и дупел</w:t>
            </w:r>
          </w:p>
        </w:tc>
        <w:tc>
          <w:tcPr>
            <w:tcW w:w="0" w:type="auto"/>
          </w:tcPr>
          <w:p w14:paraId="3EE7B9F3" w14:textId="77777777" w:rsidR="009F44D1" w:rsidRPr="00842930" w:rsidRDefault="009F44D1" w:rsidP="00C71B6A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 (не оценивается)</w:t>
            </w:r>
          </w:p>
        </w:tc>
      </w:tr>
    </w:tbl>
    <w:p w14:paraId="4B4C3D4B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46D8446E" w14:textId="77777777" w:rsidR="009F44D1" w:rsidRPr="00842930" w:rsidRDefault="009F44D1" w:rsidP="009F44D1">
      <w:pPr>
        <w:pStyle w:val="ab"/>
        <w:spacing w:before="1"/>
        <w:ind w:left="799"/>
        <w:rPr>
          <w:sz w:val="24"/>
          <w:szCs w:val="24"/>
        </w:rPr>
      </w:pPr>
      <w:r w:rsidRPr="00842930">
        <w:rPr>
          <w:sz w:val="24"/>
          <w:szCs w:val="24"/>
        </w:rPr>
        <w:t>П - количество деревьев (шт.) одного вида.</w:t>
      </w:r>
    </w:p>
    <w:p w14:paraId="71C61629" w14:textId="77777777" w:rsidR="0073508F" w:rsidRPr="00842930" w:rsidRDefault="0073508F" w:rsidP="009F44D1">
      <w:pPr>
        <w:pStyle w:val="ab"/>
        <w:spacing w:before="1"/>
        <w:ind w:left="799"/>
        <w:rPr>
          <w:sz w:val="24"/>
          <w:szCs w:val="24"/>
        </w:rPr>
      </w:pPr>
    </w:p>
    <w:p w14:paraId="574D19CE" w14:textId="77777777" w:rsidR="00894019" w:rsidRPr="00842930" w:rsidRDefault="00894019" w:rsidP="0073508F">
      <w:pPr>
        <w:spacing w:line="259" w:lineRule="auto"/>
        <w:jc w:val="right"/>
      </w:pPr>
    </w:p>
    <w:p w14:paraId="43E3D7DE" w14:textId="77777777" w:rsidR="00D0485E" w:rsidRPr="00842930" w:rsidRDefault="00D0485E" w:rsidP="0073508F">
      <w:pPr>
        <w:spacing w:line="259" w:lineRule="auto"/>
        <w:jc w:val="right"/>
      </w:pPr>
    </w:p>
    <w:p w14:paraId="63493E64" w14:textId="77777777" w:rsidR="001932FB" w:rsidRDefault="001932FB">
      <w:pPr>
        <w:spacing w:after="160" w:line="259" w:lineRule="auto"/>
      </w:pPr>
      <w:r>
        <w:br w:type="page"/>
      </w:r>
    </w:p>
    <w:p w14:paraId="16DD25EF" w14:textId="3D5FDC72" w:rsidR="00C26569" w:rsidRPr="00B2320D" w:rsidRDefault="00C26569" w:rsidP="00C26569">
      <w:pPr>
        <w:jc w:val="both"/>
      </w:pPr>
      <w:r>
        <w:lastRenderedPageBreak/>
        <w:t xml:space="preserve">                                                                                            </w:t>
      </w:r>
      <w:r w:rsidR="0073508F" w:rsidRPr="00842930">
        <w:t xml:space="preserve">  </w:t>
      </w:r>
      <w:r w:rsidRPr="00B2320D">
        <w:t xml:space="preserve">Приложение </w:t>
      </w:r>
      <w:r w:rsidR="003E6689">
        <w:t>7</w:t>
      </w:r>
    </w:p>
    <w:p w14:paraId="3D0503D6" w14:textId="387DE310" w:rsidR="00C26569" w:rsidRDefault="00C26569" w:rsidP="00C26569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 w:rsidR="00B10F1E">
        <w:t>ерритории Рековичского сельского</w:t>
      </w:r>
      <w:r w:rsidRPr="00B2320D">
        <w:t xml:space="preserve"> поселения</w:t>
      </w:r>
      <w:r w:rsidR="00B10F1E">
        <w:t xml:space="preserve"> </w:t>
      </w:r>
      <w:r w:rsidR="003E6689">
        <w:t>Дубровского муниципального района Брянской област</w:t>
      </w:r>
      <w:r w:rsidR="00D1612F">
        <w:t>»</w:t>
      </w:r>
      <w:r w:rsidRPr="00B2320D">
        <w:t>, утвержденному постановлением администрации</w:t>
      </w:r>
    </w:p>
    <w:p w14:paraId="0471038F" w14:textId="4B44D608" w:rsidR="00C26569" w:rsidRPr="00B2320D" w:rsidRDefault="00B10F1E" w:rsidP="00C26569">
      <w:pPr>
        <w:spacing w:line="269" w:lineRule="auto"/>
        <w:ind w:left="5664"/>
        <w:jc w:val="both"/>
      </w:pPr>
      <w:r>
        <w:t xml:space="preserve"> от 30.12.2021 № 59</w:t>
      </w:r>
    </w:p>
    <w:p w14:paraId="7EA23E1E" w14:textId="77777777" w:rsidR="0073508F" w:rsidRPr="00842930" w:rsidRDefault="0073508F" w:rsidP="00C26569">
      <w:pPr>
        <w:spacing w:line="259" w:lineRule="auto"/>
        <w:jc w:val="right"/>
        <w:rPr>
          <w:sz w:val="22"/>
        </w:rPr>
      </w:pPr>
    </w:p>
    <w:p w14:paraId="3135F571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Оценка жизнеспособности деревьев и правила их отбора и назначения к вырубке</w:t>
      </w:r>
    </w:p>
    <w:p w14:paraId="7E15C34B" w14:textId="2AD3C354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ascii="Arial" w:eastAsia="Times New Roman" w:hAnsi="Arial" w:cs="Arial"/>
          <w:spacing w:val="2"/>
          <w:sz w:val="21"/>
          <w:szCs w:val="21"/>
        </w:rPr>
        <w:br/>
      </w:r>
      <w:r w:rsidRPr="00842930">
        <w:rPr>
          <w:rFonts w:eastAsia="Times New Roman"/>
          <w:spacing w:val="2"/>
        </w:rPr>
        <w:t>Состояние деревьев визуально определяется по сумме основных биоморфологических признаков, какими является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 луба.</w:t>
      </w:r>
      <w:r w:rsidR="00B10F1E">
        <w:rPr>
          <w:rFonts w:eastAsia="Times New Roman"/>
          <w:spacing w:val="2"/>
        </w:rPr>
        <w:t xml:space="preserve"> </w:t>
      </w:r>
      <w:r w:rsidRPr="00842930">
        <w:rPr>
          <w:rFonts w:eastAsia="Times New Roman"/>
          <w:spacing w:val="2"/>
        </w:rPr>
        <w:t>Дополнительными признаками является пораженность деревьев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14:paraId="23F20CE2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Оценка состояния деревьев проводится двумя способами, взаимно дополняющими друг друга. В городских насаждениях принято разделять деревья на три группы качественного состояния: - 1 - хорошее, 2 - удовлетворительное и 3 - неудовлетворительное.</w:t>
      </w:r>
      <w:r w:rsidRPr="00842930">
        <w:rPr>
          <w:rFonts w:eastAsia="Times New Roman"/>
          <w:spacing w:val="2"/>
        </w:rPr>
        <w:br/>
        <w:t>На основании действующих "Санитарных правил в лесах России" выделяют 6 категорий состояния (жизнеспособности) деревьев: 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 Критерии оценки состояния деревьев обоими способам и их сопоставимость представлены в табл.1.1.</w:t>
      </w:r>
    </w:p>
    <w:p w14:paraId="17E4FEAA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При оценке состояния деревьев для принятия решения об их дальнейшей судьбе - назначению к вырубке или к пе</w:t>
      </w:r>
      <w:r w:rsidR="00941662" w:rsidRPr="00842930">
        <w:rPr>
          <w:rFonts w:eastAsia="Times New Roman"/>
          <w:spacing w:val="2"/>
        </w:rPr>
        <w:t>ресадке, в перечетной ведомости</w:t>
      </w:r>
      <w:r w:rsidRPr="00842930">
        <w:rPr>
          <w:rFonts w:eastAsia="Times New Roman"/>
          <w:spacing w:val="2"/>
        </w:rPr>
        <w:t xml:space="preserve"> указывают качественное состояние дерева (хорошее, удовлетворительнее и неудовлетворительное) и затем в скобках или в отдельной графе уточняют его характеристику, сообщая о дереве дополнительную информацию и обозначая его принадлежность к одной из 6 категорий состояния (1 -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</w:t>
      </w:r>
    </w:p>
    <w:p w14:paraId="470A7AF3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Такая дифференцированная и более подробная характеристика состояния (жизнеспособности) дерева позволит более обоснованно подойти к определению его будущей судьбы - назначению его к вырубке или к пересадке и необходимость проведения защитных мероприятий.</w:t>
      </w:r>
    </w:p>
    <w:p w14:paraId="781BA925" w14:textId="77777777" w:rsidR="0073508F" w:rsidRPr="00842930" w:rsidRDefault="0073508F" w:rsidP="0073508F">
      <w:pPr>
        <w:spacing w:after="225"/>
        <w:ind w:left="-1125"/>
        <w:textAlignment w:val="baseline"/>
        <w:outlineLvl w:val="3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                        Таблица 1.1. Критерии оценки категорий состояния деревьев</w:t>
      </w:r>
    </w:p>
    <w:p w14:paraId="5834EDB8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1.1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346"/>
        <w:gridCol w:w="496"/>
        <w:gridCol w:w="2043"/>
        <w:gridCol w:w="2902"/>
      </w:tblGrid>
      <w:tr w:rsidR="00842930" w:rsidRPr="00842930" w14:paraId="2D4E407D" w14:textId="77777777" w:rsidTr="00C71B6A">
        <w:trPr>
          <w:trHeight w:val="15"/>
        </w:trPr>
        <w:tc>
          <w:tcPr>
            <w:tcW w:w="2587" w:type="dxa"/>
            <w:hideMark/>
          </w:tcPr>
          <w:p w14:paraId="0190A0A9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hideMark/>
          </w:tcPr>
          <w:p w14:paraId="24702DB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" w:type="dxa"/>
            <w:hideMark/>
          </w:tcPr>
          <w:p w14:paraId="7E959EEA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957" w:type="dxa"/>
            <w:hideMark/>
          </w:tcPr>
          <w:p w14:paraId="4CFE6484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4" w:type="dxa"/>
            <w:hideMark/>
          </w:tcPr>
          <w:p w14:paraId="5662F498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485CF699" w14:textId="77777777" w:rsidTr="007350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CCA03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Качественное состояние деревьев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E9D52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Основные признаки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63086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Категория состояния (жизнеспособности) деревьев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0677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Основные признаки</w:t>
            </w:r>
          </w:p>
        </w:tc>
      </w:tr>
      <w:tr w:rsidR="00842930" w:rsidRPr="00842930" w14:paraId="543F3B09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D2D4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Хорошее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F445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Деревья здоровые, нормального развития, густо облиственные, окраска и величина </w:t>
            </w:r>
            <w:r w:rsidRPr="00842930">
              <w:rPr>
                <w:rFonts w:eastAsia="Times New Roman"/>
              </w:rPr>
              <w:lastRenderedPageBreak/>
              <w:t>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D193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C3C0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Без признаков ослабления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6A5B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или хвоя зеленые нормальных размеров, крона густая нормальной формы и развития, прирост текущего года </w:t>
            </w:r>
            <w:r w:rsidRPr="00842930">
              <w:rPr>
                <w:rFonts w:eastAsia="Times New Roman"/>
              </w:rPr>
              <w:lastRenderedPageBreak/>
              <w:t>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842930" w:rsidRPr="00842930" w14:paraId="5AB9C732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8A9E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Удовлетвори-</w:t>
            </w:r>
            <w:r w:rsidRPr="00842930">
              <w:rPr>
                <w:rFonts w:eastAsia="Times New Roman"/>
              </w:rPr>
              <w:br/>
              <w:t>тельное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AD06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9857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2DB3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Ослабленные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169E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Листва или хвоя часто светлее обычного, крона слабоажурная, прирост ослаблен по сравнению с нормальным, в кроне менее 25% сухих ветвей. Возможны признаки местного повреждения ствола и корневых лап, ветвей механические повреждения, единичные водяные побеги.</w:t>
            </w:r>
          </w:p>
        </w:tc>
      </w:tr>
      <w:tr w:rsidR="00842930" w:rsidRPr="00842930" w14:paraId="07E15E23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BAD0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A5DB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9B30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52DC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Сильно ослабленные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A851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Листва мельче или светлее обычной, хвоя светло-зеленая или сероватая матовая, крона изрежена, сухих ветвей от 25 до - 50%,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842930" w:rsidRPr="00842930" w14:paraId="792DCFDA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52BD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Неудовлетво-</w:t>
            </w:r>
            <w:r w:rsidRPr="00842930">
              <w:rPr>
                <w:rFonts w:eastAsia="Times New Roman"/>
              </w:rPr>
              <w:br/>
              <w:t>рительное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EFF9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Крона слабо развита или изрежена, возможна суховершинность и </w:t>
            </w:r>
            <w:r w:rsidRPr="00842930">
              <w:rPr>
                <w:rFonts w:eastAsia="Times New Roman"/>
              </w:rPr>
              <w:lastRenderedPageBreak/>
              <w:t>усыхание кроны более 75% (для ильмовых насаждений, пораженных голландской болезнью с усыханием кроны более 30% и менее если имеются входные и вылетные отверстия заболонников), имеются признаки заболеваний (дупла, обширные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017B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A11B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Усыхающие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5306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мельче, светлее или желтее обычной, хвоя серая, желтоватая или желто-зеленая, часто преждевременно опадает </w:t>
            </w:r>
            <w:r w:rsidRPr="00842930">
              <w:rPr>
                <w:rFonts w:eastAsia="Times New Roman"/>
              </w:rPr>
              <w:lastRenderedPageBreak/>
              <w:t>или усыхает, крона сильно изрежена,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 иногда усохшие или усыхающие</w:t>
            </w:r>
          </w:p>
        </w:tc>
      </w:tr>
      <w:tr w:rsidR="00842930" w:rsidRPr="00842930" w14:paraId="33A1C621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BDD7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D425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сухобочины, табачные сучки и пр.) и признаки заселения стволовыми вредителями, могут быть значительные механические повреждения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7623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FCAE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Сухостой текущего года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88BA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842930" w:rsidRPr="00842930" w14:paraId="2FE57FD8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AB8A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9CDC2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75A1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7797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Сухостой прошлых лет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CDAD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14:paraId="2B4F1832" w14:textId="77777777" w:rsidR="00883C07" w:rsidRDefault="00883C07" w:rsidP="0073508F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spacing w:val="2"/>
        </w:rPr>
      </w:pPr>
    </w:p>
    <w:p w14:paraId="12664B6D" w14:textId="77777777" w:rsidR="0073508F" w:rsidRPr="00842930" w:rsidRDefault="0073508F" w:rsidP="0073508F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lastRenderedPageBreak/>
        <w:t xml:space="preserve"> Критерии отбора и назначения деревьев к вырубке</w:t>
      </w:r>
      <w:r w:rsidR="00894019" w:rsidRPr="00842930">
        <w:rPr>
          <w:rFonts w:eastAsia="Times New Roman"/>
          <w:spacing w:val="2"/>
        </w:rPr>
        <w:t>.</w:t>
      </w:r>
    </w:p>
    <w:p w14:paraId="796852C9" w14:textId="77777777" w:rsidR="0073508F" w:rsidRPr="00842930" w:rsidRDefault="0073508F" w:rsidP="0073508F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Вырубка деревьев относится к санитарно-оздоровительным мероприятиям,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</w:t>
      </w:r>
    </w:p>
    <w:p w14:paraId="323CE015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Вырубке подлежат:</w:t>
      </w:r>
    </w:p>
    <w:p w14:paraId="646D513B" w14:textId="77777777" w:rsidR="00894019" w:rsidRPr="00842930" w:rsidRDefault="0073508F" w:rsidP="00894019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- деревья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лет,</w:t>
      </w:r>
      <w:r w:rsidRPr="00842930">
        <w:rPr>
          <w:rFonts w:eastAsia="Times New Roman"/>
          <w:spacing w:val="2"/>
        </w:rPr>
        <w:br/>
        <w:t>- деревья, которые представляют опасность как аварийные,</w:t>
      </w:r>
      <w:r w:rsidRPr="00842930">
        <w:rPr>
          <w:rFonts w:eastAsia="Times New Roman"/>
          <w:spacing w:val="2"/>
        </w:rPr>
        <w:br/>
        <w:t>- деревья, пораженные опасными болезнями и вредителями.</w:t>
      </w:r>
      <w:r w:rsidRPr="00842930">
        <w:rPr>
          <w:rFonts w:eastAsia="Times New Roman"/>
          <w:spacing w:val="2"/>
        </w:rPr>
        <w:br/>
        <w:t>Все категории деревьев определяются по визуальным признакам.</w:t>
      </w:r>
      <w:r w:rsidRPr="00842930">
        <w:rPr>
          <w:rFonts w:eastAsia="Times New Roman"/>
          <w:spacing w:val="2"/>
        </w:rPr>
        <w:br/>
        <w:t>Оценку состояния хвойных видов древесных растений (кроме лиственницы) можно проводить круглогодично.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рано- и поздно распускающих листву деревьев: например, для тополя, ивы, березы, клена с середины мая, а для липы, дуба поздней формы и ясеня с конца мая - начала июня.</w:t>
      </w:r>
      <w:r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</w:t>
      </w:r>
      <w:r w:rsidRPr="00842930">
        <w:rPr>
          <w:rFonts w:eastAsia="Times New Roman"/>
          <w:spacing w:val="2"/>
        </w:rPr>
        <w:t xml:space="preserve"> 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лет) приведены в табл.1.1, где описаны основные визуальные признаки для оценки состояния этих деревьев и отнесения их к одной из названных категорий состояния.</w:t>
      </w:r>
      <w:r w:rsidRPr="00842930">
        <w:rPr>
          <w:rFonts w:eastAsia="Times New Roman"/>
          <w:spacing w:val="2"/>
        </w:rPr>
        <w:br/>
        <w:t>Показатели для представления к вырубке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табл.2.1.</w:t>
      </w:r>
    </w:p>
    <w:p w14:paraId="50D228D6" w14:textId="77777777" w:rsidR="0073508F" w:rsidRPr="00842930" w:rsidRDefault="00894019" w:rsidP="00894019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</w:t>
      </w:r>
      <w:r w:rsidR="0073508F" w:rsidRPr="00842930">
        <w:rPr>
          <w:rFonts w:eastAsia="Times New Roman"/>
          <w:spacing w:val="2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  <w:r w:rsidR="0073508F" w:rsidRPr="00842930">
        <w:rPr>
          <w:rFonts w:eastAsia="Times New Roman"/>
          <w:spacing w:val="2"/>
        </w:rPr>
        <w:br/>
        <w:t xml:space="preserve">Под защитными мероприятиями по отношению к аварийным деревьям подразумевается санитарная и формовочная глубокая обрезка их кроны, разреживание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ствола, механическое укрепление (подпорка и проч.) стволов и ветвей, лечение дупел.          </w:t>
      </w:r>
    </w:p>
    <w:p w14:paraId="297582DE" w14:textId="77777777" w:rsidR="0073508F" w:rsidRPr="00842930" w:rsidRDefault="0073508F" w:rsidP="0073508F">
      <w:pPr>
        <w:spacing w:after="225"/>
        <w:textAlignment w:val="baseline"/>
        <w:outlineLvl w:val="3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Таблица 2.1. Показания для назначения к вырубке или для проведения защитных                мероприятий деревьев, представляющих опасность для населения и окружающих строений и сооружений</w:t>
      </w:r>
    </w:p>
    <w:p w14:paraId="5F558E21" w14:textId="77777777" w:rsidR="001932FB" w:rsidRDefault="001932FB">
      <w:pPr>
        <w:spacing w:after="160" w:line="259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br w:type="page"/>
      </w:r>
    </w:p>
    <w:p w14:paraId="1C2A526C" w14:textId="0BEB5CD8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lastRenderedPageBreak/>
        <w:t>Таблица 2.1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36"/>
        <w:gridCol w:w="2673"/>
      </w:tblGrid>
      <w:tr w:rsidR="00842930" w:rsidRPr="00842930" w14:paraId="15BCB2DD" w14:textId="77777777" w:rsidTr="00C71B6A">
        <w:trPr>
          <w:trHeight w:val="15"/>
        </w:trPr>
        <w:tc>
          <w:tcPr>
            <w:tcW w:w="5359" w:type="dxa"/>
            <w:hideMark/>
          </w:tcPr>
          <w:p w14:paraId="1EA8AF8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805" w:type="dxa"/>
            <w:hideMark/>
          </w:tcPr>
          <w:p w14:paraId="4863CEE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326" w:type="dxa"/>
            <w:hideMark/>
          </w:tcPr>
          <w:p w14:paraId="38043D9E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3E424BE4" w14:textId="77777777" w:rsidTr="00C71B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6814F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Категории деревьев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3B6FF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мероприятий</w:t>
            </w:r>
          </w:p>
        </w:tc>
      </w:tr>
      <w:tr w:rsidR="00842930" w:rsidRPr="00842930" w14:paraId="77F647F7" w14:textId="77777777" w:rsidTr="0073508F">
        <w:tc>
          <w:tcPr>
            <w:tcW w:w="53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6446B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B878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 деревьев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A100A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5698AA8E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3C3F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2CB7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Высоковозрастные (старые и перестойные)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3F55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Средневозрастные и молодые деревья, способные восстановить крону после глубокой санитарной и формовочной обрезки</w:t>
            </w:r>
          </w:p>
        </w:tc>
      </w:tr>
      <w:tr w:rsidR="00842930" w:rsidRPr="00842930" w14:paraId="5BB00964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3E52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с признаками поражения гнилевыми болезнями, нарушающие прочность древесины и повышающего их буреломность и ветровальность (см. также табл.2.2)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ABB4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Поражение гнилями в сильной степени, с наличием плодовых тел дереворазрушающих грибов, с крупными дуплами, сухобочинами, усохшими скелетными ветвями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019F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Поражение гнилями в начальных стадиях развития</w:t>
            </w:r>
          </w:p>
        </w:tc>
      </w:tr>
      <w:tr w:rsidR="00842930" w:rsidRPr="00842930" w14:paraId="65690194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52F2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с наклоном ствола, образовавшимся из-за недостатка освещения или загущенности насаждений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F8FC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Угол наклона ствола равен и более 45 градусов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B117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Угол наклона ствола менее 45 градусов</w:t>
            </w:r>
          </w:p>
        </w:tc>
      </w:tr>
      <w:tr w:rsidR="00842930" w:rsidRPr="00842930" w14:paraId="3E770767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E695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Деревья, расположенные на расстоянии менее 5 м к строениям и сооружениям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B77D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 соответствии со СНИПом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108B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</w:tbl>
    <w:p w14:paraId="7763CE7C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br/>
      </w:r>
      <w:r w:rsidR="00C71B6A" w:rsidRPr="00842930">
        <w:rPr>
          <w:rFonts w:eastAsia="Times New Roman"/>
          <w:spacing w:val="2"/>
        </w:rPr>
        <w:t xml:space="preserve">           </w:t>
      </w:r>
      <w:r w:rsidRPr="00842930">
        <w:rPr>
          <w:rFonts w:eastAsia="Times New Roman"/>
          <w:spacing w:val="2"/>
        </w:rPr>
        <w:t>Показатели для выделения, отвода и назначение к вырубке деревьев, пораженных опасными болезнями и вредителями, приведены в табл.2.2. и 2.3. В таблицах указаны условия определяющие вырубку и срочное удаление деревьев из насаждений или необходимость применения интенсивных защитных мероприятий.</w:t>
      </w:r>
      <w:r w:rsidRPr="00842930">
        <w:rPr>
          <w:rFonts w:eastAsia="Times New Roman"/>
          <w:spacing w:val="2"/>
        </w:rPr>
        <w:br/>
        <w:t>Под интенсивными защитными мероприятиями в данном случае подразумевается комплекс мероприятий, с помощью которых возможно сохранение жизни этих деревьев на длительное время.</w:t>
      </w:r>
    </w:p>
    <w:p w14:paraId="4AF5639B" w14:textId="77777777" w:rsidR="00C71B6A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 </w:t>
      </w:r>
      <w:r w:rsidR="0073508F" w:rsidRPr="00842930">
        <w:rPr>
          <w:rFonts w:eastAsia="Times New Roman"/>
          <w:spacing w:val="2"/>
        </w:rPr>
        <w:t>К вырубке назначаются деревья любых категорий состояния, пораженные опасными болезнями или поврежденные (заселенные) вредителями в степени, не совместимой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  <w:r w:rsidR="0073508F" w:rsidRPr="00842930">
        <w:rPr>
          <w:rFonts w:eastAsia="Times New Roman"/>
          <w:spacing w:val="2"/>
        </w:rPr>
        <w:br/>
        <w:t>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при определенных условиях вместо отвода их в рубку могут быть назначены по отношению к ним интенсивные защитные мероприятия.</w:t>
      </w:r>
      <w:r w:rsidR="0073508F" w:rsidRPr="00842930">
        <w:rPr>
          <w:rFonts w:eastAsia="Times New Roman"/>
          <w:spacing w:val="2"/>
        </w:rPr>
        <w:br/>
      </w:r>
      <w:r w:rsidR="0073508F" w:rsidRPr="00842930">
        <w:rPr>
          <w:rFonts w:eastAsia="Times New Roman"/>
          <w:spacing w:val="2"/>
        </w:rPr>
        <w:lastRenderedPageBreak/>
        <w:t>Интенсивные защитные мероприятия целесообразно применять для деревьев хорошего (1 категория состояния) или удовлетворительного состояния (2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</w:p>
    <w:p w14:paraId="42FB1530" w14:textId="77777777" w:rsidR="0073508F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</w:t>
      </w:r>
      <w:r w:rsidR="0073508F" w:rsidRPr="00842930">
        <w:rPr>
          <w:rFonts w:eastAsia="Times New Roman"/>
          <w:spacing w:val="2"/>
        </w:rPr>
        <w:t>Таблица 2.2. Показания для назначения к вырубке или для проведения защитных мероприятий деревьев, пораженных опасными инфекционными болезнями</w:t>
      </w:r>
    </w:p>
    <w:p w14:paraId="3568B126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2.2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27"/>
        <w:gridCol w:w="1892"/>
        <w:gridCol w:w="2058"/>
        <w:gridCol w:w="1980"/>
      </w:tblGrid>
      <w:tr w:rsidR="00842930" w:rsidRPr="00842930" w14:paraId="3273BF1C" w14:textId="77777777" w:rsidTr="00C71B6A">
        <w:trPr>
          <w:trHeight w:val="15"/>
        </w:trPr>
        <w:tc>
          <w:tcPr>
            <w:tcW w:w="2218" w:type="dxa"/>
            <w:hideMark/>
          </w:tcPr>
          <w:p w14:paraId="0C60C91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780E1E83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hideMark/>
          </w:tcPr>
          <w:p w14:paraId="50B56E2A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066" w:type="dxa"/>
            <w:hideMark/>
          </w:tcPr>
          <w:p w14:paraId="5B5034B9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881" w:type="dxa"/>
            <w:hideMark/>
          </w:tcPr>
          <w:p w14:paraId="2F03738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64502128" w14:textId="77777777" w:rsidTr="00C71B6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7707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Типы болезней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1354F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Наименования болезней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6C92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Повреждаемые виды растений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FB284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мероприятий</w:t>
            </w:r>
          </w:p>
        </w:tc>
      </w:tr>
      <w:tr w:rsidR="00842930" w:rsidRPr="00842930" w14:paraId="48974742" w14:textId="77777777" w:rsidTr="0073508F">
        <w:tc>
          <w:tcPr>
            <w:tcW w:w="2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4E600" w14:textId="77777777" w:rsidR="00C71B6A" w:rsidRPr="00842930" w:rsidRDefault="00C71B6A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9279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80B3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22B7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A7E2C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40DA25A2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590A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Сосудистые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C5E0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Голландская болезнь (офиостомоз)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FB49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Вяз гладкий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EF4E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более трети кроны и при заселении ствола заболонниками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6B7E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одиночных пораженных ветвях и при отсутствии заселения деревьев заболонниками</w:t>
            </w:r>
          </w:p>
        </w:tc>
      </w:tr>
      <w:tr w:rsidR="00842930" w:rsidRPr="00842930" w14:paraId="412D0611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2965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E3CF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Вилт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5431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Клен остролистный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AC8A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FA01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менее трети кроны</w:t>
            </w:r>
          </w:p>
        </w:tc>
      </w:tr>
      <w:tr w:rsidR="00842930" w:rsidRPr="00842930" w14:paraId="3642C703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E9C1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Некрозно-</w:t>
            </w:r>
            <w:r w:rsidRPr="00842930">
              <w:rPr>
                <w:rFonts w:eastAsia="Times New Roman"/>
              </w:rPr>
              <w:br/>
              <w:t>раковые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7A12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Инфекционное усыхание (стигминиоз, тиростромоз)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E645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Липа, вяз мелколистный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CD55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множественных ран на стволах и поражении болезнью 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0719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отсутствии или одиночных ранах на стволе и поражении болезнью более трети кроны</w:t>
            </w:r>
          </w:p>
        </w:tc>
      </w:tr>
      <w:tr w:rsidR="00842930" w:rsidRPr="00842930" w14:paraId="218B2B26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97C0E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073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Цитоспоровый некроз (цитоспороз)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7AD6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Тополь, ива, яблоня, рябина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497D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124B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133A68CE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3050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4CE8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Черный рак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4345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Яблоня, груша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7B30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CC2F2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3629FA11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354C4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7CA4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Туберкуляерие-</w:t>
            </w:r>
            <w:r w:rsidRPr="00842930">
              <w:rPr>
                <w:rFonts w:eastAsia="Times New Roman"/>
              </w:rPr>
              <w:br/>
              <w:t>вый нектриевый некроз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8E9C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деревья многих видов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D502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стволе, в особенности на молодых деревьях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8F8B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70BE8F96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B2E8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3B38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Дискоспориевый (дотихициевый) некроз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BF3E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8A9E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стволе, в особенности на молодых деревьях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BCE1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45C36F3F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76D05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E38A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Пузырчатая ржавчина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01E5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Сосны веймутовая и кедровая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9720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8892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ствола в верхней половине кроны или на отдельных ветвях</w:t>
            </w:r>
          </w:p>
        </w:tc>
      </w:tr>
      <w:tr w:rsidR="00842930" w:rsidRPr="00842930" w14:paraId="46B5674E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F8CF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ED73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Бактериальный (мокрый язвенно-сосудистый) рак</w:t>
            </w:r>
            <w:r w:rsidRPr="00842930">
              <w:rPr>
                <w:rFonts w:eastAsia="Times New Roman"/>
              </w:rPr>
              <w:br/>
              <w:t>Бактериальная водянка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30E8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2328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A4AD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слабом поражении ствола или поражении отдельных ветвях</w:t>
            </w:r>
          </w:p>
        </w:tc>
      </w:tr>
      <w:tr w:rsidR="00842930" w:rsidRPr="00842930" w14:paraId="202E1EC7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8EF7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Гнилевые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81AD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Ядровые, заболонные и ядрово-</w:t>
            </w:r>
            <w:r w:rsidRPr="00842930">
              <w:rPr>
                <w:rFonts w:eastAsia="Times New Roman"/>
              </w:rPr>
              <w:br/>
              <w:t>заболонные (смешанные) гнили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AD68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45E1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Наличие обширных сухобочин, занимающих более трети окружности ствола, наличие дупел, наличие сухих ветвей, составляющих </w:t>
            </w:r>
            <w:r w:rsidRPr="00842930">
              <w:rPr>
                <w:rFonts w:eastAsia="Times New Roman"/>
              </w:rPr>
              <w:lastRenderedPageBreak/>
              <w:t>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9A36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Наличие небольших сухобочин и дупел и сухих ветвей, составляющих менее трети кроны</w:t>
            </w:r>
          </w:p>
        </w:tc>
      </w:tr>
    </w:tbl>
    <w:p w14:paraId="245F7E0E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 </w:t>
      </w:r>
      <w:r w:rsidRPr="00842930">
        <w:rPr>
          <w:rFonts w:eastAsia="Times New Roman"/>
          <w:spacing w:val="2"/>
        </w:rPr>
        <w:t>Диагностические признаки наиболее распространенных опасных болезней приведены в таблице</w:t>
      </w:r>
      <w:r w:rsidR="00C71B6A" w:rsidRPr="00842930">
        <w:rPr>
          <w:rFonts w:eastAsia="Times New Roman"/>
          <w:spacing w:val="2"/>
        </w:rPr>
        <w:t xml:space="preserve"> ниже.</w:t>
      </w:r>
    </w:p>
    <w:p w14:paraId="7E7396AE" w14:textId="77777777" w:rsidR="0073508F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</w:t>
      </w:r>
      <w:r w:rsidR="0073508F" w:rsidRPr="00842930">
        <w:rPr>
          <w:rFonts w:eastAsia="Times New Roman"/>
          <w:spacing w:val="2"/>
        </w:rPr>
        <w:t>К защитным мероприятиям по отношению к пораженным указанными в табл.2.2 болезнями деревьям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  <w:r w:rsidR="0073508F"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    </w:t>
      </w:r>
      <w:r w:rsidR="0073508F" w:rsidRPr="00842930">
        <w:rPr>
          <w:rFonts w:eastAsia="Times New Roman"/>
          <w:spacing w:val="2"/>
        </w:rPr>
        <w:t>Таблица 2.3. Показания для назначения к вырубке или для проведения защитных мероприятий деревьев, поврежденных опасными вредителями</w:t>
      </w:r>
    </w:p>
    <w:p w14:paraId="336888DF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2.3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045"/>
        <w:gridCol w:w="2008"/>
        <w:gridCol w:w="1942"/>
        <w:gridCol w:w="2058"/>
      </w:tblGrid>
      <w:tr w:rsidR="00842930" w:rsidRPr="00842930" w14:paraId="246A0CE6" w14:textId="77777777" w:rsidTr="00C71B6A">
        <w:trPr>
          <w:trHeight w:val="15"/>
        </w:trPr>
        <w:tc>
          <w:tcPr>
            <w:tcW w:w="2033" w:type="dxa"/>
            <w:hideMark/>
          </w:tcPr>
          <w:p w14:paraId="4C57AFF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hideMark/>
          </w:tcPr>
          <w:p w14:paraId="5B07B36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hideMark/>
          </w:tcPr>
          <w:p w14:paraId="517B9572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0D21146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4917782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4B88B882" w14:textId="77777777" w:rsidTr="00C71B6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D9006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Группы вредителей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B000F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Наименования вредителей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E1D08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Повреждаемые виды растений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CB718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защитных мероприятий</w:t>
            </w:r>
          </w:p>
        </w:tc>
      </w:tr>
      <w:tr w:rsidR="00842930" w:rsidRPr="00842930" w14:paraId="3D3EB550" w14:textId="77777777" w:rsidTr="0073508F">
        <w:tc>
          <w:tcPr>
            <w:tcW w:w="20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B342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DD60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8940D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4717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1CBA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67AAA8E3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E8A4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Сосущие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B222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Кокциды (щитовки, ложнощитовки и др.)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9142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 и кустарников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6A63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массовом поражении ствола, ветвей и побегов со сплошной и высокой плотностью поселения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3262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единичном или слабом поражении ствола, ветвей и ветвей и поселении отдельными колониями</w:t>
            </w:r>
          </w:p>
        </w:tc>
      </w:tr>
      <w:tr w:rsidR="00842930" w:rsidRPr="00842930" w14:paraId="66E72CFE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DF1B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Стволовые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DFC5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Короеды, усачи, златки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6D57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949F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стволовом и комлевом типах заселения деревьев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6967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местном типе заселения</w:t>
            </w:r>
          </w:p>
        </w:tc>
      </w:tr>
      <w:tr w:rsidR="00842930" w:rsidRPr="00842930" w14:paraId="54500EAA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5FD5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4D01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Древоточцы, стеклянницы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0DCB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Тополь, ива, осина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1810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2 и более отверстий с буровыми опилками на стволе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FA3E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единичных отверстиях на стволе и единичном повреждении ветвей</w:t>
            </w:r>
          </w:p>
        </w:tc>
      </w:tr>
      <w:tr w:rsidR="00842930" w:rsidRPr="00842930" w14:paraId="70237EE5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F749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Стволовые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9713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Древесница въедливая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A38E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Ясень, яблоня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E16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2 и более отверстий с буровыми опилками на стволе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1BED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единичных отверстиях на стволе</w:t>
            </w:r>
          </w:p>
        </w:tc>
      </w:tr>
    </w:tbl>
    <w:p w14:paraId="1CC7FEF8" w14:textId="77777777" w:rsidR="0073508F" w:rsidRPr="00842930" w:rsidRDefault="00C71B6A" w:rsidP="00C71B6A">
      <w:pPr>
        <w:shd w:val="clear" w:color="auto" w:fill="FFFFFF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</w:t>
      </w:r>
      <w:r w:rsidR="0073508F" w:rsidRPr="00842930">
        <w:rPr>
          <w:rFonts w:eastAsia="Times New Roman"/>
          <w:spacing w:val="2"/>
        </w:rPr>
        <w:t>К защитным мероприятиям по отношению к указанным в табл.2.3 вредителям относятся санитарная обрезка кроны, удаление пораженных ветвей и побегов, зачистка и обработка ствола и ветвей, химическая обработка и инъектирование деревьев инсектицидами. Диагностику повреждений деревьев опасными вредителями можно проводить с помощью специальных определителей и учебников.</w:t>
      </w:r>
    </w:p>
    <w:p w14:paraId="04175E2F" w14:textId="77777777" w:rsidR="00D0485E" w:rsidRPr="00842930" w:rsidRDefault="00D0485E" w:rsidP="00883C07">
      <w:pPr>
        <w:spacing w:line="259" w:lineRule="auto"/>
      </w:pPr>
      <w:r w:rsidRPr="00842930">
        <w:br w:type="page"/>
      </w:r>
    </w:p>
    <w:p w14:paraId="0F84EA8C" w14:textId="61ACC164" w:rsidR="00C26569" w:rsidRPr="00B2320D" w:rsidRDefault="00C26569" w:rsidP="00C26569">
      <w:pPr>
        <w:jc w:val="both"/>
      </w:pPr>
      <w:r>
        <w:lastRenderedPageBreak/>
        <w:t xml:space="preserve">                                                                                               </w:t>
      </w:r>
      <w:r w:rsidRPr="00B2320D">
        <w:t xml:space="preserve">Приложение </w:t>
      </w:r>
      <w:r w:rsidR="003E6689">
        <w:t>8</w:t>
      </w:r>
    </w:p>
    <w:p w14:paraId="7926BC8C" w14:textId="00DE31E3" w:rsidR="00C26569" w:rsidRDefault="00C26569" w:rsidP="00C26569">
      <w:pPr>
        <w:spacing w:line="269" w:lineRule="auto"/>
        <w:ind w:left="5664"/>
        <w:jc w:val="both"/>
      </w:pPr>
      <w:r w:rsidRPr="00B2320D">
        <w:t>к Административному регламенту предоставления Муниципальной услуги «Выдача разрешений на право вырубки зеленых насаждений на т</w:t>
      </w:r>
      <w:r w:rsidR="00B10F1E">
        <w:t>ерритории Рековичского сельского</w:t>
      </w:r>
      <w:r w:rsidRPr="00B2320D">
        <w:t xml:space="preserve"> поселения</w:t>
      </w:r>
      <w:r w:rsidR="00B10F1E">
        <w:t xml:space="preserve"> </w:t>
      </w:r>
      <w:r w:rsidR="003E6689">
        <w:t>Дубровского муниципального района Брянской области</w:t>
      </w:r>
      <w:r w:rsidR="00D1612F">
        <w:t>»</w:t>
      </w:r>
      <w:r w:rsidR="00C558D0">
        <w:t xml:space="preserve">, </w:t>
      </w:r>
      <w:r w:rsidRPr="00B2320D">
        <w:t>утвержденному постановлением администрации</w:t>
      </w:r>
    </w:p>
    <w:p w14:paraId="5E1C2FD5" w14:textId="65CD049A" w:rsidR="00C26569" w:rsidRPr="00B2320D" w:rsidRDefault="00B10F1E" w:rsidP="00C26569">
      <w:pPr>
        <w:spacing w:line="269" w:lineRule="auto"/>
        <w:ind w:left="5664"/>
        <w:jc w:val="both"/>
      </w:pPr>
      <w:r>
        <w:t xml:space="preserve"> от 30.12.2021№59</w:t>
      </w:r>
    </w:p>
    <w:p w14:paraId="7A63EAA6" w14:textId="77777777" w:rsidR="00AB1B25" w:rsidRPr="00842930" w:rsidRDefault="00C26569" w:rsidP="00AB1B25">
      <w:pPr>
        <w:spacing w:line="255" w:lineRule="auto"/>
        <w:ind w:left="4956"/>
        <w:jc w:val="both"/>
      </w:pPr>
      <w:r>
        <w:t xml:space="preserve"> </w:t>
      </w:r>
    </w:p>
    <w:p w14:paraId="662DCE33" w14:textId="77777777" w:rsidR="00450CCB" w:rsidRPr="00842930" w:rsidRDefault="00450CCB" w:rsidP="00450CCB">
      <w:pPr>
        <w:spacing w:after="49" w:line="271" w:lineRule="auto"/>
        <w:ind w:left="332"/>
        <w:jc w:val="center"/>
      </w:pPr>
      <w:r w:rsidRPr="00842930">
        <w:rPr>
          <w:b/>
        </w:rPr>
        <w:t>Блок-схема выдачи разрешений на право вырубки зеленых насаждений</w:t>
      </w:r>
    </w:p>
    <w:p w14:paraId="064C69F3" w14:textId="77777777" w:rsidR="00B60782" w:rsidRPr="00842930" w:rsidRDefault="00105F16" w:rsidP="001932FB">
      <w:pPr>
        <w:spacing w:line="259" w:lineRule="auto"/>
        <w:jc w:val="center"/>
      </w:pPr>
      <w:r w:rsidRPr="00842930">
        <w:rPr>
          <w:noProof/>
        </w:rPr>
        <w:drawing>
          <wp:inline distT="0" distB="0" distL="0" distR="0" wp14:anchorId="3C894693" wp14:editId="0B08E4CB">
            <wp:extent cx="4988966" cy="688179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35" cy="68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842930" w:rsidSect="00883C07">
      <w:headerReference w:type="even" r:id="rId13"/>
      <w:footerReference w:type="even" r:id="rId14"/>
      <w:headerReference w:type="first" r:id="rId15"/>
      <w:footerReference w:type="first" r:id="rId16"/>
      <w:pgSz w:w="11899" w:h="16800"/>
      <w:pgMar w:top="568" w:right="851" w:bottom="1134" w:left="1418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C4672" w14:textId="77777777" w:rsidR="002F3A74" w:rsidRDefault="002F3A74" w:rsidP="00992B0B">
      <w:r>
        <w:separator/>
      </w:r>
    </w:p>
  </w:endnote>
  <w:endnote w:type="continuationSeparator" w:id="0">
    <w:p w14:paraId="7067A0B4" w14:textId="77777777" w:rsidR="002F3A74" w:rsidRDefault="002F3A74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7DA6B" w14:textId="77777777" w:rsidR="00900B21" w:rsidRDefault="00900B21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14:paraId="421320B3" w14:textId="77777777" w:rsidR="00900B21" w:rsidRDefault="00900B21">
    <w:pPr>
      <w:spacing w:line="259" w:lineRule="auto"/>
      <w:ind w:left="-530"/>
    </w:pPr>
  </w:p>
  <w:p w14:paraId="72DA4718" w14:textId="77777777" w:rsidR="00900B21" w:rsidRDefault="00900B21"/>
  <w:p w14:paraId="3AE65C47" w14:textId="77777777" w:rsidR="00900B21" w:rsidRDefault="00900B21"/>
  <w:p w14:paraId="326EF3AC" w14:textId="77777777" w:rsidR="00900B21" w:rsidRDefault="00900B21"/>
  <w:p w14:paraId="6586EC31" w14:textId="77777777" w:rsidR="00900B21" w:rsidRDefault="00900B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43A2" w14:textId="77777777" w:rsidR="00900B21" w:rsidRDefault="00900B21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14:paraId="1E979F68" w14:textId="77777777" w:rsidR="00900B21" w:rsidRDefault="00900B21">
    <w:pPr>
      <w:spacing w:line="259" w:lineRule="auto"/>
      <w:ind w:left="-530"/>
    </w:pPr>
  </w:p>
  <w:p w14:paraId="39CB0E81" w14:textId="77777777" w:rsidR="00900B21" w:rsidRDefault="00900B21"/>
  <w:p w14:paraId="3DF84DC5" w14:textId="77777777" w:rsidR="00900B21" w:rsidRDefault="00900B21"/>
  <w:p w14:paraId="79CC4F69" w14:textId="77777777" w:rsidR="00900B21" w:rsidRDefault="00900B21"/>
  <w:p w14:paraId="2E0F6EF9" w14:textId="77777777" w:rsidR="00900B21" w:rsidRDefault="00900B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EC97" w14:textId="77777777" w:rsidR="002F3A74" w:rsidRDefault="002F3A74" w:rsidP="00992B0B">
      <w:r>
        <w:separator/>
      </w:r>
    </w:p>
  </w:footnote>
  <w:footnote w:type="continuationSeparator" w:id="0">
    <w:p w14:paraId="2EAE81F4" w14:textId="77777777" w:rsidR="002F3A74" w:rsidRDefault="002F3A74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1C8F" w14:textId="77777777" w:rsidR="00900B21" w:rsidRDefault="00900B21">
    <w:pPr>
      <w:spacing w:after="160" w:line="259" w:lineRule="auto"/>
    </w:pPr>
  </w:p>
  <w:p w14:paraId="161D5DFD" w14:textId="77777777" w:rsidR="00900B21" w:rsidRDefault="00900B21"/>
  <w:p w14:paraId="7FAB63AF" w14:textId="77777777" w:rsidR="00900B21" w:rsidRDefault="00900B21"/>
  <w:p w14:paraId="6D1C3A4A" w14:textId="77777777" w:rsidR="00900B21" w:rsidRDefault="00900B21"/>
  <w:p w14:paraId="6EF523B0" w14:textId="77777777" w:rsidR="00900B21" w:rsidRDefault="00900B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7B1A" w14:textId="77777777" w:rsidR="00900B21" w:rsidRDefault="00900B21">
    <w:pPr>
      <w:spacing w:after="160" w:line="259" w:lineRule="auto"/>
    </w:pPr>
  </w:p>
  <w:p w14:paraId="30DD8E48" w14:textId="77777777" w:rsidR="00900B21" w:rsidRDefault="00900B21"/>
  <w:p w14:paraId="3EA820F8" w14:textId="77777777" w:rsidR="00900B21" w:rsidRDefault="00900B21"/>
  <w:p w14:paraId="5305A881" w14:textId="77777777" w:rsidR="00900B21" w:rsidRDefault="00900B21"/>
  <w:p w14:paraId="1B1E319C" w14:textId="77777777" w:rsidR="00900B21" w:rsidRDefault="00900B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A419A"/>
    <w:multiLevelType w:val="hybridMultilevel"/>
    <w:tmpl w:val="FCD8928C"/>
    <w:lvl w:ilvl="0" w:tplc="9EB63492">
      <w:numFmt w:val="bullet"/>
      <w:lvlText w:val="-"/>
      <w:lvlJc w:val="left"/>
      <w:pPr>
        <w:ind w:left="232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042120">
      <w:start w:val="1"/>
      <w:numFmt w:val="decimal"/>
      <w:lvlText w:val="%2."/>
      <w:lvlJc w:val="left"/>
      <w:pPr>
        <w:ind w:left="411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C2AFE40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3" w:tplc="85DE151C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4" w:tplc="22184BFE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5" w:tplc="A89E693E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6" w:tplc="DAE2BAD0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7" w:tplc="67161818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  <w:lvl w:ilvl="8" w:tplc="D6A65F8C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8673C3"/>
    <w:multiLevelType w:val="multilevel"/>
    <w:tmpl w:val="ED94ED86"/>
    <w:lvl w:ilvl="0">
      <w:start w:val="1"/>
      <w:numFmt w:val="decimal"/>
      <w:lvlText w:val="%1."/>
      <w:lvlJc w:val="left"/>
      <w:pPr>
        <w:ind w:left="1466" w:hanging="615"/>
      </w:pPr>
      <w:rPr>
        <w:rFonts w:ascii="Times New Roman CYR" w:eastAsia="Calibri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C8257C"/>
    <w:multiLevelType w:val="hybridMultilevel"/>
    <w:tmpl w:val="A82E560A"/>
    <w:lvl w:ilvl="0" w:tplc="BF360C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6A631A"/>
    <w:multiLevelType w:val="multilevel"/>
    <w:tmpl w:val="664A9F9A"/>
    <w:lvl w:ilvl="0">
      <w:start w:val="7"/>
      <w:numFmt w:val="decimal"/>
      <w:lvlText w:val="%1"/>
      <w:lvlJc w:val="left"/>
      <w:pPr>
        <w:ind w:left="2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2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28"/>
      </w:pPr>
      <w:rPr>
        <w:rFonts w:hint="default"/>
        <w:lang w:val="ru-RU" w:eastAsia="en-US" w:bidi="ar-SA"/>
      </w:rPr>
    </w:lvl>
  </w:abstractNum>
  <w:abstractNum w:abstractNumId="28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2E6FBF"/>
    <w:multiLevelType w:val="hybridMultilevel"/>
    <w:tmpl w:val="8416D2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30"/>
  </w:num>
  <w:num w:numId="7">
    <w:abstractNumId w:val="28"/>
  </w:num>
  <w:num w:numId="8">
    <w:abstractNumId w:val="1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20"/>
  </w:num>
  <w:num w:numId="18">
    <w:abstractNumId w:val="31"/>
  </w:num>
  <w:num w:numId="19">
    <w:abstractNumId w:val="25"/>
  </w:num>
  <w:num w:numId="20">
    <w:abstractNumId w:val="22"/>
  </w:num>
  <w:num w:numId="21">
    <w:abstractNumId w:val="14"/>
  </w:num>
  <w:num w:numId="22">
    <w:abstractNumId w:val="26"/>
  </w:num>
  <w:num w:numId="23">
    <w:abstractNumId w:val="15"/>
  </w:num>
  <w:num w:numId="24">
    <w:abstractNumId w:val="10"/>
  </w:num>
  <w:num w:numId="25">
    <w:abstractNumId w:val="24"/>
  </w:num>
  <w:num w:numId="26">
    <w:abstractNumId w:val="3"/>
  </w:num>
  <w:num w:numId="27">
    <w:abstractNumId w:val="12"/>
  </w:num>
  <w:num w:numId="28">
    <w:abstractNumId w:val="23"/>
  </w:num>
  <w:num w:numId="29">
    <w:abstractNumId w:val="27"/>
  </w:num>
  <w:num w:numId="30">
    <w:abstractNumId w:val="2"/>
  </w:num>
  <w:num w:numId="31">
    <w:abstractNumId w:val="19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0B"/>
    <w:rsid w:val="00001D3C"/>
    <w:rsid w:val="000171DF"/>
    <w:rsid w:val="00021FA9"/>
    <w:rsid w:val="000226C7"/>
    <w:rsid w:val="00042195"/>
    <w:rsid w:val="00053E38"/>
    <w:rsid w:val="0007015C"/>
    <w:rsid w:val="0007036F"/>
    <w:rsid w:val="00071325"/>
    <w:rsid w:val="00076830"/>
    <w:rsid w:val="000A49B6"/>
    <w:rsid w:val="000B2029"/>
    <w:rsid w:val="000B52F6"/>
    <w:rsid w:val="000C39F6"/>
    <w:rsid w:val="000D2C10"/>
    <w:rsid w:val="000D4CA9"/>
    <w:rsid w:val="000D6065"/>
    <w:rsid w:val="000E1456"/>
    <w:rsid w:val="000F6C15"/>
    <w:rsid w:val="00105F16"/>
    <w:rsid w:val="00107C20"/>
    <w:rsid w:val="00112AC9"/>
    <w:rsid w:val="0012222C"/>
    <w:rsid w:val="001240BD"/>
    <w:rsid w:val="001507E6"/>
    <w:rsid w:val="00170EBC"/>
    <w:rsid w:val="00173B48"/>
    <w:rsid w:val="00176717"/>
    <w:rsid w:val="0018610F"/>
    <w:rsid w:val="001932FB"/>
    <w:rsid w:val="001A4B24"/>
    <w:rsid w:val="001B0BEE"/>
    <w:rsid w:val="001C3782"/>
    <w:rsid w:val="001C6262"/>
    <w:rsid w:val="001C7A89"/>
    <w:rsid w:val="001D41A8"/>
    <w:rsid w:val="001E2637"/>
    <w:rsid w:val="001F1728"/>
    <w:rsid w:val="00201751"/>
    <w:rsid w:val="00212548"/>
    <w:rsid w:val="00225D75"/>
    <w:rsid w:val="00230075"/>
    <w:rsid w:val="00235937"/>
    <w:rsid w:val="002374EA"/>
    <w:rsid w:val="002619B2"/>
    <w:rsid w:val="00263074"/>
    <w:rsid w:val="002947E1"/>
    <w:rsid w:val="00296AF2"/>
    <w:rsid w:val="002A7833"/>
    <w:rsid w:val="002C35A4"/>
    <w:rsid w:val="002E178C"/>
    <w:rsid w:val="002F3A74"/>
    <w:rsid w:val="00304928"/>
    <w:rsid w:val="003067C0"/>
    <w:rsid w:val="003331FF"/>
    <w:rsid w:val="00354DD5"/>
    <w:rsid w:val="0037352F"/>
    <w:rsid w:val="00374F6E"/>
    <w:rsid w:val="003A16A2"/>
    <w:rsid w:val="003A4C93"/>
    <w:rsid w:val="003C6706"/>
    <w:rsid w:val="003D242A"/>
    <w:rsid w:val="003D47B3"/>
    <w:rsid w:val="003D6345"/>
    <w:rsid w:val="003E050F"/>
    <w:rsid w:val="003E1013"/>
    <w:rsid w:val="003E6689"/>
    <w:rsid w:val="00401AEA"/>
    <w:rsid w:val="00402563"/>
    <w:rsid w:val="0040743C"/>
    <w:rsid w:val="00417963"/>
    <w:rsid w:val="00420D4A"/>
    <w:rsid w:val="004230E9"/>
    <w:rsid w:val="00445B5D"/>
    <w:rsid w:val="00450CCB"/>
    <w:rsid w:val="00457CF4"/>
    <w:rsid w:val="004643AC"/>
    <w:rsid w:val="004660A2"/>
    <w:rsid w:val="004B6CB4"/>
    <w:rsid w:val="004C5462"/>
    <w:rsid w:val="004E18D2"/>
    <w:rsid w:val="004F03D3"/>
    <w:rsid w:val="004F1D84"/>
    <w:rsid w:val="004F31EB"/>
    <w:rsid w:val="005062AD"/>
    <w:rsid w:val="00511A27"/>
    <w:rsid w:val="00512255"/>
    <w:rsid w:val="00525381"/>
    <w:rsid w:val="00525E75"/>
    <w:rsid w:val="00526D89"/>
    <w:rsid w:val="005320D7"/>
    <w:rsid w:val="00534FBA"/>
    <w:rsid w:val="0054014B"/>
    <w:rsid w:val="0055278A"/>
    <w:rsid w:val="00560EEE"/>
    <w:rsid w:val="00563268"/>
    <w:rsid w:val="0056339F"/>
    <w:rsid w:val="0058431F"/>
    <w:rsid w:val="005844BE"/>
    <w:rsid w:val="00585312"/>
    <w:rsid w:val="00593058"/>
    <w:rsid w:val="005A21A9"/>
    <w:rsid w:val="005A5E4D"/>
    <w:rsid w:val="005B66E0"/>
    <w:rsid w:val="005C5760"/>
    <w:rsid w:val="005F2C53"/>
    <w:rsid w:val="005F4C21"/>
    <w:rsid w:val="005F6A63"/>
    <w:rsid w:val="006058D9"/>
    <w:rsid w:val="00616386"/>
    <w:rsid w:val="0061733F"/>
    <w:rsid w:val="00620A6F"/>
    <w:rsid w:val="006220C2"/>
    <w:rsid w:val="0062796E"/>
    <w:rsid w:val="00643197"/>
    <w:rsid w:val="00644D2F"/>
    <w:rsid w:val="00646ABD"/>
    <w:rsid w:val="006550AB"/>
    <w:rsid w:val="00661E0D"/>
    <w:rsid w:val="006673C5"/>
    <w:rsid w:val="00672544"/>
    <w:rsid w:val="00687E8C"/>
    <w:rsid w:val="006922A0"/>
    <w:rsid w:val="006A4D19"/>
    <w:rsid w:val="006A53EA"/>
    <w:rsid w:val="006A5FA8"/>
    <w:rsid w:val="006B0920"/>
    <w:rsid w:val="006B0D5E"/>
    <w:rsid w:val="006B4B2A"/>
    <w:rsid w:val="006C1902"/>
    <w:rsid w:val="006C1A1C"/>
    <w:rsid w:val="006D125E"/>
    <w:rsid w:val="006D3F18"/>
    <w:rsid w:val="00721A89"/>
    <w:rsid w:val="007249A6"/>
    <w:rsid w:val="00733322"/>
    <w:rsid w:val="0073508F"/>
    <w:rsid w:val="00745E1D"/>
    <w:rsid w:val="00761577"/>
    <w:rsid w:val="0076732E"/>
    <w:rsid w:val="00790F0C"/>
    <w:rsid w:val="007A4297"/>
    <w:rsid w:val="007B5ED7"/>
    <w:rsid w:val="007C7CA9"/>
    <w:rsid w:val="007D6055"/>
    <w:rsid w:val="00803EE9"/>
    <w:rsid w:val="008058C6"/>
    <w:rsid w:val="00822A9E"/>
    <w:rsid w:val="0083239E"/>
    <w:rsid w:val="00833D88"/>
    <w:rsid w:val="00834DB1"/>
    <w:rsid w:val="00842930"/>
    <w:rsid w:val="008433FD"/>
    <w:rsid w:val="00845930"/>
    <w:rsid w:val="008475ED"/>
    <w:rsid w:val="00856C05"/>
    <w:rsid w:val="00856D6E"/>
    <w:rsid w:val="00872727"/>
    <w:rsid w:val="008737CA"/>
    <w:rsid w:val="008741FE"/>
    <w:rsid w:val="0087434C"/>
    <w:rsid w:val="008775C5"/>
    <w:rsid w:val="00883C07"/>
    <w:rsid w:val="008938AD"/>
    <w:rsid w:val="00893FCC"/>
    <w:rsid w:val="00894019"/>
    <w:rsid w:val="0089457A"/>
    <w:rsid w:val="008953C5"/>
    <w:rsid w:val="008C0D0A"/>
    <w:rsid w:val="008D1A3B"/>
    <w:rsid w:val="008D606C"/>
    <w:rsid w:val="008E3BC1"/>
    <w:rsid w:val="008E72AD"/>
    <w:rsid w:val="008F1F74"/>
    <w:rsid w:val="00900B21"/>
    <w:rsid w:val="009028C4"/>
    <w:rsid w:val="00904A72"/>
    <w:rsid w:val="00910F18"/>
    <w:rsid w:val="009135DE"/>
    <w:rsid w:val="00914064"/>
    <w:rsid w:val="00914E0E"/>
    <w:rsid w:val="009157AC"/>
    <w:rsid w:val="00927D99"/>
    <w:rsid w:val="00927DFA"/>
    <w:rsid w:val="009332D0"/>
    <w:rsid w:val="00941662"/>
    <w:rsid w:val="00941FAB"/>
    <w:rsid w:val="00943040"/>
    <w:rsid w:val="00951840"/>
    <w:rsid w:val="00955F3E"/>
    <w:rsid w:val="00977B98"/>
    <w:rsid w:val="009818D5"/>
    <w:rsid w:val="00992B0B"/>
    <w:rsid w:val="00995860"/>
    <w:rsid w:val="009B2082"/>
    <w:rsid w:val="009B4B65"/>
    <w:rsid w:val="009D4CC4"/>
    <w:rsid w:val="009E3BCB"/>
    <w:rsid w:val="009E69C5"/>
    <w:rsid w:val="009E72EA"/>
    <w:rsid w:val="009F44D1"/>
    <w:rsid w:val="00A1732C"/>
    <w:rsid w:val="00A23E8D"/>
    <w:rsid w:val="00A43B72"/>
    <w:rsid w:val="00A43F06"/>
    <w:rsid w:val="00A61168"/>
    <w:rsid w:val="00A66C1C"/>
    <w:rsid w:val="00A9284D"/>
    <w:rsid w:val="00A96852"/>
    <w:rsid w:val="00A97EAF"/>
    <w:rsid w:val="00AA0850"/>
    <w:rsid w:val="00AA13AC"/>
    <w:rsid w:val="00AA1B10"/>
    <w:rsid w:val="00AB1952"/>
    <w:rsid w:val="00AB1B25"/>
    <w:rsid w:val="00AB2D65"/>
    <w:rsid w:val="00AC2018"/>
    <w:rsid w:val="00AC3583"/>
    <w:rsid w:val="00AE7992"/>
    <w:rsid w:val="00B06681"/>
    <w:rsid w:val="00B10F1E"/>
    <w:rsid w:val="00B1135C"/>
    <w:rsid w:val="00B13C23"/>
    <w:rsid w:val="00B2320D"/>
    <w:rsid w:val="00B3094C"/>
    <w:rsid w:val="00B4003B"/>
    <w:rsid w:val="00B473F8"/>
    <w:rsid w:val="00B533FA"/>
    <w:rsid w:val="00B60782"/>
    <w:rsid w:val="00B6387F"/>
    <w:rsid w:val="00B7360D"/>
    <w:rsid w:val="00B74022"/>
    <w:rsid w:val="00B8420F"/>
    <w:rsid w:val="00B945CD"/>
    <w:rsid w:val="00BC0F8F"/>
    <w:rsid w:val="00BC6D3F"/>
    <w:rsid w:val="00BD043D"/>
    <w:rsid w:val="00BD362F"/>
    <w:rsid w:val="00C0246C"/>
    <w:rsid w:val="00C03722"/>
    <w:rsid w:val="00C10C92"/>
    <w:rsid w:val="00C26569"/>
    <w:rsid w:val="00C32133"/>
    <w:rsid w:val="00C504E3"/>
    <w:rsid w:val="00C558D0"/>
    <w:rsid w:val="00C670F3"/>
    <w:rsid w:val="00C71B6A"/>
    <w:rsid w:val="00C72005"/>
    <w:rsid w:val="00C85C0A"/>
    <w:rsid w:val="00C90C27"/>
    <w:rsid w:val="00C912A0"/>
    <w:rsid w:val="00C91A3A"/>
    <w:rsid w:val="00CA0420"/>
    <w:rsid w:val="00CA0F6E"/>
    <w:rsid w:val="00CA6C9D"/>
    <w:rsid w:val="00CB2A2A"/>
    <w:rsid w:val="00CB7284"/>
    <w:rsid w:val="00CE17C2"/>
    <w:rsid w:val="00CE7627"/>
    <w:rsid w:val="00CF26A6"/>
    <w:rsid w:val="00CF4B99"/>
    <w:rsid w:val="00D0367C"/>
    <w:rsid w:val="00D040DB"/>
    <w:rsid w:val="00D0485E"/>
    <w:rsid w:val="00D11C9B"/>
    <w:rsid w:val="00D1612F"/>
    <w:rsid w:val="00D35B29"/>
    <w:rsid w:val="00D35BF2"/>
    <w:rsid w:val="00D47B92"/>
    <w:rsid w:val="00D537FA"/>
    <w:rsid w:val="00D53A9E"/>
    <w:rsid w:val="00D55034"/>
    <w:rsid w:val="00D6032F"/>
    <w:rsid w:val="00D64BD0"/>
    <w:rsid w:val="00D65FA7"/>
    <w:rsid w:val="00D66109"/>
    <w:rsid w:val="00D67643"/>
    <w:rsid w:val="00D731D6"/>
    <w:rsid w:val="00D76ACA"/>
    <w:rsid w:val="00D869A0"/>
    <w:rsid w:val="00D915DC"/>
    <w:rsid w:val="00D9371C"/>
    <w:rsid w:val="00D954AA"/>
    <w:rsid w:val="00D96EEA"/>
    <w:rsid w:val="00DA01AA"/>
    <w:rsid w:val="00DA1A7E"/>
    <w:rsid w:val="00DA49A5"/>
    <w:rsid w:val="00DB1A60"/>
    <w:rsid w:val="00DB707D"/>
    <w:rsid w:val="00DC5558"/>
    <w:rsid w:val="00DE3A4A"/>
    <w:rsid w:val="00E14A2A"/>
    <w:rsid w:val="00E2659D"/>
    <w:rsid w:val="00E26AA0"/>
    <w:rsid w:val="00E4370B"/>
    <w:rsid w:val="00E56DB8"/>
    <w:rsid w:val="00E62B6D"/>
    <w:rsid w:val="00E63004"/>
    <w:rsid w:val="00E730FC"/>
    <w:rsid w:val="00E8342A"/>
    <w:rsid w:val="00E91EDE"/>
    <w:rsid w:val="00EA7060"/>
    <w:rsid w:val="00EA7644"/>
    <w:rsid w:val="00EB1241"/>
    <w:rsid w:val="00EB2FAB"/>
    <w:rsid w:val="00ED4DA7"/>
    <w:rsid w:val="00ED51C4"/>
    <w:rsid w:val="00ED6347"/>
    <w:rsid w:val="00F00C72"/>
    <w:rsid w:val="00F141E6"/>
    <w:rsid w:val="00F25220"/>
    <w:rsid w:val="00F254B4"/>
    <w:rsid w:val="00F26DE2"/>
    <w:rsid w:val="00F3211E"/>
    <w:rsid w:val="00F3233F"/>
    <w:rsid w:val="00F3675F"/>
    <w:rsid w:val="00F52B5C"/>
    <w:rsid w:val="00F5585D"/>
    <w:rsid w:val="00F73EF1"/>
    <w:rsid w:val="00F82BD8"/>
    <w:rsid w:val="00F8327F"/>
    <w:rsid w:val="00F83518"/>
    <w:rsid w:val="00FA7AB3"/>
    <w:rsid w:val="00FC057E"/>
    <w:rsid w:val="00FC2427"/>
    <w:rsid w:val="00FD0D9B"/>
    <w:rsid w:val="00FD3349"/>
    <w:rsid w:val="00FD678B"/>
    <w:rsid w:val="00FD6DC1"/>
    <w:rsid w:val="00FE3DE6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F70EB"/>
  <w15:docId w15:val="{0D47BA72-F7B2-4043-BEB9-1167E2DC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6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2"/>
    <w:basedOn w:val="a"/>
    <w:link w:val="22"/>
    <w:uiPriority w:val="99"/>
    <w:semiHidden/>
    <w:unhideWhenUsed/>
    <w:rsid w:val="00D53A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3A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basedOn w:val="a"/>
    <w:qFormat/>
    <w:rsid w:val="00D53A9E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f0">
    <w:name w:val="Normal (Web)"/>
    <w:basedOn w:val="a"/>
    <w:unhideWhenUsed/>
    <w:rsid w:val="00D53A9E"/>
    <w:pPr>
      <w:spacing w:before="100" w:beforeAutospacing="1" w:after="100" w:afterAutospacing="1"/>
    </w:pPr>
    <w:rPr>
      <w:rFonts w:eastAsia="Times New Roman"/>
    </w:rPr>
  </w:style>
  <w:style w:type="table" w:customStyle="1" w:styleId="12">
    <w:name w:val="Сетка таблицы1"/>
    <w:basedOn w:val="a1"/>
    <w:uiPriority w:val="59"/>
    <w:rsid w:val="00E437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7E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4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4D1"/>
    <w:pPr>
      <w:widowControl w:val="0"/>
      <w:autoSpaceDE w:val="0"/>
      <w:autoSpaceDN w:val="0"/>
      <w:ind w:left="62"/>
    </w:pPr>
    <w:rPr>
      <w:rFonts w:eastAsia="Times New Roman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4F03D3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DB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A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93FC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3FC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3F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FC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3FC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6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4C55-756C-4151-A1E6-FF1677AF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15026</Words>
  <Characters>85651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cp:lastPrinted>2022-12-09T08:32:00Z</cp:lastPrinted>
  <dcterms:created xsi:type="dcterms:W3CDTF">2021-02-10T08:23:00Z</dcterms:created>
  <dcterms:modified xsi:type="dcterms:W3CDTF">2023-05-16T13:04:00Z</dcterms:modified>
</cp:coreProperties>
</file>