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8" o:title="" gain="192753f" blacklevel="-3932f"/>
          </v:shape>
          <o:OLEObject Type="Embed" ProgID="Photoshop.Image.6" ShapeID="_x0000_i1025" DrawAspect="Content" ObjectID="_1665896832" r:id="rId9">
            <o:FieldCodes>\s</o:FieldCodes>
          </o:OLEObject>
        </w:object>
      </w: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0B" w:rsidRDefault="00AB2D0B" w:rsidP="00AB2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B2D0B" w:rsidRDefault="00AB2D0B" w:rsidP="00AB2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Контрольно-счетной палаты Дубровского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результатам проведения внешней проверки отчета об исполнении бюджета </w:t>
      </w:r>
      <w:proofErr w:type="spellStart"/>
      <w:r w:rsidR="0033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Рековичского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</w:t>
      </w:r>
    </w:p>
    <w:p w:rsidR="00AB2D0B" w:rsidRDefault="00AB2D0B" w:rsidP="00AB2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9 месяцев 2020 года</w:t>
      </w:r>
    </w:p>
    <w:p w:rsidR="00AB2D0B" w:rsidRDefault="00AB2D0B" w:rsidP="00AB2D0B">
      <w:pPr>
        <w:ind w:right="-2"/>
        <w:jc w:val="center"/>
        <w:rPr>
          <w:rFonts w:eastAsia="Times New Roman"/>
          <w:b/>
          <w:szCs w:val="28"/>
          <w:highlight w:val="yellow"/>
          <w:lang w:eastAsia="ru-RU"/>
        </w:rPr>
      </w:pPr>
    </w:p>
    <w:p w:rsidR="00AB2D0B" w:rsidRDefault="00AB2D0B" w:rsidP="00AB2D0B">
      <w:pPr>
        <w:ind w:right="-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Дубровка                                                                «</w:t>
      </w:r>
      <w:r w:rsidR="006D7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6D7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</w:p>
    <w:p w:rsidR="00AB2D0B" w:rsidRDefault="00AB2D0B" w:rsidP="00AB2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для проведения экспертно-аналитического мероприятия: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1.10 плана работы Контрольно-счетной палаты Дубровского района на 2020 год, утвержденного приказом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Контрольно-счетной палаты Дубровского района от 24.12.2019 №48, приказ и.о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Дубровского района от 19.10.2020 № 29.</w:t>
      </w:r>
    </w:p>
    <w:p w:rsidR="00AB2D0B" w:rsidRDefault="00AB2D0B" w:rsidP="00AB2D0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Предмет экспертно-аналитического мероприятия: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бюджетная отчетность и иные документы,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содержащие информацию об исполнении бюджета </w:t>
      </w:r>
      <w:proofErr w:type="spellStart"/>
      <w:r w:rsidR="00332F78">
        <w:rPr>
          <w:rFonts w:ascii="Times New Roman" w:hAnsi="Times New Roman" w:cs="Times New Roman"/>
          <w:sz w:val="28"/>
          <w:szCs w:val="28"/>
          <w:lang w:eastAsia="ar-SA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Дубровского муниципального района Брянской области  за 9 месяцев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2020 года.</w:t>
      </w:r>
    </w:p>
    <w:p w:rsidR="00AB2D0B" w:rsidRDefault="00AB2D0B" w:rsidP="00AB2D0B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Объект экспертно-аналитического мероприятия: </w:t>
      </w:r>
      <w:proofErr w:type="spellStart"/>
      <w:r w:rsidR="00332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Рековичская</w:t>
      </w:r>
      <w:proofErr w:type="spellEnd"/>
      <w:r w:rsidR="003B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администрация.</w:t>
      </w:r>
    </w:p>
    <w:p w:rsidR="00AB2D0B" w:rsidRDefault="00AB2D0B" w:rsidP="00AB2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Исследуемый период: 9 месяцев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D0B" w:rsidRDefault="00AB2D0B" w:rsidP="00AB2D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 Результаты экспертно-аналитического мероприятия: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DE5" w:rsidRDefault="00531A18" w:rsidP="00F32D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32DE5">
        <w:rPr>
          <w:rFonts w:ascii="Times New Roman" w:hAnsi="Times New Roman" w:cs="Times New Roman"/>
          <w:b/>
          <w:sz w:val="28"/>
          <w:szCs w:val="28"/>
        </w:rPr>
        <w:t>О</w:t>
      </w:r>
      <w:r w:rsidR="00F32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показатели бюджетной отчетности.</w:t>
      </w:r>
    </w:p>
    <w:p w:rsidR="00E0291E" w:rsidRDefault="00E0291E" w:rsidP="00F32D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</w:t>
      </w:r>
      <w:proofErr w:type="spellStart"/>
      <w:r w:rsidR="00332F7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332F78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44AE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2189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E4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период».</w:t>
      </w:r>
    </w:p>
    <w:p w:rsidR="000D46BF" w:rsidRPr="000D46BF" w:rsidRDefault="000D46BF" w:rsidP="00D14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0D46BF" w:rsidRPr="000D46BF" w:rsidRDefault="000D46BF" w:rsidP="000D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 w:rsidRPr="000D46BF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0D46BF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221893"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году, отчетности об исполнении бюджета за </w:t>
      </w:r>
      <w:r w:rsidR="009E3D0C">
        <w:rPr>
          <w:rFonts w:ascii="Times New Roman" w:hAnsi="Times New Roman" w:cs="Times New Roman"/>
          <w:sz w:val="28"/>
          <w:szCs w:val="28"/>
        </w:rPr>
        <w:t>9 месяцев</w:t>
      </w:r>
      <w:r w:rsidRPr="000D46BF">
        <w:rPr>
          <w:rFonts w:ascii="Times New Roman" w:hAnsi="Times New Roman" w:cs="Times New Roman"/>
          <w:sz w:val="28"/>
          <w:szCs w:val="28"/>
        </w:rPr>
        <w:t xml:space="preserve"> 20</w:t>
      </w:r>
      <w:r w:rsidR="00221893"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291E" w:rsidRDefault="000D46BF" w:rsidP="00806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7B">
        <w:rPr>
          <w:rFonts w:ascii="Times New Roman" w:hAnsi="Times New Roman" w:cs="Times New Roman"/>
          <w:sz w:val="28"/>
          <w:szCs w:val="28"/>
        </w:rPr>
        <w:lastRenderedPageBreak/>
        <w:t>По итогам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 </w:t>
      </w:r>
      <w:r w:rsidR="009E3D0C">
        <w:rPr>
          <w:rFonts w:ascii="Times New Roman" w:hAnsi="Times New Roman" w:cs="Times New Roman"/>
          <w:sz w:val="28"/>
          <w:szCs w:val="28"/>
        </w:rPr>
        <w:t>9 месяцев</w:t>
      </w:r>
      <w:r w:rsidRPr="000D46BF">
        <w:rPr>
          <w:rFonts w:ascii="Times New Roman" w:hAnsi="Times New Roman" w:cs="Times New Roman"/>
          <w:sz w:val="28"/>
          <w:szCs w:val="28"/>
        </w:rPr>
        <w:t xml:space="preserve">  20</w:t>
      </w:r>
      <w:r w:rsidR="00221893">
        <w:rPr>
          <w:rFonts w:ascii="Times New Roman" w:hAnsi="Times New Roman" w:cs="Times New Roman"/>
          <w:sz w:val="28"/>
          <w:szCs w:val="28"/>
        </w:rPr>
        <w:t>20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года бюджет исполнен по доходам в сумме  </w:t>
      </w:r>
      <w:r w:rsidR="009E3D0C">
        <w:rPr>
          <w:rFonts w:ascii="Times New Roman" w:hAnsi="Times New Roman" w:cs="Times New Roman"/>
          <w:sz w:val="28"/>
          <w:szCs w:val="28"/>
        </w:rPr>
        <w:t>1571,8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 w:rsidR="009E3D0C">
        <w:rPr>
          <w:rFonts w:ascii="Times New Roman" w:hAnsi="Times New Roman" w:cs="Times New Roman"/>
          <w:sz w:val="28"/>
          <w:szCs w:val="28"/>
        </w:rPr>
        <w:t>77,8</w:t>
      </w:r>
      <w:r w:rsidRPr="000D46BF">
        <w:rPr>
          <w:rFonts w:ascii="Times New Roman" w:hAnsi="Times New Roman" w:cs="Times New Roman"/>
          <w:sz w:val="28"/>
          <w:szCs w:val="28"/>
        </w:rPr>
        <w:t xml:space="preserve"> % к  прогнозным  показателям, по расходам  –  </w:t>
      </w:r>
      <w:r w:rsidR="009E3D0C">
        <w:rPr>
          <w:rFonts w:ascii="Times New Roman" w:hAnsi="Times New Roman" w:cs="Times New Roman"/>
          <w:sz w:val="28"/>
          <w:szCs w:val="28"/>
        </w:rPr>
        <w:t>1632,9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9E3D0C">
        <w:rPr>
          <w:rFonts w:ascii="Times New Roman" w:hAnsi="Times New Roman" w:cs="Times New Roman"/>
          <w:sz w:val="28"/>
          <w:szCs w:val="28"/>
        </w:rPr>
        <w:t>73,7</w:t>
      </w:r>
      <w:r w:rsidRPr="000D46BF">
        <w:rPr>
          <w:rFonts w:ascii="Times New Roman" w:hAnsi="Times New Roman" w:cs="Times New Roman"/>
          <w:sz w:val="28"/>
          <w:szCs w:val="28"/>
        </w:rPr>
        <w:t xml:space="preserve">  % к утвержденным расходам и  к годовым назначениям  сводной  бюджетной росписи, </w:t>
      </w:r>
      <w:r w:rsidRPr="00C27CB0">
        <w:rPr>
          <w:rFonts w:ascii="Times New Roman" w:hAnsi="Times New Roman" w:cs="Times New Roman"/>
          <w:sz w:val="28"/>
          <w:szCs w:val="28"/>
        </w:rPr>
        <w:t xml:space="preserve">с </w:t>
      </w:r>
      <w:r w:rsidR="009E3D0C">
        <w:rPr>
          <w:rFonts w:ascii="Times New Roman" w:hAnsi="Times New Roman" w:cs="Times New Roman"/>
          <w:sz w:val="28"/>
          <w:szCs w:val="28"/>
        </w:rPr>
        <w:t>де</w:t>
      </w:r>
      <w:r w:rsidR="00810E47">
        <w:rPr>
          <w:rFonts w:ascii="Times New Roman" w:hAnsi="Times New Roman" w:cs="Times New Roman"/>
          <w:sz w:val="28"/>
          <w:szCs w:val="28"/>
        </w:rPr>
        <w:t>фицитом</w:t>
      </w:r>
      <w:r w:rsidR="003A1B4C">
        <w:rPr>
          <w:rFonts w:ascii="Times New Roman" w:hAnsi="Times New Roman" w:cs="Times New Roman"/>
          <w:sz w:val="28"/>
          <w:szCs w:val="28"/>
        </w:rPr>
        <w:t xml:space="preserve"> </w:t>
      </w:r>
      <w:r w:rsidRPr="000D46B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E3D0C">
        <w:rPr>
          <w:rFonts w:ascii="Times New Roman" w:hAnsi="Times New Roman" w:cs="Times New Roman"/>
          <w:sz w:val="28"/>
          <w:szCs w:val="28"/>
        </w:rPr>
        <w:t>61,1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509A" w:rsidRPr="00EE509A" w:rsidRDefault="00EE509A" w:rsidP="00EE5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9A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Доходная часть бюджета за  </w:t>
      </w:r>
      <w:r w:rsidR="000D3494">
        <w:rPr>
          <w:rFonts w:ascii="Times New Roman" w:hAnsi="Times New Roman" w:cs="Times New Roman"/>
          <w:sz w:val="28"/>
          <w:szCs w:val="28"/>
        </w:rPr>
        <w:t>9 месяцев</w:t>
      </w:r>
      <w:r w:rsidRPr="00EE509A">
        <w:rPr>
          <w:rFonts w:ascii="Times New Roman" w:hAnsi="Times New Roman" w:cs="Times New Roman"/>
          <w:sz w:val="28"/>
          <w:szCs w:val="28"/>
        </w:rPr>
        <w:t xml:space="preserve"> 20</w:t>
      </w:r>
      <w:r w:rsidR="00177C02">
        <w:rPr>
          <w:rFonts w:ascii="Times New Roman" w:hAnsi="Times New Roman" w:cs="Times New Roman"/>
          <w:sz w:val="28"/>
          <w:szCs w:val="28"/>
        </w:rPr>
        <w:t>20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0D3494">
        <w:rPr>
          <w:rFonts w:ascii="Times New Roman" w:hAnsi="Times New Roman" w:cs="Times New Roman"/>
          <w:sz w:val="28"/>
          <w:szCs w:val="28"/>
        </w:rPr>
        <w:t>1571,8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0D3494">
        <w:rPr>
          <w:rFonts w:ascii="Times New Roman" w:hAnsi="Times New Roman" w:cs="Times New Roman"/>
          <w:sz w:val="28"/>
          <w:szCs w:val="28"/>
        </w:rPr>
        <w:t>77,8</w:t>
      </w:r>
      <w:r w:rsidRPr="00EE509A">
        <w:rPr>
          <w:rFonts w:ascii="Times New Roman" w:hAnsi="Times New Roman" w:cs="Times New Roman"/>
          <w:sz w:val="28"/>
          <w:szCs w:val="28"/>
        </w:rPr>
        <w:t xml:space="preserve">%  к годовому прогнозу поступлений. </w:t>
      </w:r>
    </w:p>
    <w:p w:rsidR="00EE509A" w:rsidRPr="00EE509A" w:rsidRDefault="00EE509A" w:rsidP="004A5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</w:t>
      </w:r>
      <w:r w:rsidR="000D3494">
        <w:rPr>
          <w:rFonts w:ascii="Times New Roman" w:hAnsi="Times New Roman" w:cs="Times New Roman"/>
          <w:sz w:val="28"/>
          <w:szCs w:val="28"/>
        </w:rPr>
        <w:t>снизились</w:t>
      </w:r>
      <w:r w:rsidRPr="00EE509A">
        <w:rPr>
          <w:rFonts w:ascii="Times New Roman" w:hAnsi="Times New Roman" w:cs="Times New Roman"/>
          <w:sz w:val="28"/>
          <w:szCs w:val="28"/>
        </w:rPr>
        <w:t xml:space="preserve"> на </w:t>
      </w:r>
      <w:r w:rsidR="000D3494">
        <w:rPr>
          <w:rFonts w:ascii="Times New Roman" w:hAnsi="Times New Roman" w:cs="Times New Roman"/>
          <w:sz w:val="28"/>
          <w:szCs w:val="28"/>
        </w:rPr>
        <w:t>121,6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B33CAC">
        <w:rPr>
          <w:rFonts w:ascii="Times New Roman" w:hAnsi="Times New Roman" w:cs="Times New Roman"/>
          <w:sz w:val="28"/>
          <w:szCs w:val="28"/>
        </w:rPr>
        <w:t xml:space="preserve">на </w:t>
      </w:r>
      <w:r w:rsidR="000D3494">
        <w:rPr>
          <w:rFonts w:ascii="Times New Roman" w:hAnsi="Times New Roman" w:cs="Times New Roman"/>
          <w:sz w:val="28"/>
          <w:szCs w:val="28"/>
        </w:rPr>
        <w:t>7,2</w:t>
      </w:r>
      <w:r w:rsidR="00B33CA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509A">
        <w:rPr>
          <w:rFonts w:ascii="Times New Roman" w:hAnsi="Times New Roman" w:cs="Times New Roman"/>
          <w:sz w:val="28"/>
          <w:szCs w:val="28"/>
        </w:rPr>
        <w:t xml:space="preserve">. </w:t>
      </w:r>
      <w:r w:rsidRPr="001C2C06">
        <w:rPr>
          <w:rFonts w:ascii="Times New Roman" w:hAnsi="Times New Roman" w:cs="Times New Roman"/>
          <w:sz w:val="28"/>
          <w:szCs w:val="28"/>
        </w:rPr>
        <w:t>В структуре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доходов  бюджета удельный вес налоговых и неналоговых доходов (далее  –  собственных доходов) составил </w:t>
      </w:r>
      <w:r w:rsidR="00BB7287">
        <w:rPr>
          <w:rFonts w:ascii="Times New Roman" w:hAnsi="Times New Roman" w:cs="Times New Roman"/>
          <w:sz w:val="28"/>
          <w:szCs w:val="28"/>
        </w:rPr>
        <w:t>9</w:t>
      </w:r>
      <w:r w:rsidR="000D3494">
        <w:rPr>
          <w:rFonts w:ascii="Times New Roman" w:hAnsi="Times New Roman" w:cs="Times New Roman"/>
          <w:sz w:val="28"/>
          <w:szCs w:val="28"/>
        </w:rPr>
        <w:t>2</w:t>
      </w:r>
      <w:r w:rsidR="00B33CAC">
        <w:rPr>
          <w:rFonts w:ascii="Times New Roman" w:hAnsi="Times New Roman" w:cs="Times New Roman"/>
          <w:sz w:val="28"/>
          <w:szCs w:val="28"/>
        </w:rPr>
        <w:t>,</w:t>
      </w:r>
      <w:r w:rsidR="000D3494">
        <w:rPr>
          <w:rFonts w:ascii="Times New Roman" w:hAnsi="Times New Roman" w:cs="Times New Roman"/>
          <w:sz w:val="28"/>
          <w:szCs w:val="28"/>
        </w:rPr>
        <w:t>6</w:t>
      </w:r>
      <w:r w:rsidRPr="00EE509A">
        <w:rPr>
          <w:rFonts w:ascii="Times New Roman" w:hAnsi="Times New Roman" w:cs="Times New Roman"/>
          <w:sz w:val="28"/>
          <w:szCs w:val="28"/>
        </w:rPr>
        <w:t xml:space="preserve">%, что </w:t>
      </w:r>
      <w:r w:rsidR="000D3494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EE509A">
        <w:rPr>
          <w:rFonts w:ascii="Times New Roman" w:hAnsi="Times New Roman" w:cs="Times New Roman"/>
          <w:sz w:val="28"/>
          <w:szCs w:val="28"/>
        </w:rPr>
        <w:t xml:space="preserve">уровня соответствующего периода прошлого года на  </w:t>
      </w:r>
      <w:r w:rsidR="00B33CAC">
        <w:rPr>
          <w:rFonts w:ascii="Times New Roman" w:hAnsi="Times New Roman" w:cs="Times New Roman"/>
          <w:sz w:val="28"/>
          <w:szCs w:val="28"/>
        </w:rPr>
        <w:t>0,</w:t>
      </w:r>
      <w:r w:rsidR="000D3494">
        <w:rPr>
          <w:rFonts w:ascii="Times New Roman" w:hAnsi="Times New Roman" w:cs="Times New Roman"/>
          <w:sz w:val="28"/>
          <w:szCs w:val="28"/>
        </w:rPr>
        <w:t>1</w:t>
      </w:r>
      <w:r w:rsidRPr="00EE509A"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 </w:t>
      </w:r>
      <w:r w:rsidR="000D3494">
        <w:rPr>
          <w:rFonts w:ascii="Times New Roman" w:hAnsi="Times New Roman" w:cs="Times New Roman"/>
          <w:sz w:val="28"/>
          <w:szCs w:val="28"/>
        </w:rPr>
        <w:t>7,4</w:t>
      </w:r>
      <w:r w:rsidRPr="00EE509A">
        <w:rPr>
          <w:rFonts w:ascii="Times New Roman" w:hAnsi="Times New Roman" w:cs="Times New Roman"/>
          <w:sz w:val="28"/>
          <w:szCs w:val="28"/>
        </w:rPr>
        <w:t xml:space="preserve">  процента.  </w:t>
      </w:r>
    </w:p>
    <w:p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EE509A" w:rsidRPr="00EE509A" w:rsidRDefault="000D3494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1454,9</w:t>
      </w:r>
      <w:r w:rsidR="00EE509A"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78,2</w:t>
      </w:r>
      <w:r w:rsidR="00EE509A" w:rsidRPr="00EE509A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EE509A" w:rsidRDefault="00EE509A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Безвозмездные поступления  составили </w:t>
      </w:r>
      <w:r w:rsidR="000D3494">
        <w:rPr>
          <w:rFonts w:ascii="Times New Roman" w:hAnsi="Times New Roman" w:cs="Times New Roman"/>
          <w:sz w:val="28"/>
          <w:szCs w:val="28"/>
        </w:rPr>
        <w:t>116,9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D3494">
        <w:rPr>
          <w:rFonts w:ascii="Times New Roman" w:hAnsi="Times New Roman" w:cs="Times New Roman"/>
          <w:sz w:val="28"/>
          <w:szCs w:val="28"/>
        </w:rPr>
        <w:t>73,6</w:t>
      </w:r>
      <w:r w:rsidRPr="00EE509A">
        <w:rPr>
          <w:rFonts w:ascii="Times New Roman" w:hAnsi="Times New Roman" w:cs="Times New Roman"/>
          <w:sz w:val="28"/>
          <w:szCs w:val="28"/>
        </w:rPr>
        <w:t>% к годовому прогнозу поступлений</w:t>
      </w:r>
      <w:r w:rsidR="00DE2923">
        <w:rPr>
          <w:rFonts w:ascii="Times New Roman" w:hAnsi="Times New Roman" w:cs="Times New Roman"/>
          <w:sz w:val="28"/>
          <w:szCs w:val="28"/>
        </w:rPr>
        <w:t>.</w:t>
      </w:r>
    </w:p>
    <w:p w:rsidR="00DE2923" w:rsidRDefault="00DE2923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611C">
        <w:rPr>
          <w:rFonts w:ascii="Times New Roman" w:hAnsi="Times New Roman" w:cs="Times New Roman"/>
          <w:b/>
          <w:sz w:val="28"/>
          <w:szCs w:val="28"/>
        </w:rPr>
        <w:t>Налоговые</w:t>
      </w:r>
      <w:r w:rsidRPr="00DE2923"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64FC4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3717B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структуре  собственных доходов бюджета на долю  налоговых доходов  приходится </w:t>
      </w:r>
      <w:r w:rsidR="00F64FC4">
        <w:rPr>
          <w:rFonts w:ascii="Times New Roman" w:hAnsi="Times New Roman" w:cs="Times New Roman"/>
          <w:sz w:val="28"/>
          <w:szCs w:val="28"/>
        </w:rPr>
        <w:t>49,8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F64FC4">
        <w:rPr>
          <w:rFonts w:ascii="Times New Roman" w:hAnsi="Times New Roman" w:cs="Times New Roman"/>
          <w:sz w:val="28"/>
          <w:szCs w:val="28"/>
        </w:rPr>
        <w:t>774,8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F64FC4">
        <w:rPr>
          <w:rFonts w:ascii="Times New Roman" w:hAnsi="Times New Roman" w:cs="Times New Roman"/>
          <w:sz w:val="28"/>
          <w:szCs w:val="28"/>
        </w:rPr>
        <w:t>98,4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 </w:t>
      </w:r>
      <w:r w:rsidRPr="00593ED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соответствующему периоду 201</w:t>
      </w:r>
      <w:r w:rsidR="003717B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17B3">
        <w:rPr>
          <w:rFonts w:ascii="Times New Roman" w:hAnsi="Times New Roman" w:cs="Times New Roman"/>
          <w:sz w:val="28"/>
          <w:szCs w:val="28"/>
        </w:rPr>
        <w:t xml:space="preserve">поступления возросли </w:t>
      </w:r>
      <w:r w:rsidR="00920C99">
        <w:rPr>
          <w:rFonts w:ascii="Times New Roman" w:hAnsi="Times New Roman" w:cs="Times New Roman"/>
          <w:sz w:val="28"/>
          <w:szCs w:val="28"/>
        </w:rPr>
        <w:t xml:space="preserve">на </w:t>
      </w:r>
      <w:r w:rsidR="00593EDD">
        <w:rPr>
          <w:rFonts w:ascii="Times New Roman" w:hAnsi="Times New Roman" w:cs="Times New Roman"/>
          <w:sz w:val="28"/>
          <w:szCs w:val="28"/>
        </w:rPr>
        <w:t>7,5</w:t>
      </w:r>
      <w:r w:rsidR="00920C99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4297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297">
        <w:rPr>
          <w:rFonts w:ascii="Times New Roman" w:hAnsi="Times New Roman" w:cs="Times New Roman"/>
          <w:sz w:val="28"/>
          <w:szCs w:val="28"/>
        </w:rPr>
        <w:t>налогом,</w:t>
      </w:r>
      <w:r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634297">
        <w:rPr>
          <w:rFonts w:ascii="Times New Roman" w:hAnsi="Times New Roman" w:cs="Times New Roman"/>
          <w:sz w:val="28"/>
          <w:szCs w:val="28"/>
        </w:rPr>
        <w:t>вшим</w:t>
      </w:r>
      <w:r>
        <w:rPr>
          <w:rFonts w:ascii="Times New Roman" w:hAnsi="Times New Roman" w:cs="Times New Roman"/>
          <w:sz w:val="28"/>
          <w:szCs w:val="28"/>
        </w:rPr>
        <w:t xml:space="preserve"> доходную  часть бюджета  за </w:t>
      </w:r>
      <w:r w:rsidR="00593ED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3717B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 </w:t>
      </w:r>
      <w:r w:rsidR="00634297">
        <w:rPr>
          <w:rFonts w:ascii="Times New Roman" w:hAnsi="Times New Roman" w:cs="Times New Roman"/>
          <w:sz w:val="28"/>
          <w:szCs w:val="28"/>
        </w:rPr>
        <w:t>является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63429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593EDD">
        <w:rPr>
          <w:rFonts w:ascii="Times New Roman" w:hAnsi="Times New Roman" w:cs="Times New Roman"/>
          <w:sz w:val="28"/>
          <w:szCs w:val="28"/>
        </w:rPr>
        <w:t>56,6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</w:t>
      </w:r>
      <w:r w:rsidR="00846968">
        <w:rPr>
          <w:rFonts w:ascii="Times New Roman" w:hAnsi="Times New Roman" w:cs="Times New Roman"/>
          <w:sz w:val="28"/>
          <w:szCs w:val="28"/>
        </w:rPr>
        <w:t>107,8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846968">
        <w:rPr>
          <w:rFonts w:ascii="Times New Roman" w:hAnsi="Times New Roman" w:cs="Times New Roman"/>
          <w:sz w:val="28"/>
          <w:szCs w:val="28"/>
        </w:rPr>
        <w:t>91,4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846968">
        <w:rPr>
          <w:rFonts w:ascii="Times New Roman" w:hAnsi="Times New Roman" w:cs="Times New Roman"/>
          <w:sz w:val="28"/>
          <w:szCs w:val="28"/>
        </w:rPr>
        <w:t>13,9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</w:t>
      </w:r>
      <w:r w:rsidR="00A848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00193E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0193E">
        <w:rPr>
          <w:rFonts w:ascii="Times New Roman" w:hAnsi="Times New Roman" w:cs="Times New Roman"/>
          <w:sz w:val="28"/>
          <w:szCs w:val="28"/>
        </w:rPr>
        <w:t>3</w:t>
      </w:r>
      <w:r w:rsidR="00846968">
        <w:rPr>
          <w:rFonts w:ascii="Times New Roman" w:hAnsi="Times New Roman" w:cs="Times New Roman"/>
          <w:sz w:val="28"/>
          <w:szCs w:val="28"/>
        </w:rPr>
        <w:t>2</w:t>
      </w:r>
      <w:r w:rsidR="0000193E">
        <w:rPr>
          <w:rFonts w:ascii="Times New Roman" w:hAnsi="Times New Roman" w:cs="Times New Roman"/>
          <w:sz w:val="28"/>
          <w:szCs w:val="28"/>
        </w:rPr>
        <w:t>,</w:t>
      </w:r>
      <w:r w:rsidR="008469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93C0F">
        <w:rPr>
          <w:rFonts w:ascii="Times New Roman" w:hAnsi="Times New Roman" w:cs="Times New Roman"/>
          <w:sz w:val="28"/>
          <w:szCs w:val="28"/>
        </w:rPr>
        <w:t xml:space="preserve">или </w:t>
      </w:r>
      <w:r w:rsidR="0000193E">
        <w:rPr>
          <w:rFonts w:ascii="Times New Roman" w:hAnsi="Times New Roman" w:cs="Times New Roman"/>
          <w:sz w:val="28"/>
          <w:szCs w:val="28"/>
        </w:rPr>
        <w:t xml:space="preserve">на </w:t>
      </w:r>
      <w:r w:rsidR="00846968">
        <w:rPr>
          <w:rFonts w:ascii="Times New Roman" w:hAnsi="Times New Roman" w:cs="Times New Roman"/>
          <w:sz w:val="28"/>
          <w:szCs w:val="28"/>
        </w:rPr>
        <w:t>23,3</w:t>
      </w:r>
      <w:r w:rsidR="0000193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(единый сельскохозяйственный налог) </w:t>
      </w:r>
      <w:r w:rsidR="00093C0F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073857">
        <w:rPr>
          <w:rFonts w:ascii="Times New Roman" w:hAnsi="Times New Roman" w:cs="Times New Roman"/>
          <w:sz w:val="28"/>
          <w:szCs w:val="28"/>
        </w:rPr>
        <w:t>223,7</w:t>
      </w:r>
      <w:r w:rsidR="00093C0F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073857">
        <w:rPr>
          <w:rFonts w:ascii="Times New Roman" w:hAnsi="Times New Roman" w:cs="Times New Roman"/>
          <w:sz w:val="28"/>
          <w:szCs w:val="28"/>
        </w:rPr>
        <w:t>За 9 месяцев</w:t>
      </w:r>
      <w:r w:rsidR="00093C0F">
        <w:rPr>
          <w:rFonts w:ascii="Times New Roman" w:hAnsi="Times New Roman" w:cs="Times New Roman"/>
          <w:sz w:val="28"/>
          <w:szCs w:val="28"/>
        </w:rPr>
        <w:t xml:space="preserve"> 20</w:t>
      </w:r>
      <w:r w:rsidR="00A8483B">
        <w:rPr>
          <w:rFonts w:ascii="Times New Roman" w:hAnsi="Times New Roman" w:cs="Times New Roman"/>
          <w:sz w:val="28"/>
          <w:szCs w:val="28"/>
        </w:rPr>
        <w:t>20</w:t>
      </w:r>
      <w:r w:rsidR="00093C0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1254">
        <w:rPr>
          <w:rFonts w:ascii="Times New Roman" w:hAnsi="Times New Roman" w:cs="Times New Roman"/>
          <w:sz w:val="28"/>
          <w:szCs w:val="28"/>
        </w:rPr>
        <w:t>исполнение</w:t>
      </w:r>
      <w:r w:rsidR="00093C0F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371254">
        <w:rPr>
          <w:rFonts w:ascii="Times New Roman" w:hAnsi="Times New Roman" w:cs="Times New Roman"/>
          <w:sz w:val="28"/>
          <w:szCs w:val="28"/>
        </w:rPr>
        <w:t>ого</w:t>
      </w:r>
      <w:r w:rsidR="00093C0F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371254">
        <w:rPr>
          <w:rFonts w:ascii="Times New Roman" w:hAnsi="Times New Roman" w:cs="Times New Roman"/>
          <w:sz w:val="28"/>
          <w:szCs w:val="28"/>
        </w:rPr>
        <w:t xml:space="preserve">а составило </w:t>
      </w:r>
      <w:r w:rsidR="00073857">
        <w:rPr>
          <w:rFonts w:ascii="Times New Roman" w:hAnsi="Times New Roman" w:cs="Times New Roman"/>
          <w:sz w:val="28"/>
          <w:szCs w:val="28"/>
        </w:rPr>
        <w:t>251,3</w:t>
      </w:r>
      <w:r w:rsidR="00371254">
        <w:rPr>
          <w:rFonts w:ascii="Times New Roman" w:hAnsi="Times New Roman" w:cs="Times New Roman"/>
          <w:sz w:val="28"/>
          <w:szCs w:val="28"/>
        </w:rPr>
        <w:t>% утвержденных назначений</w:t>
      </w:r>
      <w:r w:rsidR="00093C0F"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90B">
        <w:rPr>
          <w:rFonts w:ascii="Times New Roman" w:hAnsi="Times New Roman" w:cs="Times New Roman"/>
          <w:sz w:val="28"/>
          <w:szCs w:val="28"/>
        </w:rPr>
        <w:t>На  долю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налога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приходится  </w:t>
      </w:r>
      <w:r w:rsidR="00F96425">
        <w:rPr>
          <w:rFonts w:ascii="Times New Roman" w:hAnsi="Times New Roman" w:cs="Times New Roman"/>
          <w:sz w:val="28"/>
          <w:szCs w:val="28"/>
        </w:rPr>
        <w:t>0,</w:t>
      </w:r>
      <w:r w:rsidR="000738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 </w:t>
      </w:r>
      <w:r w:rsidR="00073857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073857">
        <w:rPr>
          <w:rFonts w:ascii="Times New Roman" w:hAnsi="Times New Roman" w:cs="Times New Roman"/>
          <w:sz w:val="28"/>
          <w:szCs w:val="28"/>
        </w:rPr>
        <w:t>7,5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</w:t>
      </w:r>
      <w:r w:rsidR="0007385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сравнению с аналогичным периодом прошлого года  </w:t>
      </w:r>
      <w:r w:rsidR="00073857">
        <w:rPr>
          <w:rFonts w:ascii="Times New Roman" w:hAnsi="Times New Roman" w:cs="Times New Roman"/>
          <w:sz w:val="28"/>
          <w:szCs w:val="28"/>
        </w:rPr>
        <w:t xml:space="preserve">снижение доходов </w:t>
      </w:r>
      <w:r w:rsidR="0086406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26D4E">
        <w:rPr>
          <w:rFonts w:ascii="Times New Roman" w:hAnsi="Times New Roman" w:cs="Times New Roman"/>
          <w:sz w:val="28"/>
          <w:szCs w:val="28"/>
        </w:rPr>
        <w:t>82,8</w:t>
      </w:r>
      <w:r w:rsidR="00864067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9D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926D4E">
        <w:rPr>
          <w:rFonts w:ascii="Times New Roman" w:hAnsi="Times New Roman" w:cs="Times New Roman"/>
          <w:sz w:val="28"/>
          <w:szCs w:val="28"/>
        </w:rPr>
        <w:t>438,8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EF25FB">
        <w:rPr>
          <w:rFonts w:ascii="Times New Roman" w:hAnsi="Times New Roman" w:cs="Times New Roman"/>
          <w:sz w:val="28"/>
          <w:szCs w:val="28"/>
        </w:rPr>
        <w:t>8</w:t>
      </w:r>
      <w:r w:rsidR="00926D4E">
        <w:rPr>
          <w:rFonts w:ascii="Times New Roman" w:hAnsi="Times New Roman" w:cs="Times New Roman"/>
          <w:sz w:val="28"/>
          <w:szCs w:val="28"/>
        </w:rPr>
        <w:t>4</w:t>
      </w:r>
      <w:r w:rsidR="00EF25FB">
        <w:rPr>
          <w:rFonts w:ascii="Times New Roman" w:hAnsi="Times New Roman" w:cs="Times New Roman"/>
          <w:sz w:val="28"/>
          <w:szCs w:val="28"/>
        </w:rPr>
        <w:t>,</w:t>
      </w:r>
      <w:r w:rsidR="00926D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</w:t>
      </w:r>
      <w:r w:rsidR="003A03D8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926D4E">
        <w:rPr>
          <w:rFonts w:ascii="Times New Roman" w:hAnsi="Times New Roman" w:cs="Times New Roman"/>
          <w:sz w:val="28"/>
          <w:szCs w:val="28"/>
        </w:rPr>
        <w:t>56,6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  <w:r w:rsidR="00926D4E">
        <w:rPr>
          <w:rFonts w:ascii="Times New Roman" w:hAnsi="Times New Roman" w:cs="Times New Roman"/>
          <w:sz w:val="28"/>
          <w:szCs w:val="28"/>
        </w:rPr>
        <w:t xml:space="preserve">Поступление налога 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 </w:t>
      </w:r>
      <w:r w:rsidR="00926D4E">
        <w:rPr>
          <w:rFonts w:ascii="Times New Roman" w:hAnsi="Times New Roman" w:cs="Times New Roman"/>
          <w:sz w:val="28"/>
          <w:szCs w:val="28"/>
        </w:rPr>
        <w:t xml:space="preserve">снизилось на </w:t>
      </w:r>
      <w:r w:rsidR="00A8483B">
        <w:rPr>
          <w:rFonts w:ascii="Times New Roman" w:hAnsi="Times New Roman" w:cs="Times New Roman"/>
          <w:sz w:val="28"/>
          <w:szCs w:val="28"/>
        </w:rPr>
        <w:t xml:space="preserve"> </w:t>
      </w:r>
      <w:r w:rsidR="00926D4E">
        <w:rPr>
          <w:rFonts w:ascii="Times New Roman" w:hAnsi="Times New Roman" w:cs="Times New Roman"/>
          <w:sz w:val="28"/>
          <w:szCs w:val="28"/>
        </w:rPr>
        <w:t xml:space="preserve">2,4 </w:t>
      </w:r>
      <w:r w:rsidR="00EF25FB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:rsidR="002340FD" w:rsidRDefault="002340FD" w:rsidP="003A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Неналоговые доходы  за  </w:t>
      </w:r>
      <w:r w:rsidR="002F561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8483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</w:t>
      </w:r>
      <w:r w:rsidRPr="006A749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C104C">
        <w:rPr>
          <w:rFonts w:ascii="Times New Roman" w:hAnsi="Times New Roman" w:cs="Times New Roman"/>
          <w:sz w:val="28"/>
          <w:szCs w:val="28"/>
        </w:rPr>
        <w:t>680,1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EC104C">
        <w:rPr>
          <w:rFonts w:ascii="Times New Roman" w:hAnsi="Times New Roman" w:cs="Times New Roman"/>
          <w:sz w:val="28"/>
          <w:szCs w:val="28"/>
        </w:rPr>
        <w:t>63,3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</w:t>
      </w:r>
    </w:p>
    <w:p w:rsidR="001A274E" w:rsidRDefault="006E5750" w:rsidP="001A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750">
        <w:rPr>
          <w:rFonts w:ascii="Times New Roman" w:hAnsi="Times New Roman" w:cs="Times New Roman"/>
          <w:b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="00EC104C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1A274E" w:rsidRPr="001A274E">
        <w:rPr>
          <w:rFonts w:ascii="Times New Roman" w:hAnsi="Times New Roman" w:cs="Times New Roman"/>
          <w:sz w:val="28"/>
          <w:szCs w:val="28"/>
        </w:rPr>
        <w:t xml:space="preserve"> </w:t>
      </w:r>
      <w:r w:rsidR="001A274E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исполнены на </w:t>
      </w:r>
      <w:r w:rsidR="00EC104C">
        <w:rPr>
          <w:rFonts w:ascii="Times New Roman" w:hAnsi="Times New Roman" w:cs="Times New Roman"/>
          <w:sz w:val="28"/>
          <w:szCs w:val="28"/>
        </w:rPr>
        <w:t>66,8</w:t>
      </w:r>
      <w:r w:rsidR="001A274E">
        <w:rPr>
          <w:rFonts w:ascii="Times New Roman" w:hAnsi="Times New Roman" w:cs="Times New Roman"/>
          <w:sz w:val="28"/>
          <w:szCs w:val="28"/>
        </w:rPr>
        <w:t xml:space="preserve">  процента. Удельный вес в структуре неналоговых доходов составляет </w:t>
      </w:r>
      <w:r w:rsidR="00EC104C">
        <w:rPr>
          <w:rFonts w:ascii="Times New Roman" w:hAnsi="Times New Roman" w:cs="Times New Roman"/>
          <w:sz w:val="28"/>
          <w:szCs w:val="28"/>
        </w:rPr>
        <w:t>4,4</w:t>
      </w:r>
      <w:r w:rsidR="001A274E"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</w:t>
      </w:r>
      <w:r w:rsidR="00EC104C">
        <w:rPr>
          <w:rFonts w:ascii="Times New Roman" w:hAnsi="Times New Roman" w:cs="Times New Roman"/>
          <w:sz w:val="28"/>
          <w:szCs w:val="28"/>
        </w:rPr>
        <w:t>снижен на 15,0</w:t>
      </w:r>
      <w:r w:rsidR="001A274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A274E" w:rsidRDefault="001A274E" w:rsidP="001A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74E">
        <w:rPr>
          <w:rFonts w:ascii="Times New Roman" w:hAnsi="Times New Roman" w:cs="Times New Roman"/>
          <w:b/>
          <w:sz w:val="28"/>
          <w:szCs w:val="28"/>
        </w:rPr>
        <w:t>Доходы от сдачи  в аренду земли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="00EC104C">
        <w:rPr>
          <w:rFonts w:ascii="Times New Roman" w:hAnsi="Times New Roman" w:cs="Times New Roman"/>
          <w:sz w:val="28"/>
          <w:szCs w:val="28"/>
        </w:rPr>
        <w:t>650,1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1A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исполнены на </w:t>
      </w:r>
      <w:r w:rsidR="00EC104C">
        <w:rPr>
          <w:rFonts w:ascii="Times New Roman" w:hAnsi="Times New Roman" w:cs="Times New Roman"/>
          <w:sz w:val="28"/>
          <w:szCs w:val="28"/>
        </w:rPr>
        <w:t>63,2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вес в структуре неналоговых доходов составляет </w:t>
      </w:r>
      <w:r w:rsidR="00EC104C">
        <w:rPr>
          <w:rFonts w:ascii="Times New Roman" w:hAnsi="Times New Roman" w:cs="Times New Roman"/>
          <w:sz w:val="28"/>
          <w:szCs w:val="28"/>
        </w:rPr>
        <w:t>95,6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</w:t>
      </w:r>
      <w:r w:rsidR="00E86978">
        <w:rPr>
          <w:rFonts w:ascii="Times New Roman" w:hAnsi="Times New Roman" w:cs="Times New Roman"/>
          <w:sz w:val="28"/>
          <w:szCs w:val="28"/>
        </w:rPr>
        <w:t xml:space="preserve">снизился на </w:t>
      </w:r>
      <w:r w:rsidR="00EC104C">
        <w:rPr>
          <w:rFonts w:ascii="Times New Roman" w:hAnsi="Times New Roman" w:cs="Times New Roman"/>
          <w:sz w:val="28"/>
          <w:szCs w:val="28"/>
        </w:rPr>
        <w:t>20,2</w:t>
      </w:r>
      <w:r w:rsidR="00E86978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8F302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9A21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8F3020">
        <w:rPr>
          <w:rFonts w:ascii="Times New Roman" w:hAnsi="Times New Roman" w:cs="Times New Roman"/>
          <w:sz w:val="28"/>
          <w:szCs w:val="28"/>
        </w:rPr>
        <w:t xml:space="preserve"> 116</w:t>
      </w:r>
      <w:r w:rsidR="004F1D43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D46FD0">
        <w:rPr>
          <w:rFonts w:ascii="Times New Roman" w:hAnsi="Times New Roman" w:cs="Times New Roman"/>
          <w:sz w:val="28"/>
          <w:szCs w:val="28"/>
        </w:rPr>
        <w:t>73,6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годовых назначений. По сравнению с аналогичным периодом 201</w:t>
      </w:r>
      <w:r w:rsidR="009A21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  безвозмездных поступлений </w:t>
      </w:r>
      <w:r w:rsidR="00A65EC6">
        <w:rPr>
          <w:rFonts w:ascii="Times New Roman" w:hAnsi="Times New Roman" w:cs="Times New Roman"/>
          <w:sz w:val="28"/>
          <w:szCs w:val="28"/>
        </w:rPr>
        <w:t>снизился</w:t>
      </w:r>
      <w:r w:rsidR="00C15754">
        <w:rPr>
          <w:rFonts w:ascii="Times New Roman" w:hAnsi="Times New Roman" w:cs="Times New Roman"/>
          <w:sz w:val="28"/>
          <w:szCs w:val="28"/>
        </w:rPr>
        <w:t xml:space="preserve"> </w:t>
      </w:r>
      <w:r w:rsidR="00250B7D">
        <w:rPr>
          <w:rFonts w:ascii="Times New Roman" w:hAnsi="Times New Roman" w:cs="Times New Roman"/>
          <w:sz w:val="28"/>
          <w:szCs w:val="28"/>
        </w:rPr>
        <w:t xml:space="preserve"> на </w:t>
      </w:r>
      <w:r w:rsidR="00D46FD0">
        <w:rPr>
          <w:rFonts w:ascii="Times New Roman" w:hAnsi="Times New Roman" w:cs="Times New Roman"/>
          <w:sz w:val="28"/>
          <w:szCs w:val="28"/>
        </w:rPr>
        <w:t>5,1</w:t>
      </w:r>
      <w:r w:rsidR="00250B7D" w:rsidRPr="00E03DD8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D46FD0">
        <w:rPr>
          <w:rFonts w:ascii="Times New Roman" w:hAnsi="Times New Roman" w:cs="Times New Roman"/>
          <w:sz w:val="28"/>
          <w:szCs w:val="28"/>
        </w:rPr>
        <w:t>6</w:t>
      </w:r>
      <w:r w:rsidR="00A65EC6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поступлений  –  </w:t>
      </w:r>
      <w:r w:rsidR="00D46FD0">
        <w:rPr>
          <w:rFonts w:ascii="Times New Roman" w:hAnsi="Times New Roman" w:cs="Times New Roman"/>
          <w:sz w:val="28"/>
          <w:szCs w:val="28"/>
        </w:rPr>
        <w:t>51,9</w:t>
      </w:r>
      <w:r>
        <w:rPr>
          <w:rFonts w:ascii="Times New Roman" w:hAnsi="Times New Roman" w:cs="Times New Roman"/>
          <w:sz w:val="28"/>
          <w:szCs w:val="28"/>
        </w:rPr>
        <w:t xml:space="preserve"> % занимают  </w:t>
      </w:r>
      <w:r w:rsidR="00250B7D">
        <w:rPr>
          <w:rFonts w:ascii="Times New Roman" w:hAnsi="Times New Roman" w:cs="Times New Roman"/>
          <w:sz w:val="28"/>
          <w:szCs w:val="28"/>
        </w:rPr>
        <w:t>субвенции</w:t>
      </w:r>
      <w:r w:rsidR="00880D47">
        <w:rPr>
          <w:rFonts w:ascii="Times New Roman" w:hAnsi="Times New Roman" w:cs="Times New Roman"/>
          <w:sz w:val="28"/>
          <w:szCs w:val="28"/>
        </w:rPr>
        <w:t xml:space="preserve"> (</w:t>
      </w:r>
      <w:r w:rsidR="00D46FD0">
        <w:rPr>
          <w:rFonts w:ascii="Times New Roman" w:hAnsi="Times New Roman" w:cs="Times New Roman"/>
          <w:sz w:val="28"/>
          <w:szCs w:val="28"/>
        </w:rPr>
        <w:t>60,7</w:t>
      </w:r>
      <w:r w:rsidR="00880D47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 xml:space="preserve">. Объем полученных дотаций </w:t>
      </w:r>
      <w:r w:rsidR="00880D47">
        <w:rPr>
          <w:rFonts w:ascii="Times New Roman" w:hAnsi="Times New Roman" w:cs="Times New Roman"/>
          <w:sz w:val="28"/>
          <w:szCs w:val="28"/>
        </w:rPr>
        <w:t xml:space="preserve"> (на выравнивание) </w:t>
      </w: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D46FD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A21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D46FD0">
        <w:rPr>
          <w:rFonts w:ascii="Times New Roman" w:hAnsi="Times New Roman" w:cs="Times New Roman"/>
          <w:sz w:val="28"/>
          <w:szCs w:val="28"/>
        </w:rPr>
        <w:t>41,2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D46FD0">
        <w:rPr>
          <w:rFonts w:ascii="Times New Roman" w:hAnsi="Times New Roman" w:cs="Times New Roman"/>
          <w:sz w:val="28"/>
          <w:szCs w:val="28"/>
        </w:rPr>
        <w:t>74,9</w:t>
      </w:r>
      <w:r>
        <w:rPr>
          <w:rFonts w:ascii="Times New Roman" w:hAnsi="Times New Roman" w:cs="Times New Roman"/>
          <w:sz w:val="28"/>
          <w:szCs w:val="28"/>
        </w:rPr>
        <w:t xml:space="preserve"> % плановых назначений и </w:t>
      </w:r>
      <w:r w:rsidR="00D46FD0">
        <w:rPr>
          <w:rFonts w:ascii="Times New Roman" w:hAnsi="Times New Roman" w:cs="Times New Roman"/>
          <w:sz w:val="28"/>
          <w:szCs w:val="28"/>
        </w:rPr>
        <w:t>84,6</w:t>
      </w:r>
      <w:r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201</w:t>
      </w:r>
      <w:r w:rsidR="009A21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1AC4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3F1">
        <w:rPr>
          <w:rFonts w:ascii="Times New Roman" w:hAnsi="Times New Roman" w:cs="Times New Roman"/>
          <w:sz w:val="28"/>
          <w:szCs w:val="28"/>
        </w:rPr>
        <w:t>Сведения о поступлени</w:t>
      </w:r>
      <w:r>
        <w:rPr>
          <w:rFonts w:ascii="Times New Roman" w:hAnsi="Times New Roman" w:cs="Times New Roman"/>
          <w:sz w:val="28"/>
          <w:szCs w:val="28"/>
        </w:rPr>
        <w:t xml:space="preserve">и доходов за  </w:t>
      </w:r>
      <w:r w:rsidR="009275CC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2E1A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 таблице.</w:t>
      </w:r>
    </w:p>
    <w:p w:rsidR="002340FD" w:rsidRPr="00F829C0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276"/>
        <w:gridCol w:w="1417"/>
        <w:gridCol w:w="1382"/>
      </w:tblGrid>
      <w:tr w:rsidR="002340FD" w:rsidRPr="00CF543D" w:rsidTr="00F61244">
        <w:tc>
          <w:tcPr>
            <w:tcW w:w="283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2340FD" w:rsidRPr="00F829C0" w:rsidRDefault="009275CC" w:rsidP="00BB4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2340FD">
              <w:rPr>
                <w:rFonts w:ascii="Times New Roman" w:hAnsi="Times New Roman" w:cs="Times New Roman"/>
              </w:rPr>
              <w:t xml:space="preserve"> </w:t>
            </w:r>
            <w:r w:rsidR="002340FD" w:rsidRPr="00F829C0">
              <w:rPr>
                <w:rFonts w:ascii="Times New Roman" w:hAnsi="Times New Roman" w:cs="Times New Roman"/>
              </w:rPr>
              <w:t>201</w:t>
            </w:r>
            <w:r w:rsidR="002E1AC4">
              <w:rPr>
                <w:rFonts w:ascii="Times New Roman" w:hAnsi="Times New Roman" w:cs="Times New Roman"/>
              </w:rPr>
              <w:t>9</w:t>
            </w:r>
            <w:r w:rsidR="002340FD"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:rsidR="002340FD" w:rsidRPr="00F829C0" w:rsidRDefault="002340FD" w:rsidP="000D5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D56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9275CC" w:rsidRDefault="009275CC" w:rsidP="00BB4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Уточнено на </w:t>
            </w:r>
          </w:p>
          <w:p w:rsidR="002340FD" w:rsidRPr="00F829C0" w:rsidRDefault="009275CC" w:rsidP="00BB4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2340FD"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340FD" w:rsidRDefault="00367D03" w:rsidP="00367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340FD">
              <w:rPr>
                <w:rFonts w:ascii="Times New Roman" w:hAnsi="Times New Roman" w:cs="Times New Roman"/>
              </w:rPr>
              <w:t>сполнен</w:t>
            </w:r>
            <w:r>
              <w:rPr>
                <w:rFonts w:ascii="Times New Roman" w:hAnsi="Times New Roman" w:cs="Times New Roman"/>
              </w:rPr>
              <w:t>о 9 мес.</w:t>
            </w:r>
          </w:p>
          <w:p w:rsidR="00367D03" w:rsidRPr="00F829C0" w:rsidRDefault="00367D03" w:rsidP="00367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82" w:type="dxa"/>
            <w:vAlign w:val="center"/>
          </w:tcPr>
          <w:p w:rsidR="002340FD" w:rsidRPr="00F829C0" w:rsidRDefault="00367D03" w:rsidP="000D5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413DBD" w:rsidRPr="00CF543D" w:rsidTr="00F61244">
        <w:tc>
          <w:tcPr>
            <w:tcW w:w="2836" w:type="dxa"/>
            <w:vAlign w:val="center"/>
          </w:tcPr>
          <w:p w:rsidR="00413DBD" w:rsidRPr="00F829C0" w:rsidRDefault="00413DBD" w:rsidP="00F612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8" w:type="dxa"/>
            <w:vAlign w:val="center"/>
          </w:tcPr>
          <w:p w:rsidR="00413DBD" w:rsidRPr="00E66EC2" w:rsidRDefault="00413DBD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1570,2</w:t>
            </w:r>
          </w:p>
        </w:tc>
        <w:tc>
          <w:tcPr>
            <w:tcW w:w="1525" w:type="dxa"/>
            <w:vAlign w:val="center"/>
          </w:tcPr>
          <w:p w:rsidR="00413DBD" w:rsidRPr="00E66EC2" w:rsidRDefault="00413DBD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1860,6</w:t>
            </w:r>
          </w:p>
        </w:tc>
        <w:tc>
          <w:tcPr>
            <w:tcW w:w="1276" w:type="dxa"/>
            <w:vAlign w:val="center"/>
          </w:tcPr>
          <w:p w:rsidR="00413DBD" w:rsidRPr="00E66EC2" w:rsidRDefault="00413DBD" w:rsidP="008007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1860,6</w:t>
            </w:r>
          </w:p>
        </w:tc>
        <w:tc>
          <w:tcPr>
            <w:tcW w:w="1417" w:type="dxa"/>
            <w:vAlign w:val="center"/>
          </w:tcPr>
          <w:p w:rsidR="00413DBD" w:rsidRPr="00E66EC2" w:rsidRDefault="00367D03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1454,9</w:t>
            </w:r>
          </w:p>
        </w:tc>
        <w:tc>
          <w:tcPr>
            <w:tcW w:w="1382" w:type="dxa"/>
            <w:vAlign w:val="center"/>
          </w:tcPr>
          <w:p w:rsidR="00413DBD" w:rsidRPr="00E66EC2" w:rsidRDefault="006C1340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78,2</w:t>
            </w:r>
          </w:p>
        </w:tc>
      </w:tr>
      <w:tr w:rsidR="00413DBD" w:rsidRPr="00CF543D" w:rsidTr="00F61244">
        <w:tc>
          <w:tcPr>
            <w:tcW w:w="2836" w:type="dxa"/>
          </w:tcPr>
          <w:p w:rsidR="00413DBD" w:rsidRPr="00F829C0" w:rsidRDefault="00413DB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:rsidR="00413DBD" w:rsidRPr="00E66EC2" w:rsidRDefault="00413DBD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720,5</w:t>
            </w:r>
          </w:p>
        </w:tc>
        <w:tc>
          <w:tcPr>
            <w:tcW w:w="1525" w:type="dxa"/>
            <w:vAlign w:val="center"/>
          </w:tcPr>
          <w:p w:rsidR="00413DBD" w:rsidRPr="00E66EC2" w:rsidRDefault="00413DBD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787,0</w:t>
            </w:r>
          </w:p>
        </w:tc>
        <w:tc>
          <w:tcPr>
            <w:tcW w:w="1276" w:type="dxa"/>
            <w:vAlign w:val="center"/>
          </w:tcPr>
          <w:p w:rsidR="00413DBD" w:rsidRPr="00E66EC2" w:rsidRDefault="00413DBD" w:rsidP="008007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787,0</w:t>
            </w:r>
          </w:p>
        </w:tc>
        <w:tc>
          <w:tcPr>
            <w:tcW w:w="1417" w:type="dxa"/>
            <w:vAlign w:val="center"/>
          </w:tcPr>
          <w:p w:rsidR="00413DBD" w:rsidRPr="00E66EC2" w:rsidRDefault="00367D03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774,8</w:t>
            </w:r>
          </w:p>
        </w:tc>
        <w:tc>
          <w:tcPr>
            <w:tcW w:w="1382" w:type="dxa"/>
            <w:vAlign w:val="center"/>
          </w:tcPr>
          <w:p w:rsidR="00413DBD" w:rsidRPr="00E66EC2" w:rsidRDefault="00FD5D2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98,4</w:t>
            </w:r>
          </w:p>
        </w:tc>
      </w:tr>
      <w:tr w:rsidR="00413DBD" w:rsidRPr="00CF543D" w:rsidTr="00F61244">
        <w:tc>
          <w:tcPr>
            <w:tcW w:w="2836" w:type="dxa"/>
          </w:tcPr>
          <w:p w:rsidR="00413DBD" w:rsidRPr="00F829C0" w:rsidRDefault="00413DB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:rsidR="00413DBD" w:rsidRPr="00E66EC2" w:rsidRDefault="00413DBD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140,5</w:t>
            </w:r>
          </w:p>
        </w:tc>
        <w:tc>
          <w:tcPr>
            <w:tcW w:w="1525" w:type="dxa"/>
            <w:vAlign w:val="center"/>
          </w:tcPr>
          <w:p w:rsidR="00413DBD" w:rsidRPr="00E66EC2" w:rsidRDefault="00413DBD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118,0</w:t>
            </w:r>
          </w:p>
        </w:tc>
        <w:tc>
          <w:tcPr>
            <w:tcW w:w="1276" w:type="dxa"/>
            <w:vAlign w:val="center"/>
          </w:tcPr>
          <w:p w:rsidR="00413DBD" w:rsidRPr="00E66EC2" w:rsidRDefault="00413DBD" w:rsidP="008007B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118,0</w:t>
            </w:r>
          </w:p>
        </w:tc>
        <w:tc>
          <w:tcPr>
            <w:tcW w:w="1417" w:type="dxa"/>
            <w:vAlign w:val="center"/>
          </w:tcPr>
          <w:p w:rsidR="00413DBD" w:rsidRPr="00E66EC2" w:rsidRDefault="00367D03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107,8</w:t>
            </w:r>
          </w:p>
        </w:tc>
        <w:tc>
          <w:tcPr>
            <w:tcW w:w="1382" w:type="dxa"/>
            <w:vAlign w:val="center"/>
          </w:tcPr>
          <w:p w:rsidR="00413DBD" w:rsidRPr="00E66EC2" w:rsidRDefault="0092260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91,4</w:t>
            </w:r>
          </w:p>
        </w:tc>
      </w:tr>
      <w:tr w:rsidR="00413DBD" w:rsidRPr="00CF543D" w:rsidTr="00F61244">
        <w:tc>
          <w:tcPr>
            <w:tcW w:w="2836" w:type="dxa"/>
          </w:tcPr>
          <w:p w:rsidR="00413DBD" w:rsidRPr="00F829C0" w:rsidRDefault="00413DB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 w:rsidRPr="00F829C0"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 w:rsidRPr="00F829C0"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vAlign w:val="center"/>
          </w:tcPr>
          <w:p w:rsidR="00413DBD" w:rsidRPr="00E66EC2" w:rsidRDefault="00413DBD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104,3</w:t>
            </w:r>
          </w:p>
        </w:tc>
        <w:tc>
          <w:tcPr>
            <w:tcW w:w="1525" w:type="dxa"/>
            <w:vAlign w:val="center"/>
          </w:tcPr>
          <w:p w:rsidR="00413DBD" w:rsidRPr="00E66EC2" w:rsidRDefault="00413DBD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89,0</w:t>
            </w:r>
          </w:p>
        </w:tc>
        <w:tc>
          <w:tcPr>
            <w:tcW w:w="1276" w:type="dxa"/>
            <w:vAlign w:val="center"/>
          </w:tcPr>
          <w:p w:rsidR="00413DBD" w:rsidRPr="00E66EC2" w:rsidRDefault="00413DBD" w:rsidP="008007B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89,0</w:t>
            </w:r>
          </w:p>
        </w:tc>
        <w:tc>
          <w:tcPr>
            <w:tcW w:w="1417" w:type="dxa"/>
            <w:vAlign w:val="center"/>
          </w:tcPr>
          <w:p w:rsidR="00413DBD" w:rsidRPr="00E66EC2" w:rsidRDefault="00367D03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223,7</w:t>
            </w:r>
          </w:p>
        </w:tc>
        <w:tc>
          <w:tcPr>
            <w:tcW w:w="1382" w:type="dxa"/>
            <w:vAlign w:val="center"/>
          </w:tcPr>
          <w:p w:rsidR="00413DBD" w:rsidRPr="00E66EC2" w:rsidRDefault="00922605" w:rsidP="007B7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2,5 раза</w:t>
            </w:r>
          </w:p>
        </w:tc>
      </w:tr>
      <w:tr w:rsidR="00413DBD" w:rsidRPr="00CF543D" w:rsidTr="00F61244">
        <w:tc>
          <w:tcPr>
            <w:tcW w:w="2836" w:type="dxa"/>
          </w:tcPr>
          <w:p w:rsidR="00413DBD" w:rsidRPr="00F829C0" w:rsidRDefault="00413DB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:rsidR="00413DBD" w:rsidRPr="00E66EC2" w:rsidRDefault="00413DBD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26,2</w:t>
            </w:r>
          </w:p>
        </w:tc>
        <w:tc>
          <w:tcPr>
            <w:tcW w:w="1525" w:type="dxa"/>
            <w:vAlign w:val="center"/>
          </w:tcPr>
          <w:p w:rsidR="00413DBD" w:rsidRPr="00E66EC2" w:rsidRDefault="00413DBD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60,0</w:t>
            </w:r>
          </w:p>
        </w:tc>
        <w:tc>
          <w:tcPr>
            <w:tcW w:w="1276" w:type="dxa"/>
            <w:vAlign w:val="center"/>
          </w:tcPr>
          <w:p w:rsidR="00413DBD" w:rsidRPr="00E66EC2" w:rsidRDefault="00413DBD" w:rsidP="008007B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60,0</w:t>
            </w:r>
          </w:p>
        </w:tc>
        <w:tc>
          <w:tcPr>
            <w:tcW w:w="1417" w:type="dxa"/>
            <w:vAlign w:val="center"/>
          </w:tcPr>
          <w:p w:rsidR="00413DBD" w:rsidRPr="00E66EC2" w:rsidRDefault="00367D03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4,5</w:t>
            </w:r>
          </w:p>
        </w:tc>
        <w:tc>
          <w:tcPr>
            <w:tcW w:w="1382" w:type="dxa"/>
            <w:vAlign w:val="center"/>
          </w:tcPr>
          <w:p w:rsidR="00413DBD" w:rsidRPr="00E66EC2" w:rsidRDefault="0092260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7,5</w:t>
            </w:r>
          </w:p>
        </w:tc>
      </w:tr>
      <w:tr w:rsidR="00413DBD" w:rsidRPr="00CF543D" w:rsidTr="00F61244">
        <w:tc>
          <w:tcPr>
            <w:tcW w:w="2836" w:type="dxa"/>
          </w:tcPr>
          <w:p w:rsidR="00413DBD" w:rsidRPr="00F829C0" w:rsidRDefault="00413DB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:rsidR="00413DBD" w:rsidRPr="00E66EC2" w:rsidRDefault="00413DBD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449,5</w:t>
            </w:r>
          </w:p>
        </w:tc>
        <w:tc>
          <w:tcPr>
            <w:tcW w:w="1525" w:type="dxa"/>
            <w:vAlign w:val="center"/>
          </w:tcPr>
          <w:p w:rsidR="00413DBD" w:rsidRPr="00E66EC2" w:rsidRDefault="00413DBD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520,0</w:t>
            </w:r>
          </w:p>
        </w:tc>
        <w:tc>
          <w:tcPr>
            <w:tcW w:w="1276" w:type="dxa"/>
            <w:vAlign w:val="center"/>
          </w:tcPr>
          <w:p w:rsidR="00413DBD" w:rsidRPr="00E66EC2" w:rsidRDefault="00413DBD" w:rsidP="008007B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520,0</w:t>
            </w:r>
          </w:p>
        </w:tc>
        <w:tc>
          <w:tcPr>
            <w:tcW w:w="1417" w:type="dxa"/>
            <w:vAlign w:val="center"/>
          </w:tcPr>
          <w:p w:rsidR="00413DBD" w:rsidRPr="00E66EC2" w:rsidRDefault="00367D03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438,8</w:t>
            </w:r>
          </w:p>
        </w:tc>
        <w:tc>
          <w:tcPr>
            <w:tcW w:w="1382" w:type="dxa"/>
            <w:vAlign w:val="center"/>
          </w:tcPr>
          <w:p w:rsidR="00413DBD" w:rsidRPr="00E66EC2" w:rsidRDefault="00922605" w:rsidP="00BB45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84,4</w:t>
            </w:r>
          </w:p>
        </w:tc>
      </w:tr>
      <w:tr w:rsidR="00413DBD" w:rsidRPr="00CF543D" w:rsidTr="00F61244">
        <w:tc>
          <w:tcPr>
            <w:tcW w:w="2836" w:type="dxa"/>
          </w:tcPr>
          <w:p w:rsidR="00413DBD" w:rsidRPr="00F829C0" w:rsidRDefault="00413DB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:rsidR="00413DBD" w:rsidRPr="00E66EC2" w:rsidRDefault="00413DBD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849,7</w:t>
            </w:r>
          </w:p>
        </w:tc>
        <w:tc>
          <w:tcPr>
            <w:tcW w:w="1525" w:type="dxa"/>
            <w:vAlign w:val="center"/>
          </w:tcPr>
          <w:p w:rsidR="00413DBD" w:rsidRPr="00E66EC2" w:rsidRDefault="00413DBD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1073,6</w:t>
            </w:r>
          </w:p>
        </w:tc>
        <w:tc>
          <w:tcPr>
            <w:tcW w:w="1276" w:type="dxa"/>
            <w:vAlign w:val="center"/>
          </w:tcPr>
          <w:p w:rsidR="00413DBD" w:rsidRPr="00E66EC2" w:rsidRDefault="00413DBD" w:rsidP="008007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1073,6</w:t>
            </w:r>
          </w:p>
        </w:tc>
        <w:tc>
          <w:tcPr>
            <w:tcW w:w="1417" w:type="dxa"/>
            <w:vAlign w:val="center"/>
          </w:tcPr>
          <w:p w:rsidR="00413DBD" w:rsidRPr="00E66EC2" w:rsidRDefault="00367D03" w:rsidP="002F6A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680,1</w:t>
            </w:r>
          </w:p>
        </w:tc>
        <w:tc>
          <w:tcPr>
            <w:tcW w:w="1382" w:type="dxa"/>
            <w:vAlign w:val="center"/>
          </w:tcPr>
          <w:p w:rsidR="00413DBD" w:rsidRPr="00E66EC2" w:rsidRDefault="0092260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63,3</w:t>
            </w:r>
          </w:p>
        </w:tc>
      </w:tr>
      <w:tr w:rsidR="00413DBD" w:rsidRPr="00CF543D" w:rsidTr="00F61244">
        <w:tc>
          <w:tcPr>
            <w:tcW w:w="2836" w:type="dxa"/>
          </w:tcPr>
          <w:p w:rsidR="00413DBD" w:rsidRPr="00F829C0" w:rsidRDefault="00413DBD" w:rsidP="005D70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>
              <w:rPr>
                <w:rFonts w:ascii="Times New Roman" w:hAnsi="Times New Roman" w:cs="Times New Roman"/>
                <w:i/>
              </w:rPr>
              <w:t>сдачи в аренду имущества</w:t>
            </w:r>
          </w:p>
        </w:tc>
        <w:tc>
          <w:tcPr>
            <w:tcW w:w="1418" w:type="dxa"/>
            <w:vAlign w:val="center"/>
          </w:tcPr>
          <w:p w:rsidR="00413DBD" w:rsidRPr="00E66EC2" w:rsidRDefault="00413DBD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35,3</w:t>
            </w:r>
          </w:p>
        </w:tc>
        <w:tc>
          <w:tcPr>
            <w:tcW w:w="1525" w:type="dxa"/>
            <w:vAlign w:val="center"/>
          </w:tcPr>
          <w:p w:rsidR="00413DBD" w:rsidRPr="00E66EC2" w:rsidRDefault="00413DBD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44,9</w:t>
            </w:r>
          </w:p>
        </w:tc>
        <w:tc>
          <w:tcPr>
            <w:tcW w:w="1276" w:type="dxa"/>
            <w:vAlign w:val="center"/>
          </w:tcPr>
          <w:p w:rsidR="00413DBD" w:rsidRPr="00E66EC2" w:rsidRDefault="00413DBD" w:rsidP="008007B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44,9</w:t>
            </w:r>
          </w:p>
        </w:tc>
        <w:tc>
          <w:tcPr>
            <w:tcW w:w="1417" w:type="dxa"/>
            <w:vAlign w:val="center"/>
          </w:tcPr>
          <w:p w:rsidR="00413DBD" w:rsidRPr="00E66EC2" w:rsidRDefault="00367D03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30,0</w:t>
            </w:r>
          </w:p>
        </w:tc>
        <w:tc>
          <w:tcPr>
            <w:tcW w:w="1382" w:type="dxa"/>
            <w:vAlign w:val="center"/>
          </w:tcPr>
          <w:p w:rsidR="00413DBD" w:rsidRPr="00E66EC2" w:rsidRDefault="0092260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66,8</w:t>
            </w:r>
          </w:p>
        </w:tc>
      </w:tr>
      <w:tr w:rsidR="00413DBD" w:rsidRPr="00CF543D" w:rsidTr="00F61244">
        <w:tc>
          <w:tcPr>
            <w:tcW w:w="2836" w:type="dxa"/>
          </w:tcPr>
          <w:p w:rsidR="00413DBD" w:rsidRPr="00F829C0" w:rsidRDefault="00413DBD" w:rsidP="005D70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сдачи в аренду земельных участков</w:t>
            </w:r>
          </w:p>
        </w:tc>
        <w:tc>
          <w:tcPr>
            <w:tcW w:w="1418" w:type="dxa"/>
            <w:vAlign w:val="center"/>
          </w:tcPr>
          <w:p w:rsidR="00413DBD" w:rsidRPr="00E66EC2" w:rsidRDefault="00413DBD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814,4</w:t>
            </w:r>
          </w:p>
        </w:tc>
        <w:tc>
          <w:tcPr>
            <w:tcW w:w="1525" w:type="dxa"/>
            <w:vAlign w:val="center"/>
          </w:tcPr>
          <w:p w:rsidR="00413DBD" w:rsidRPr="00E66EC2" w:rsidRDefault="00413DBD" w:rsidP="00C6724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1028,7</w:t>
            </w:r>
          </w:p>
        </w:tc>
        <w:tc>
          <w:tcPr>
            <w:tcW w:w="1276" w:type="dxa"/>
            <w:vAlign w:val="center"/>
          </w:tcPr>
          <w:p w:rsidR="00413DBD" w:rsidRPr="00E66EC2" w:rsidRDefault="00413DBD" w:rsidP="008007B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1028,7</w:t>
            </w:r>
          </w:p>
        </w:tc>
        <w:tc>
          <w:tcPr>
            <w:tcW w:w="1417" w:type="dxa"/>
            <w:vAlign w:val="center"/>
          </w:tcPr>
          <w:p w:rsidR="00413DBD" w:rsidRPr="00E66EC2" w:rsidRDefault="00367D03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650,1</w:t>
            </w:r>
          </w:p>
        </w:tc>
        <w:tc>
          <w:tcPr>
            <w:tcW w:w="1382" w:type="dxa"/>
            <w:vAlign w:val="center"/>
          </w:tcPr>
          <w:p w:rsidR="00413DBD" w:rsidRPr="00E66EC2" w:rsidRDefault="0092260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63,2</w:t>
            </w:r>
          </w:p>
        </w:tc>
      </w:tr>
      <w:tr w:rsidR="00413DBD" w:rsidRPr="00CF543D" w:rsidTr="00F61244">
        <w:tc>
          <w:tcPr>
            <w:tcW w:w="2836" w:type="dxa"/>
          </w:tcPr>
          <w:p w:rsidR="00413DBD" w:rsidRPr="00F829C0" w:rsidRDefault="00413DB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:rsidR="00413DBD" w:rsidRPr="00E66EC2" w:rsidRDefault="00413DBD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123,2</w:t>
            </w:r>
          </w:p>
        </w:tc>
        <w:tc>
          <w:tcPr>
            <w:tcW w:w="1525" w:type="dxa"/>
            <w:vAlign w:val="center"/>
          </w:tcPr>
          <w:p w:rsidR="00413DBD" w:rsidRPr="00E66EC2" w:rsidRDefault="00413DBD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150,9</w:t>
            </w:r>
          </w:p>
        </w:tc>
        <w:tc>
          <w:tcPr>
            <w:tcW w:w="1276" w:type="dxa"/>
            <w:vAlign w:val="center"/>
          </w:tcPr>
          <w:p w:rsidR="00413DBD" w:rsidRPr="00E66EC2" w:rsidRDefault="00413DBD" w:rsidP="008007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150,9</w:t>
            </w:r>
          </w:p>
        </w:tc>
        <w:tc>
          <w:tcPr>
            <w:tcW w:w="1417" w:type="dxa"/>
            <w:vAlign w:val="center"/>
          </w:tcPr>
          <w:p w:rsidR="00413DBD" w:rsidRPr="00E66EC2" w:rsidRDefault="00367D03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116,9</w:t>
            </w:r>
          </w:p>
        </w:tc>
        <w:tc>
          <w:tcPr>
            <w:tcW w:w="1382" w:type="dxa"/>
            <w:vAlign w:val="center"/>
          </w:tcPr>
          <w:p w:rsidR="00413DBD" w:rsidRPr="00E66EC2" w:rsidRDefault="0029682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77,5</w:t>
            </w:r>
          </w:p>
        </w:tc>
      </w:tr>
      <w:tr w:rsidR="00413DBD" w:rsidRPr="00CF543D" w:rsidTr="00F61244">
        <w:tc>
          <w:tcPr>
            <w:tcW w:w="2836" w:type="dxa"/>
          </w:tcPr>
          <w:p w:rsidR="00413DBD" w:rsidRPr="00F829C0" w:rsidRDefault="00413DB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:rsidR="00413DBD" w:rsidRPr="00E66EC2" w:rsidRDefault="00413DBD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25" w:type="dxa"/>
            <w:vAlign w:val="center"/>
          </w:tcPr>
          <w:p w:rsidR="00413DBD" w:rsidRPr="00E66EC2" w:rsidRDefault="00413DBD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55,0</w:t>
            </w:r>
          </w:p>
        </w:tc>
        <w:tc>
          <w:tcPr>
            <w:tcW w:w="1276" w:type="dxa"/>
            <w:vAlign w:val="center"/>
          </w:tcPr>
          <w:p w:rsidR="00413DBD" w:rsidRPr="00E66EC2" w:rsidRDefault="00413DBD" w:rsidP="008007B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55,0</w:t>
            </w:r>
          </w:p>
        </w:tc>
        <w:tc>
          <w:tcPr>
            <w:tcW w:w="1417" w:type="dxa"/>
            <w:vAlign w:val="center"/>
          </w:tcPr>
          <w:p w:rsidR="00413DBD" w:rsidRPr="00E66EC2" w:rsidRDefault="00367D03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41,2</w:t>
            </w:r>
          </w:p>
        </w:tc>
        <w:tc>
          <w:tcPr>
            <w:tcW w:w="1382" w:type="dxa"/>
            <w:vAlign w:val="center"/>
          </w:tcPr>
          <w:p w:rsidR="00413DBD" w:rsidRPr="00E66EC2" w:rsidRDefault="0029682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</w:tr>
      <w:tr w:rsidR="00413DBD" w:rsidRPr="00CF543D" w:rsidTr="00F61244">
        <w:tc>
          <w:tcPr>
            <w:tcW w:w="2836" w:type="dxa"/>
          </w:tcPr>
          <w:p w:rsidR="00413DBD" w:rsidRPr="00F829C0" w:rsidRDefault="00413DB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:rsidR="00413DBD" w:rsidRPr="00E66EC2" w:rsidRDefault="00413DBD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48,7</w:t>
            </w:r>
          </w:p>
        </w:tc>
        <w:tc>
          <w:tcPr>
            <w:tcW w:w="1525" w:type="dxa"/>
            <w:vAlign w:val="center"/>
          </w:tcPr>
          <w:p w:rsidR="00413DBD" w:rsidRPr="00E66EC2" w:rsidRDefault="00413DBD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55,0</w:t>
            </w:r>
          </w:p>
        </w:tc>
        <w:tc>
          <w:tcPr>
            <w:tcW w:w="1276" w:type="dxa"/>
            <w:vAlign w:val="center"/>
          </w:tcPr>
          <w:p w:rsidR="00413DBD" w:rsidRPr="00E66EC2" w:rsidRDefault="00413DBD" w:rsidP="008007B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55,0</w:t>
            </w:r>
          </w:p>
        </w:tc>
        <w:tc>
          <w:tcPr>
            <w:tcW w:w="1417" w:type="dxa"/>
            <w:vAlign w:val="center"/>
          </w:tcPr>
          <w:p w:rsidR="00413DBD" w:rsidRPr="00E66EC2" w:rsidRDefault="00367D03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41,2</w:t>
            </w:r>
          </w:p>
        </w:tc>
        <w:tc>
          <w:tcPr>
            <w:tcW w:w="1382" w:type="dxa"/>
            <w:vAlign w:val="center"/>
          </w:tcPr>
          <w:p w:rsidR="00413DBD" w:rsidRPr="00E66EC2" w:rsidRDefault="0029682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74,9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:rsidR="002E1AC4" w:rsidRPr="00E66EC2" w:rsidRDefault="00587E06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525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80,9</w:t>
            </w:r>
          </w:p>
        </w:tc>
        <w:tc>
          <w:tcPr>
            <w:tcW w:w="1276" w:type="dxa"/>
            <w:vAlign w:val="center"/>
          </w:tcPr>
          <w:p w:rsidR="002E1AC4" w:rsidRPr="00E66EC2" w:rsidRDefault="00587E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417" w:type="dxa"/>
            <w:vAlign w:val="center"/>
          </w:tcPr>
          <w:p w:rsidR="002E1AC4" w:rsidRPr="00E66EC2" w:rsidRDefault="00367D03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60,7</w:t>
            </w:r>
          </w:p>
        </w:tc>
        <w:tc>
          <w:tcPr>
            <w:tcW w:w="1382" w:type="dxa"/>
            <w:vAlign w:val="center"/>
          </w:tcPr>
          <w:p w:rsidR="002E1AC4" w:rsidRPr="00E66EC2" w:rsidRDefault="00296824" w:rsidP="00E36B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:rsidR="002E1AC4" w:rsidRPr="00E66EC2" w:rsidRDefault="00587E06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525" w:type="dxa"/>
            <w:vAlign w:val="center"/>
          </w:tcPr>
          <w:p w:rsidR="002E1AC4" w:rsidRPr="00E66EC2" w:rsidRDefault="00BB45C9" w:rsidP="00092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80,9</w:t>
            </w:r>
          </w:p>
        </w:tc>
        <w:tc>
          <w:tcPr>
            <w:tcW w:w="1276" w:type="dxa"/>
            <w:vAlign w:val="center"/>
          </w:tcPr>
          <w:p w:rsidR="002E1AC4" w:rsidRPr="00E66EC2" w:rsidRDefault="00587E06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417" w:type="dxa"/>
            <w:vAlign w:val="center"/>
          </w:tcPr>
          <w:p w:rsidR="002E1AC4" w:rsidRPr="00E66EC2" w:rsidRDefault="00367D03" w:rsidP="00092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60,7</w:t>
            </w:r>
          </w:p>
        </w:tc>
        <w:tc>
          <w:tcPr>
            <w:tcW w:w="1382" w:type="dxa"/>
            <w:vAlign w:val="center"/>
          </w:tcPr>
          <w:p w:rsidR="002E1AC4" w:rsidRPr="00E66EC2" w:rsidRDefault="00296824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E36B65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6B65">
              <w:rPr>
                <w:rFonts w:ascii="Times New Roman" w:hAnsi="Times New Roman" w:cs="Times New Roman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</w:rPr>
              <w:t xml:space="preserve">иные </w:t>
            </w:r>
            <w:r w:rsidRPr="00E36B6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418" w:type="dxa"/>
            <w:vAlign w:val="center"/>
          </w:tcPr>
          <w:p w:rsidR="002E1AC4" w:rsidRPr="00E66EC2" w:rsidRDefault="00587E06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25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76" w:type="dxa"/>
            <w:vAlign w:val="center"/>
          </w:tcPr>
          <w:p w:rsidR="002E1AC4" w:rsidRPr="00E66EC2" w:rsidRDefault="00587E06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:rsidR="002E1AC4" w:rsidRPr="00E66EC2" w:rsidRDefault="00367D03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382" w:type="dxa"/>
            <w:vAlign w:val="center"/>
          </w:tcPr>
          <w:p w:rsidR="002E1AC4" w:rsidRPr="00E66EC2" w:rsidRDefault="0029682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E1AC4" w:rsidRPr="00CF543D" w:rsidTr="00F61244">
        <w:tc>
          <w:tcPr>
            <w:tcW w:w="2836" w:type="dxa"/>
          </w:tcPr>
          <w:p w:rsidR="002E1AC4" w:rsidRPr="00F829C0" w:rsidRDefault="002E1AC4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2E1AC4" w:rsidRPr="00E66EC2" w:rsidRDefault="00587E06" w:rsidP="004C03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1693,4</w:t>
            </w:r>
          </w:p>
        </w:tc>
        <w:tc>
          <w:tcPr>
            <w:tcW w:w="1525" w:type="dxa"/>
            <w:vAlign w:val="center"/>
          </w:tcPr>
          <w:p w:rsidR="002E1AC4" w:rsidRPr="00E66EC2" w:rsidRDefault="00BB45C9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2011,5</w:t>
            </w:r>
          </w:p>
        </w:tc>
        <w:tc>
          <w:tcPr>
            <w:tcW w:w="1276" w:type="dxa"/>
            <w:vAlign w:val="center"/>
          </w:tcPr>
          <w:p w:rsidR="002E1AC4" w:rsidRPr="00E66EC2" w:rsidRDefault="00413DBD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2019</w:t>
            </w:r>
            <w:r w:rsidR="00367D03">
              <w:rPr>
                <w:rFonts w:ascii="Times New Roman" w:eastAsia="Calibri" w:hAnsi="Times New Roman" w:cs="Times New Roman"/>
                <w:b/>
              </w:rPr>
              <w:t>,5</w:t>
            </w:r>
          </w:p>
        </w:tc>
        <w:tc>
          <w:tcPr>
            <w:tcW w:w="1417" w:type="dxa"/>
            <w:vAlign w:val="center"/>
          </w:tcPr>
          <w:p w:rsidR="002E1AC4" w:rsidRPr="00E66EC2" w:rsidRDefault="00367D03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1571,8</w:t>
            </w:r>
          </w:p>
        </w:tc>
        <w:tc>
          <w:tcPr>
            <w:tcW w:w="1382" w:type="dxa"/>
            <w:vAlign w:val="center"/>
          </w:tcPr>
          <w:p w:rsidR="002E1AC4" w:rsidRPr="00E66EC2" w:rsidRDefault="00296824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77,8</w:t>
            </w:r>
          </w:p>
        </w:tc>
      </w:tr>
    </w:tbl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>3. А</w:t>
      </w:r>
      <w:r w:rsidRPr="00C0393B">
        <w:rPr>
          <w:rFonts w:ascii="Times New Roman" w:hAnsi="Times New Roman" w:cs="Times New Roman"/>
          <w:b/>
          <w:sz w:val="28"/>
          <w:szCs w:val="28"/>
        </w:rPr>
        <w:t>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D5B">
        <w:rPr>
          <w:rFonts w:ascii="Times New Roman" w:hAnsi="Times New Roman" w:cs="Times New Roman"/>
          <w:sz w:val="28"/>
          <w:szCs w:val="28"/>
        </w:rPr>
        <w:t>Объем</w:t>
      </w:r>
      <w:r w:rsidRPr="00F97C09"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sz w:val="28"/>
          <w:szCs w:val="28"/>
        </w:rPr>
        <w:t xml:space="preserve">  бюджета на 20</w:t>
      </w:r>
      <w:r w:rsidR="00F97C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год, утвержденный Решением </w:t>
      </w:r>
      <w:proofErr w:type="spellStart"/>
      <w:r w:rsidR="003D5EB9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9E24B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Pr="007F2D67">
        <w:rPr>
          <w:rFonts w:ascii="Times New Roman" w:hAnsi="Times New Roman" w:cs="Times New Roman"/>
          <w:sz w:val="28"/>
          <w:szCs w:val="28"/>
        </w:rPr>
        <w:t xml:space="preserve">от </w:t>
      </w:r>
      <w:r w:rsidR="00F97C09">
        <w:rPr>
          <w:rFonts w:ascii="Times New Roman" w:hAnsi="Times New Roman" w:cs="Times New Roman"/>
          <w:sz w:val="28"/>
          <w:szCs w:val="28"/>
        </w:rPr>
        <w:t>16</w:t>
      </w:r>
      <w:r w:rsidRPr="007F2D67">
        <w:rPr>
          <w:rFonts w:ascii="Times New Roman" w:hAnsi="Times New Roman" w:cs="Times New Roman"/>
          <w:sz w:val="28"/>
          <w:szCs w:val="28"/>
        </w:rPr>
        <w:t>.12.201</w:t>
      </w:r>
      <w:r w:rsidR="00F97C09">
        <w:rPr>
          <w:rFonts w:ascii="Times New Roman" w:hAnsi="Times New Roman" w:cs="Times New Roman"/>
          <w:sz w:val="28"/>
          <w:szCs w:val="28"/>
        </w:rPr>
        <w:t>9</w:t>
      </w:r>
      <w:r w:rsidRPr="007F2D67">
        <w:rPr>
          <w:rFonts w:ascii="Times New Roman" w:hAnsi="Times New Roman" w:cs="Times New Roman"/>
          <w:sz w:val="28"/>
          <w:szCs w:val="28"/>
        </w:rPr>
        <w:t xml:space="preserve"> № </w:t>
      </w:r>
      <w:r w:rsidR="00F97C09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523">
        <w:rPr>
          <w:rFonts w:ascii="Times New Roman" w:hAnsi="Times New Roman" w:cs="Times New Roman"/>
          <w:sz w:val="28"/>
          <w:szCs w:val="28"/>
        </w:rPr>
        <w:t>2011,5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53523">
        <w:rPr>
          <w:rFonts w:ascii="Times New Roman" w:hAnsi="Times New Roman" w:cs="Times New Roman"/>
          <w:sz w:val="28"/>
          <w:szCs w:val="28"/>
        </w:rPr>
        <w:t>, уточненный – 2014,3 тыс. рублей</w:t>
      </w:r>
      <w:r>
        <w:rPr>
          <w:rFonts w:ascii="Times New Roman" w:hAnsi="Times New Roman" w:cs="Times New Roman"/>
          <w:sz w:val="28"/>
          <w:szCs w:val="28"/>
        </w:rPr>
        <w:t xml:space="preserve">. Исполнение расходов бюджета за </w:t>
      </w:r>
      <w:r w:rsidR="00A53523">
        <w:rPr>
          <w:rFonts w:ascii="Times New Roman" w:hAnsi="Times New Roman" w:cs="Times New Roman"/>
          <w:sz w:val="28"/>
          <w:szCs w:val="28"/>
        </w:rPr>
        <w:t>9 месяцев</w:t>
      </w:r>
      <w:r w:rsidR="00905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27E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A53523">
        <w:rPr>
          <w:rFonts w:ascii="Times New Roman" w:hAnsi="Times New Roman" w:cs="Times New Roman"/>
          <w:sz w:val="28"/>
          <w:szCs w:val="28"/>
        </w:rPr>
        <w:t>1632,9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A53523">
        <w:rPr>
          <w:rFonts w:ascii="Times New Roman" w:hAnsi="Times New Roman" w:cs="Times New Roman"/>
          <w:sz w:val="28"/>
          <w:szCs w:val="28"/>
        </w:rPr>
        <w:t>73,7</w:t>
      </w:r>
      <w:r>
        <w:rPr>
          <w:rFonts w:ascii="Times New Roman" w:hAnsi="Times New Roman" w:cs="Times New Roman"/>
          <w:sz w:val="28"/>
          <w:szCs w:val="28"/>
        </w:rPr>
        <w:t xml:space="preserve"> % объемов уточненной бюджетной росписи. К уровню расходов аналогичного периода прошлого года отмечено </w:t>
      </w:r>
      <w:r w:rsidR="00A53523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C09">
        <w:rPr>
          <w:rFonts w:ascii="Times New Roman" w:hAnsi="Times New Roman" w:cs="Times New Roman"/>
          <w:sz w:val="28"/>
          <w:szCs w:val="28"/>
        </w:rPr>
        <w:t xml:space="preserve">на </w:t>
      </w:r>
      <w:r w:rsidR="00A53523">
        <w:rPr>
          <w:rFonts w:ascii="Times New Roman" w:hAnsi="Times New Roman" w:cs="Times New Roman"/>
          <w:sz w:val="28"/>
          <w:szCs w:val="28"/>
        </w:rPr>
        <w:t>11,3</w:t>
      </w:r>
      <w:r w:rsidR="003D5EB9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2340FD" w:rsidRPr="008D0A38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2340FD" w:rsidRPr="0000360B" w:rsidTr="00F61244">
        <w:tc>
          <w:tcPr>
            <w:tcW w:w="1951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Pr="00D3265F" w:rsidRDefault="00B20AD3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  <w:p w:rsidR="002340FD" w:rsidRPr="00D3265F" w:rsidRDefault="002340FD" w:rsidP="00653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201</w:t>
            </w:r>
            <w:r w:rsidR="00653E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3EE5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53EE5">
              <w:rPr>
                <w:rFonts w:ascii="Times New Roman" w:hAnsi="Times New Roman" w:cs="Times New Roman"/>
              </w:rPr>
              <w:t>20</w:t>
            </w:r>
          </w:p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3EE5" w:rsidRPr="00D3265F" w:rsidRDefault="00653EE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653EE5" w:rsidRDefault="002340FD" w:rsidP="00653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:rsidR="00653EE5" w:rsidRPr="00D3265F" w:rsidRDefault="00653EE5" w:rsidP="00653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340FD" w:rsidRPr="00D3265F" w:rsidRDefault="002340FD" w:rsidP="002B5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Default="00B20AD3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  <w:p w:rsidR="002340FD" w:rsidRPr="00D3265F" w:rsidRDefault="002340FD" w:rsidP="00653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 w:rsidR="00653EE5">
              <w:rPr>
                <w:rFonts w:ascii="Times New Roman" w:hAnsi="Times New Roman" w:cs="Times New Roman"/>
              </w:rPr>
              <w:t>20</w:t>
            </w:r>
          </w:p>
        </w:tc>
      </w:tr>
      <w:tr w:rsidR="00905D5B" w:rsidRPr="0000360B" w:rsidTr="00F61244">
        <w:tc>
          <w:tcPr>
            <w:tcW w:w="1951" w:type="dxa"/>
          </w:tcPr>
          <w:p w:rsidR="00905D5B" w:rsidRPr="00D3265F" w:rsidRDefault="00905D5B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905D5B" w:rsidRPr="00D3265F" w:rsidRDefault="00A623FB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974,9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1419,2</w:t>
            </w:r>
          </w:p>
        </w:tc>
        <w:tc>
          <w:tcPr>
            <w:tcW w:w="1418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1454,9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06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1454,9</w:t>
            </w:r>
          </w:p>
        </w:tc>
        <w:tc>
          <w:tcPr>
            <w:tcW w:w="1418" w:type="dxa"/>
            <w:vAlign w:val="center"/>
          </w:tcPr>
          <w:p w:rsidR="00905D5B" w:rsidRPr="00D3265F" w:rsidRDefault="00A623F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1061,6</w:t>
            </w:r>
          </w:p>
        </w:tc>
      </w:tr>
      <w:tr w:rsidR="00905D5B" w:rsidRPr="0000360B" w:rsidTr="00F61244">
        <w:tc>
          <w:tcPr>
            <w:tcW w:w="1951" w:type="dxa"/>
          </w:tcPr>
          <w:p w:rsidR="00905D5B" w:rsidRPr="00D3265F" w:rsidRDefault="00905D5B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905D5B" w:rsidRPr="00D3265F" w:rsidRDefault="00A623FB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418" w:type="dxa"/>
            <w:vAlign w:val="center"/>
          </w:tcPr>
          <w:p w:rsidR="00905D5B" w:rsidRPr="00D3265F" w:rsidRDefault="00905D5B" w:rsidP="00A6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23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A62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23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18" w:type="dxa"/>
            <w:vAlign w:val="center"/>
          </w:tcPr>
          <w:p w:rsidR="00905D5B" w:rsidRPr="00D3265F" w:rsidRDefault="00A623F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905D5B" w:rsidRPr="0000360B" w:rsidTr="00F61244">
        <w:tc>
          <w:tcPr>
            <w:tcW w:w="1951" w:type="dxa"/>
          </w:tcPr>
          <w:p w:rsidR="00905D5B" w:rsidRPr="00D3265F" w:rsidRDefault="00905D5B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:rsidR="00905D5B" w:rsidRPr="00D3265F" w:rsidRDefault="00A623FB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06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905D5B" w:rsidRPr="00D3265F" w:rsidRDefault="00A623F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905D5B" w:rsidRPr="0000360B" w:rsidTr="00F61244">
        <w:tc>
          <w:tcPr>
            <w:tcW w:w="1951" w:type="dxa"/>
          </w:tcPr>
          <w:p w:rsidR="00905D5B" w:rsidRPr="00D3265F" w:rsidRDefault="00905D5B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:rsidR="00905D5B" w:rsidRPr="00D3265F" w:rsidRDefault="00A623FB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610,1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1418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06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  <w:tc>
          <w:tcPr>
            <w:tcW w:w="1418" w:type="dxa"/>
            <w:vAlign w:val="center"/>
          </w:tcPr>
          <w:p w:rsidR="00905D5B" w:rsidRPr="00D3265F" w:rsidRDefault="00A623F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421,5</w:t>
            </w:r>
          </w:p>
        </w:tc>
      </w:tr>
      <w:tr w:rsidR="00905D5B" w:rsidRPr="0000360B" w:rsidTr="00F61244">
        <w:tc>
          <w:tcPr>
            <w:tcW w:w="1951" w:type="dxa"/>
          </w:tcPr>
          <w:p w:rsidR="00905D5B" w:rsidRPr="00D3265F" w:rsidRDefault="00905D5B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:rsidR="00905D5B" w:rsidRDefault="00A623FB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:rsidR="00905D5B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:rsidR="00905D5B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:rsidR="00905D5B" w:rsidRDefault="00905D5B" w:rsidP="0006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:rsidR="00905D5B" w:rsidRDefault="00A623F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05D5B" w:rsidRPr="0000360B" w:rsidTr="00F61244">
        <w:tc>
          <w:tcPr>
            <w:tcW w:w="1951" w:type="dxa"/>
          </w:tcPr>
          <w:p w:rsidR="00905D5B" w:rsidRPr="00D3265F" w:rsidRDefault="00905D5B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905D5B" w:rsidRPr="00D3265F" w:rsidRDefault="00A623FB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06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905D5B" w:rsidRPr="00D3265F" w:rsidRDefault="00A623F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05D5B" w:rsidRPr="0000360B" w:rsidTr="00F61244">
        <w:tc>
          <w:tcPr>
            <w:tcW w:w="1951" w:type="dxa"/>
          </w:tcPr>
          <w:p w:rsidR="00905D5B" w:rsidRPr="00D3265F" w:rsidRDefault="00905D5B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905D5B" w:rsidRPr="00D3265F" w:rsidRDefault="00A623FB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418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06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418" w:type="dxa"/>
            <w:vAlign w:val="center"/>
          </w:tcPr>
          <w:p w:rsidR="00905D5B" w:rsidRPr="00D3265F" w:rsidRDefault="00A623F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</w:tr>
      <w:tr w:rsidR="00905D5B" w:rsidRPr="0000360B" w:rsidTr="00F61244">
        <w:tc>
          <w:tcPr>
            <w:tcW w:w="1951" w:type="dxa"/>
          </w:tcPr>
          <w:p w:rsidR="00905D5B" w:rsidRPr="00D3265F" w:rsidRDefault="00905D5B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905D5B" w:rsidRPr="00D3265F" w:rsidRDefault="00A623FB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905D5B" w:rsidRPr="00D3265F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905D5B" w:rsidRPr="00D3265F" w:rsidRDefault="00905D5B" w:rsidP="0006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905D5B" w:rsidRPr="00D3265F" w:rsidRDefault="00A623F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5D5B" w:rsidRPr="0000360B" w:rsidTr="00F61244">
        <w:tc>
          <w:tcPr>
            <w:tcW w:w="1951" w:type="dxa"/>
          </w:tcPr>
          <w:p w:rsidR="00905D5B" w:rsidRPr="00AF37EC" w:rsidRDefault="00905D5B" w:rsidP="00F61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:rsidR="00905D5B" w:rsidRPr="00AF37EC" w:rsidRDefault="00905D5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5D5B" w:rsidRPr="00AF37EC" w:rsidRDefault="00A623FB" w:rsidP="004C0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1841,0</w:t>
            </w:r>
          </w:p>
        </w:tc>
        <w:tc>
          <w:tcPr>
            <w:tcW w:w="1417" w:type="dxa"/>
            <w:vAlign w:val="center"/>
          </w:tcPr>
          <w:p w:rsidR="00905D5B" w:rsidRPr="00AF37EC" w:rsidRDefault="00905D5B" w:rsidP="00B47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2011,5</w:t>
            </w:r>
          </w:p>
        </w:tc>
        <w:tc>
          <w:tcPr>
            <w:tcW w:w="1418" w:type="dxa"/>
            <w:vAlign w:val="center"/>
          </w:tcPr>
          <w:p w:rsidR="00905D5B" w:rsidRPr="00AF37EC" w:rsidRDefault="00905D5B" w:rsidP="00A62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623F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417" w:type="dxa"/>
            <w:vAlign w:val="center"/>
          </w:tcPr>
          <w:p w:rsidR="00905D5B" w:rsidRPr="00AF37EC" w:rsidRDefault="00905D5B" w:rsidP="00A62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623F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418" w:type="dxa"/>
            <w:vAlign w:val="center"/>
          </w:tcPr>
          <w:p w:rsidR="00905D5B" w:rsidRPr="00AF37EC" w:rsidRDefault="00A623F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1632,9</w:t>
            </w:r>
          </w:p>
        </w:tc>
      </w:tr>
    </w:tbl>
    <w:p w:rsidR="004C03A3" w:rsidRDefault="002340FD" w:rsidP="004C0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3A3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бюджета за </w:t>
      </w:r>
      <w:r w:rsidR="00A1793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C03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8E0049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</w:t>
      </w:r>
    </w:p>
    <w:p w:rsidR="004C03A3" w:rsidRDefault="002340FD" w:rsidP="004C0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276">
        <w:rPr>
          <w:rFonts w:ascii="Times New Roman" w:hAnsi="Times New Roman" w:cs="Times New Roman"/>
          <w:sz w:val="28"/>
          <w:szCs w:val="28"/>
        </w:rPr>
        <w:t>Наибольший</w:t>
      </w:r>
      <w:r>
        <w:rPr>
          <w:rFonts w:ascii="Times New Roman" w:hAnsi="Times New Roman" w:cs="Times New Roman"/>
          <w:sz w:val="28"/>
          <w:szCs w:val="28"/>
        </w:rPr>
        <w:t xml:space="preserve"> удельный вес в расходах  бюджета занимают расходы </w:t>
      </w:r>
      <w:r w:rsidR="00CB55B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D660F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3A3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>«Общегосударственные расходы»</w:t>
      </w:r>
      <w:r w:rsidR="004C03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3A3">
        <w:rPr>
          <w:rFonts w:ascii="Times New Roman" w:hAnsi="Times New Roman" w:cs="Times New Roman"/>
          <w:sz w:val="28"/>
          <w:szCs w:val="28"/>
        </w:rPr>
        <w:t xml:space="preserve">за </w:t>
      </w:r>
      <w:r w:rsidR="00513276">
        <w:rPr>
          <w:rFonts w:ascii="Times New Roman" w:hAnsi="Times New Roman" w:cs="Times New Roman"/>
          <w:sz w:val="28"/>
          <w:szCs w:val="28"/>
        </w:rPr>
        <w:t>9 месяцев</w:t>
      </w:r>
      <w:r w:rsidR="004C03A3">
        <w:rPr>
          <w:rFonts w:ascii="Times New Roman" w:hAnsi="Times New Roman" w:cs="Times New Roman"/>
          <w:sz w:val="28"/>
          <w:szCs w:val="28"/>
        </w:rPr>
        <w:t xml:space="preserve"> 2020 года исполнение расходов составило </w:t>
      </w:r>
      <w:r w:rsidR="00513276">
        <w:rPr>
          <w:rFonts w:ascii="Times New Roman" w:hAnsi="Times New Roman" w:cs="Times New Roman"/>
          <w:sz w:val="28"/>
          <w:szCs w:val="28"/>
        </w:rPr>
        <w:t>1061,6</w:t>
      </w:r>
      <w:r w:rsidR="004C03A3"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513276">
        <w:rPr>
          <w:rFonts w:ascii="Times New Roman" w:hAnsi="Times New Roman" w:cs="Times New Roman"/>
          <w:sz w:val="28"/>
          <w:szCs w:val="28"/>
        </w:rPr>
        <w:t>73,0</w:t>
      </w:r>
      <w:r w:rsidR="004C03A3">
        <w:rPr>
          <w:rFonts w:ascii="Times New Roman" w:hAnsi="Times New Roman" w:cs="Times New Roman"/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бюджета составила </w:t>
      </w:r>
      <w:r w:rsidR="00513276">
        <w:rPr>
          <w:rFonts w:ascii="Times New Roman" w:hAnsi="Times New Roman" w:cs="Times New Roman"/>
          <w:sz w:val="28"/>
          <w:szCs w:val="28"/>
        </w:rPr>
        <w:t>65,0</w:t>
      </w:r>
      <w:r w:rsidR="004C03A3">
        <w:rPr>
          <w:rFonts w:ascii="Times New Roman" w:hAnsi="Times New Roman" w:cs="Times New Roman"/>
          <w:sz w:val="28"/>
          <w:szCs w:val="28"/>
        </w:rPr>
        <w:t xml:space="preserve"> процента. К </w:t>
      </w:r>
      <w:r w:rsidR="004C03A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соответствующему периоду 2019 года расходы увеличились на </w:t>
      </w:r>
      <w:r w:rsidR="00513276">
        <w:rPr>
          <w:rFonts w:ascii="Times New Roman" w:hAnsi="Times New Roman" w:cs="Times New Roman"/>
          <w:sz w:val="28"/>
          <w:szCs w:val="28"/>
        </w:rPr>
        <w:t>8,9</w:t>
      </w:r>
      <w:r w:rsidR="004C03A3">
        <w:rPr>
          <w:rFonts w:ascii="Times New Roman" w:hAnsi="Times New Roman" w:cs="Times New Roman"/>
          <w:sz w:val="28"/>
          <w:szCs w:val="28"/>
        </w:rPr>
        <w:t xml:space="preserve"> процента, или на </w:t>
      </w:r>
      <w:r w:rsidR="00513276">
        <w:rPr>
          <w:rFonts w:ascii="Times New Roman" w:hAnsi="Times New Roman" w:cs="Times New Roman"/>
          <w:sz w:val="28"/>
          <w:szCs w:val="28"/>
        </w:rPr>
        <w:t>86,7</w:t>
      </w:r>
      <w:r w:rsidR="004C03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02 «Национальная оборона»  расходы бюджета за </w:t>
      </w:r>
      <w:r w:rsidR="004F05C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4C03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года сложились в сумме </w:t>
      </w:r>
      <w:r w:rsidR="004F05C9">
        <w:rPr>
          <w:rFonts w:ascii="Times New Roman" w:hAnsi="Times New Roman" w:cs="Times New Roman"/>
          <w:sz w:val="28"/>
          <w:szCs w:val="28"/>
        </w:rPr>
        <w:t>53,2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4F05C9">
        <w:rPr>
          <w:rFonts w:ascii="Times New Roman" w:hAnsi="Times New Roman" w:cs="Times New Roman"/>
          <w:sz w:val="28"/>
          <w:szCs w:val="28"/>
        </w:rPr>
        <w:t>5</w:t>
      </w:r>
      <w:r w:rsidR="00E8699C">
        <w:rPr>
          <w:rFonts w:ascii="Times New Roman" w:hAnsi="Times New Roman" w:cs="Times New Roman"/>
          <w:sz w:val="28"/>
          <w:szCs w:val="28"/>
        </w:rPr>
        <w:t>9,</w:t>
      </w:r>
      <w:r w:rsidR="004F05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росписью. К аналогичному периоду 201</w:t>
      </w:r>
      <w:r w:rsidR="004C03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4F05C9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F05C9">
        <w:rPr>
          <w:rFonts w:ascii="Times New Roman" w:hAnsi="Times New Roman" w:cs="Times New Roman"/>
          <w:sz w:val="28"/>
          <w:szCs w:val="28"/>
        </w:rPr>
        <w:t>10,6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E8699C">
        <w:rPr>
          <w:rFonts w:ascii="Times New Roman" w:hAnsi="Times New Roman" w:cs="Times New Roman"/>
          <w:sz w:val="28"/>
          <w:szCs w:val="28"/>
        </w:rPr>
        <w:t>3</w:t>
      </w:r>
      <w:r w:rsidR="008F0DCD">
        <w:rPr>
          <w:rFonts w:ascii="Times New Roman" w:hAnsi="Times New Roman" w:cs="Times New Roman"/>
          <w:sz w:val="28"/>
          <w:szCs w:val="28"/>
        </w:rPr>
        <w:t>,</w:t>
      </w:r>
      <w:r w:rsidR="004F05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02 03 «Мобилизационная и вневойсковая подготовка».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03  «Национальная безопасность и правоохранительная </w:t>
      </w:r>
    </w:p>
    <w:p w:rsidR="002340FD" w:rsidRDefault="002340FD" w:rsidP="00E86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деятельность»  расходы бюджета за </w:t>
      </w:r>
      <w:r w:rsidR="004F05C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C03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C03A3">
        <w:rPr>
          <w:rFonts w:ascii="Times New Roman" w:hAnsi="Times New Roman" w:cs="Times New Roman"/>
          <w:sz w:val="28"/>
          <w:szCs w:val="28"/>
        </w:rPr>
        <w:t xml:space="preserve">сложились в сумме </w:t>
      </w:r>
      <w:r w:rsidR="004F05C9">
        <w:rPr>
          <w:rFonts w:ascii="Times New Roman" w:hAnsi="Times New Roman" w:cs="Times New Roman"/>
          <w:sz w:val="28"/>
          <w:szCs w:val="28"/>
        </w:rPr>
        <w:t>5</w:t>
      </w:r>
      <w:r w:rsidR="004C03A3">
        <w:rPr>
          <w:rFonts w:ascii="Times New Roman" w:hAnsi="Times New Roman" w:cs="Times New Roman"/>
          <w:sz w:val="28"/>
          <w:szCs w:val="28"/>
        </w:rPr>
        <w:t xml:space="preserve">,4 тыс. рублей,  или </w:t>
      </w:r>
      <w:r w:rsidR="004F05C9">
        <w:rPr>
          <w:rFonts w:ascii="Times New Roman" w:hAnsi="Times New Roman" w:cs="Times New Roman"/>
          <w:sz w:val="28"/>
          <w:szCs w:val="28"/>
        </w:rPr>
        <w:t>5</w:t>
      </w:r>
      <w:r w:rsidR="004C03A3">
        <w:rPr>
          <w:rFonts w:ascii="Times New Roman" w:hAnsi="Times New Roman" w:cs="Times New Roman"/>
          <w:sz w:val="28"/>
          <w:szCs w:val="28"/>
        </w:rPr>
        <w:t>4,0% утвержденных сводной бюджетной росписью расходов. Доля расходов по разделу в общей структуре расходов бюджета составила 0,</w:t>
      </w:r>
      <w:r w:rsidR="00E8699C">
        <w:rPr>
          <w:rFonts w:ascii="Times New Roman" w:hAnsi="Times New Roman" w:cs="Times New Roman"/>
          <w:sz w:val="28"/>
          <w:szCs w:val="28"/>
        </w:rPr>
        <w:t>3</w:t>
      </w:r>
      <w:r w:rsidR="004C03A3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2340FD" w:rsidRPr="00DE495F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 05 «Жилищно-коммунальное хозяйство»  расходы бюджета за </w:t>
      </w:r>
      <w:r w:rsidR="004F05C9">
        <w:rPr>
          <w:rFonts w:ascii="Times New Roman" w:hAnsi="Times New Roman" w:cs="Times New Roman"/>
          <w:sz w:val="28"/>
          <w:szCs w:val="28"/>
        </w:rPr>
        <w:t>9 месяцев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260F4C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4F05C9">
        <w:rPr>
          <w:rFonts w:ascii="Times New Roman" w:hAnsi="Times New Roman" w:cs="Times New Roman"/>
          <w:sz w:val="28"/>
          <w:szCs w:val="28"/>
        </w:rPr>
        <w:t>421,5</w:t>
      </w:r>
      <w:r w:rsidR="00260F4C"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4F05C9">
        <w:rPr>
          <w:rFonts w:ascii="Times New Roman" w:hAnsi="Times New Roman" w:cs="Times New Roman"/>
          <w:sz w:val="28"/>
          <w:szCs w:val="28"/>
        </w:rPr>
        <w:t>8</w:t>
      </w:r>
      <w:r w:rsidR="009433AD">
        <w:rPr>
          <w:rFonts w:ascii="Times New Roman" w:hAnsi="Times New Roman" w:cs="Times New Roman"/>
          <w:sz w:val="28"/>
          <w:szCs w:val="28"/>
        </w:rPr>
        <w:t>3,</w:t>
      </w:r>
      <w:r w:rsidR="004F05C9">
        <w:rPr>
          <w:rFonts w:ascii="Times New Roman" w:hAnsi="Times New Roman" w:cs="Times New Roman"/>
          <w:sz w:val="28"/>
          <w:szCs w:val="28"/>
        </w:rPr>
        <w:t>4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Темп </w:t>
      </w:r>
      <w:r w:rsidR="002F2232">
        <w:rPr>
          <w:rFonts w:ascii="Times New Roman" w:hAnsi="Times New Roman" w:cs="Times New Roman"/>
          <w:sz w:val="28"/>
          <w:szCs w:val="28"/>
        </w:rPr>
        <w:t>роста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260F4C">
        <w:rPr>
          <w:rFonts w:ascii="Times New Roman" w:hAnsi="Times New Roman" w:cs="Times New Roman"/>
          <w:sz w:val="28"/>
          <w:szCs w:val="28"/>
        </w:rPr>
        <w:t>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433AD">
        <w:rPr>
          <w:rFonts w:ascii="Times New Roman" w:hAnsi="Times New Roman" w:cs="Times New Roman"/>
          <w:sz w:val="28"/>
          <w:szCs w:val="28"/>
        </w:rPr>
        <w:t>снизился</w:t>
      </w:r>
      <w:r w:rsidR="002F2232">
        <w:rPr>
          <w:rFonts w:ascii="Times New Roman" w:hAnsi="Times New Roman" w:cs="Times New Roman"/>
          <w:sz w:val="28"/>
          <w:szCs w:val="28"/>
        </w:rPr>
        <w:t xml:space="preserve"> </w:t>
      </w:r>
      <w:r w:rsidR="00260F4C">
        <w:rPr>
          <w:rFonts w:ascii="Times New Roman" w:hAnsi="Times New Roman" w:cs="Times New Roman"/>
          <w:sz w:val="28"/>
          <w:szCs w:val="28"/>
        </w:rPr>
        <w:t xml:space="preserve">на </w:t>
      </w:r>
      <w:r w:rsidR="004F05C9">
        <w:rPr>
          <w:rFonts w:ascii="Times New Roman" w:hAnsi="Times New Roman" w:cs="Times New Roman"/>
          <w:sz w:val="28"/>
          <w:szCs w:val="28"/>
        </w:rPr>
        <w:t>30</w:t>
      </w:r>
      <w:r w:rsidR="009433AD">
        <w:rPr>
          <w:rFonts w:ascii="Times New Roman" w:hAnsi="Times New Roman" w:cs="Times New Roman"/>
          <w:sz w:val="28"/>
          <w:szCs w:val="28"/>
        </w:rPr>
        <w:t>,9</w:t>
      </w:r>
      <w:r w:rsidR="00260F4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общей структуре расходов составила </w:t>
      </w:r>
      <w:r w:rsidR="004F05C9">
        <w:rPr>
          <w:rFonts w:ascii="Times New Roman" w:hAnsi="Times New Roman" w:cs="Times New Roman"/>
          <w:sz w:val="28"/>
          <w:szCs w:val="28"/>
        </w:rPr>
        <w:t>25,8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F0DCD" w:rsidRDefault="002340FD" w:rsidP="008F0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BC">
        <w:rPr>
          <w:rFonts w:ascii="Times New Roman" w:hAnsi="Times New Roman" w:cs="Times New Roman"/>
          <w:sz w:val="28"/>
          <w:szCs w:val="28"/>
        </w:rPr>
        <w:t xml:space="preserve">По разделу  07 «Образование» 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</w:t>
      </w:r>
      <w:r w:rsidR="00195938">
        <w:rPr>
          <w:rFonts w:ascii="Times New Roman" w:hAnsi="Times New Roman" w:cs="Times New Roman"/>
          <w:sz w:val="28"/>
          <w:szCs w:val="28"/>
        </w:rPr>
        <w:t>20</w:t>
      </w:r>
      <w:r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 w:rsidR="008F0D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0DCD">
        <w:rPr>
          <w:rFonts w:ascii="Times New Roman" w:hAnsi="Times New Roman" w:cs="Times New Roman"/>
          <w:sz w:val="28"/>
          <w:szCs w:val="28"/>
        </w:rPr>
        <w:t xml:space="preserve">Кассовое исполнение за </w:t>
      </w:r>
      <w:r w:rsidR="004F05C9">
        <w:rPr>
          <w:rFonts w:ascii="Times New Roman" w:hAnsi="Times New Roman" w:cs="Times New Roman"/>
          <w:sz w:val="28"/>
          <w:szCs w:val="28"/>
        </w:rPr>
        <w:t>9 месяцев</w:t>
      </w:r>
      <w:r w:rsidR="008F0DCD">
        <w:rPr>
          <w:rFonts w:ascii="Times New Roman" w:hAnsi="Times New Roman" w:cs="Times New Roman"/>
          <w:sz w:val="28"/>
          <w:szCs w:val="28"/>
        </w:rPr>
        <w:t xml:space="preserve"> 2019 года составило 3,0 тыс. рублей, или 100,0% </w:t>
      </w:r>
      <w:proofErr w:type="gramStart"/>
      <w:r w:rsidR="008F0DCD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="008F0DCD">
        <w:rPr>
          <w:rFonts w:ascii="Times New Roman" w:hAnsi="Times New Roman" w:cs="Times New Roman"/>
          <w:sz w:val="28"/>
          <w:szCs w:val="28"/>
        </w:rPr>
        <w:t xml:space="preserve"> бюджетной росписью.</w:t>
      </w:r>
      <w:r w:rsidR="008F0DCD"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3AD" w:rsidRDefault="002340FD" w:rsidP="00B32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>По разделу  08 «Культура, кинематография»  на 20</w:t>
      </w:r>
      <w:r w:rsidR="00B3222E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8F0DCD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8F0DCD">
        <w:rPr>
          <w:rFonts w:ascii="Times New Roman" w:hAnsi="Times New Roman" w:cs="Times New Roman"/>
          <w:sz w:val="28"/>
          <w:szCs w:val="28"/>
        </w:rPr>
        <w:t xml:space="preserve">Кассовое исполнение за </w:t>
      </w:r>
      <w:r w:rsidR="004F05C9">
        <w:rPr>
          <w:rFonts w:ascii="Times New Roman" w:hAnsi="Times New Roman" w:cs="Times New Roman"/>
          <w:sz w:val="28"/>
          <w:szCs w:val="28"/>
        </w:rPr>
        <w:t>9 месяцев</w:t>
      </w:r>
      <w:r w:rsidR="008F0DCD">
        <w:rPr>
          <w:rFonts w:ascii="Times New Roman" w:hAnsi="Times New Roman" w:cs="Times New Roman"/>
          <w:sz w:val="28"/>
          <w:szCs w:val="28"/>
        </w:rPr>
        <w:t xml:space="preserve"> 20</w:t>
      </w:r>
      <w:r w:rsidR="00B3222E">
        <w:rPr>
          <w:rFonts w:ascii="Times New Roman" w:hAnsi="Times New Roman" w:cs="Times New Roman"/>
          <w:sz w:val="28"/>
          <w:szCs w:val="28"/>
        </w:rPr>
        <w:t>20</w:t>
      </w:r>
      <w:r w:rsidR="008F0DC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433AD">
        <w:rPr>
          <w:rFonts w:ascii="Times New Roman" w:hAnsi="Times New Roman" w:cs="Times New Roman"/>
          <w:sz w:val="28"/>
          <w:szCs w:val="28"/>
        </w:rPr>
        <w:t xml:space="preserve">составило 15,0 тыс. рублей, или 100,0% </w:t>
      </w:r>
      <w:proofErr w:type="gramStart"/>
      <w:r w:rsidR="009433AD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="009433AD">
        <w:rPr>
          <w:rFonts w:ascii="Times New Roman" w:hAnsi="Times New Roman" w:cs="Times New Roman"/>
          <w:sz w:val="28"/>
          <w:szCs w:val="28"/>
        </w:rPr>
        <w:t xml:space="preserve"> бюджетной росписью.</w:t>
      </w:r>
      <w:r w:rsidR="009433AD"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22E" w:rsidRDefault="00B3222E" w:rsidP="00B32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BA6FCD">
        <w:rPr>
          <w:rFonts w:ascii="Times New Roman" w:hAnsi="Times New Roman" w:cs="Times New Roman"/>
          <w:sz w:val="28"/>
          <w:szCs w:val="28"/>
        </w:rPr>
        <w:t>»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>
        <w:rPr>
          <w:rFonts w:ascii="Times New Roman" w:hAnsi="Times New Roman" w:cs="Times New Roman"/>
          <w:sz w:val="28"/>
          <w:szCs w:val="28"/>
        </w:rPr>
        <w:t xml:space="preserve">132,0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</w:t>
      </w:r>
      <w:r w:rsidR="004F05C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2020 года составило </w:t>
      </w:r>
      <w:r w:rsidR="004F05C9">
        <w:rPr>
          <w:rFonts w:ascii="Times New Roman" w:hAnsi="Times New Roman" w:cs="Times New Roman"/>
          <w:sz w:val="28"/>
          <w:szCs w:val="28"/>
        </w:rPr>
        <w:t>51,7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расходов, или </w:t>
      </w:r>
      <w:r w:rsidR="009433AD">
        <w:rPr>
          <w:rFonts w:ascii="Times New Roman" w:hAnsi="Times New Roman" w:cs="Times New Roman"/>
          <w:sz w:val="28"/>
          <w:szCs w:val="28"/>
        </w:rPr>
        <w:t>6</w:t>
      </w:r>
      <w:r w:rsidR="004F05C9">
        <w:rPr>
          <w:rFonts w:ascii="Times New Roman" w:hAnsi="Times New Roman" w:cs="Times New Roman"/>
          <w:sz w:val="28"/>
          <w:szCs w:val="28"/>
        </w:rPr>
        <w:t>8</w:t>
      </w:r>
      <w:r w:rsidR="009433AD">
        <w:rPr>
          <w:rFonts w:ascii="Times New Roman" w:hAnsi="Times New Roman" w:cs="Times New Roman"/>
          <w:sz w:val="28"/>
          <w:szCs w:val="28"/>
        </w:rPr>
        <w:t>,</w:t>
      </w:r>
      <w:r w:rsidR="004F05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4F05C9">
        <w:rPr>
          <w:rFonts w:ascii="Times New Roman" w:hAnsi="Times New Roman" w:cs="Times New Roman"/>
          <w:sz w:val="28"/>
          <w:szCs w:val="28"/>
        </w:rPr>
        <w:t xml:space="preserve"> Расходы представлены одним подразделом 10 01 «Пенсионное обеспечение».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BA6FCD">
        <w:rPr>
          <w:rFonts w:ascii="Times New Roman" w:hAnsi="Times New Roman" w:cs="Times New Roman"/>
          <w:sz w:val="28"/>
          <w:szCs w:val="28"/>
        </w:rPr>
        <w:t>»  на 20</w:t>
      </w:r>
      <w:r w:rsidR="00B3222E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8F0D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</w:t>
      </w:r>
      <w:r w:rsidR="004F05C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322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2232">
        <w:rPr>
          <w:rFonts w:ascii="Times New Roman" w:hAnsi="Times New Roman" w:cs="Times New Roman"/>
          <w:sz w:val="28"/>
          <w:szCs w:val="28"/>
        </w:rPr>
        <w:t>составило 100,0% утвержденных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Pr="00827229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>Дефицит (</w:t>
      </w:r>
      <w:proofErr w:type="spellStart"/>
      <w:r w:rsidRPr="00827229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Pr="00827229"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2340FD" w:rsidRPr="007F0C8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2340FD" w:rsidRDefault="00063D79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б</w:t>
      </w:r>
      <w:r w:rsidR="002340FD" w:rsidRPr="007F0C8D">
        <w:rPr>
          <w:rFonts w:ascii="Times New Roman" w:hAnsi="Times New Roman" w:cs="Times New Roman"/>
          <w:sz w:val="28"/>
          <w:szCs w:val="28"/>
        </w:rPr>
        <w:t>юджет на 20</w:t>
      </w:r>
      <w:r w:rsidR="00B3222E">
        <w:rPr>
          <w:rFonts w:ascii="Times New Roman" w:hAnsi="Times New Roman" w:cs="Times New Roman"/>
          <w:sz w:val="28"/>
          <w:szCs w:val="28"/>
        </w:rPr>
        <w:t>20</w:t>
      </w:r>
      <w:r w:rsidR="002340FD"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2340FD">
        <w:rPr>
          <w:rFonts w:ascii="Times New Roman" w:hAnsi="Times New Roman" w:cs="Times New Roman"/>
          <w:sz w:val="28"/>
          <w:szCs w:val="28"/>
        </w:rPr>
        <w:t xml:space="preserve">сбалансирований, по доходам и расходам  в сумме  </w:t>
      </w:r>
      <w:r w:rsidR="00B3222E">
        <w:rPr>
          <w:rFonts w:ascii="Times New Roman" w:hAnsi="Times New Roman" w:cs="Times New Roman"/>
          <w:sz w:val="28"/>
          <w:szCs w:val="28"/>
        </w:rPr>
        <w:t>2011,5</w:t>
      </w:r>
      <w:r w:rsidR="002340FD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2340FD" w:rsidRPr="00A02515">
        <w:rPr>
          <w:rFonts w:ascii="Times New Roman" w:hAnsi="Times New Roman" w:cs="Times New Roman"/>
          <w:sz w:val="28"/>
          <w:szCs w:val="28"/>
        </w:rPr>
        <w:t>В  отчетном периоде внесены  изменения</w:t>
      </w:r>
      <w:r w:rsidR="00B3222E">
        <w:rPr>
          <w:rFonts w:ascii="Times New Roman" w:hAnsi="Times New Roman" w:cs="Times New Roman"/>
          <w:sz w:val="28"/>
          <w:szCs w:val="28"/>
        </w:rPr>
        <w:t>,</w:t>
      </w:r>
      <w:r w:rsidR="002340FD">
        <w:rPr>
          <w:rFonts w:ascii="Times New Roman" w:hAnsi="Times New Roman" w:cs="Times New Roman"/>
          <w:sz w:val="28"/>
          <w:szCs w:val="28"/>
        </w:rPr>
        <w:t xml:space="preserve"> дефицит </w:t>
      </w:r>
      <w:r w:rsidR="00770A46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B3222E">
        <w:rPr>
          <w:rFonts w:ascii="Times New Roman" w:hAnsi="Times New Roman" w:cs="Times New Roman"/>
          <w:sz w:val="28"/>
          <w:szCs w:val="28"/>
        </w:rPr>
        <w:t>194,8</w:t>
      </w:r>
      <w:r w:rsidR="00770A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40FD">
        <w:rPr>
          <w:rFonts w:ascii="Times New Roman" w:hAnsi="Times New Roman" w:cs="Times New Roman"/>
          <w:sz w:val="28"/>
          <w:szCs w:val="28"/>
        </w:rPr>
        <w:t>.</w:t>
      </w:r>
      <w:r w:rsidR="00770A46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2340FD" w:rsidRPr="00A02515">
        <w:rPr>
          <w:rFonts w:ascii="Times New Roman" w:hAnsi="Times New Roman" w:cs="Times New Roman"/>
          <w:sz w:val="28"/>
          <w:szCs w:val="28"/>
        </w:rPr>
        <w:lastRenderedPageBreak/>
        <w:t>источников внутреннего финансирования дефицита  бюджета включены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>остатк</w:t>
      </w:r>
      <w:r w:rsidR="002340FD">
        <w:rPr>
          <w:rFonts w:ascii="Times New Roman" w:hAnsi="Times New Roman" w:cs="Times New Roman"/>
          <w:sz w:val="28"/>
          <w:szCs w:val="28"/>
        </w:rPr>
        <w:t>и</w:t>
      </w:r>
      <w:r w:rsidR="002340FD"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2340FD"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B3222E">
        <w:rPr>
          <w:rFonts w:ascii="Times New Roman" w:hAnsi="Times New Roman" w:cs="Times New Roman"/>
          <w:sz w:val="28"/>
          <w:szCs w:val="28"/>
        </w:rPr>
        <w:t>194,8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 За анализируемый период остаток средств на счете </w:t>
      </w:r>
      <w:r w:rsidR="00EB36EA">
        <w:rPr>
          <w:rFonts w:ascii="Times New Roman" w:hAnsi="Times New Roman" w:cs="Times New Roman"/>
          <w:sz w:val="28"/>
          <w:szCs w:val="28"/>
        </w:rPr>
        <w:t>снизился</w:t>
      </w:r>
      <w:r w:rsidR="00B07072">
        <w:rPr>
          <w:rFonts w:ascii="Times New Roman" w:hAnsi="Times New Roman" w:cs="Times New Roman"/>
          <w:sz w:val="28"/>
          <w:szCs w:val="28"/>
        </w:rPr>
        <w:t xml:space="preserve">, и </w:t>
      </w:r>
      <w:r w:rsidRPr="00A02515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 w:rsidR="00EB36EA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A02515">
        <w:rPr>
          <w:rFonts w:ascii="Times New Roman" w:hAnsi="Times New Roman" w:cs="Times New Roman"/>
          <w:sz w:val="28"/>
          <w:szCs w:val="28"/>
        </w:rPr>
        <w:t xml:space="preserve"> 20</w:t>
      </w:r>
      <w:r w:rsidR="00B3222E">
        <w:rPr>
          <w:rFonts w:ascii="Times New Roman" w:hAnsi="Times New Roman" w:cs="Times New Roman"/>
          <w:sz w:val="28"/>
          <w:szCs w:val="28"/>
        </w:rPr>
        <w:t>20</w:t>
      </w:r>
      <w:r w:rsidRPr="00A0251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EB36EA">
        <w:rPr>
          <w:rFonts w:ascii="Times New Roman" w:hAnsi="Times New Roman" w:cs="Times New Roman"/>
          <w:sz w:val="28"/>
          <w:szCs w:val="28"/>
        </w:rPr>
        <w:t>133,7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340FD" w:rsidRPr="00E92A68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7B2">
        <w:rPr>
          <w:rFonts w:ascii="Times New Roman" w:hAnsi="Times New Roman" w:cs="Times New Roman"/>
          <w:b/>
          <w:sz w:val="28"/>
          <w:szCs w:val="28"/>
        </w:rPr>
        <w:t>Анализ</w:t>
      </w:r>
      <w:r w:rsidRPr="00E92A68">
        <w:rPr>
          <w:rFonts w:ascii="Times New Roman" w:hAnsi="Times New Roman" w:cs="Times New Roman"/>
          <w:b/>
          <w:sz w:val="28"/>
          <w:szCs w:val="28"/>
        </w:rPr>
        <w:t xml:space="preserve"> исполнения резервного фонда </w:t>
      </w:r>
      <w:proofErr w:type="spellStart"/>
      <w:r w:rsidR="00E12184">
        <w:rPr>
          <w:rFonts w:ascii="Times New Roman" w:hAnsi="Times New Roman" w:cs="Times New Roman"/>
          <w:b/>
          <w:sz w:val="28"/>
          <w:szCs w:val="28"/>
        </w:rPr>
        <w:t>Рековичской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E92A68">
        <w:rPr>
          <w:rFonts w:ascii="Times New Roman" w:hAnsi="Times New Roman" w:cs="Times New Roman"/>
          <w:sz w:val="28"/>
          <w:szCs w:val="28"/>
        </w:rPr>
        <w:t xml:space="preserve"> </w:t>
      </w:r>
      <w:r w:rsidR="00B3222E">
        <w:rPr>
          <w:rFonts w:ascii="Times New Roman" w:hAnsi="Times New Roman" w:cs="Times New Roman"/>
          <w:sz w:val="28"/>
          <w:szCs w:val="28"/>
        </w:rPr>
        <w:t>о</w:t>
      </w:r>
      <w:r w:rsidRPr="007F0C8D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Pr="00E92A68">
        <w:rPr>
          <w:rFonts w:ascii="Times New Roman" w:hAnsi="Times New Roman" w:cs="Times New Roman"/>
          <w:sz w:val="28"/>
          <w:szCs w:val="28"/>
        </w:rPr>
        <w:t xml:space="preserve"> размер резервного фонда на 20</w:t>
      </w:r>
      <w:r w:rsidR="00B3222E">
        <w:rPr>
          <w:rFonts w:ascii="Times New Roman" w:hAnsi="Times New Roman" w:cs="Times New Roman"/>
          <w:sz w:val="28"/>
          <w:szCs w:val="28"/>
        </w:rPr>
        <w:t>20</w:t>
      </w:r>
      <w:r w:rsidRPr="00E92A68">
        <w:rPr>
          <w:rFonts w:ascii="Times New Roman" w:hAnsi="Times New Roman" w:cs="Times New Roman"/>
          <w:sz w:val="28"/>
          <w:szCs w:val="28"/>
        </w:rPr>
        <w:t xml:space="preserve"> год установлен в сумме </w:t>
      </w:r>
      <w:r w:rsidR="00E64B05">
        <w:rPr>
          <w:rFonts w:ascii="Times New Roman" w:hAnsi="Times New Roman" w:cs="Times New Roman"/>
          <w:sz w:val="28"/>
          <w:szCs w:val="28"/>
        </w:rPr>
        <w:t>1</w:t>
      </w:r>
      <w:r w:rsidR="00DB0434">
        <w:rPr>
          <w:rFonts w:ascii="Times New Roman" w:hAnsi="Times New Roman" w:cs="Times New Roman"/>
          <w:sz w:val="28"/>
          <w:szCs w:val="28"/>
        </w:rPr>
        <w:t>2</w:t>
      </w:r>
      <w:r w:rsidRPr="00E92A68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A68">
        <w:rPr>
          <w:rFonts w:ascii="Times New Roman" w:hAnsi="Times New Roman" w:cs="Times New Roman"/>
          <w:sz w:val="28"/>
          <w:szCs w:val="28"/>
        </w:rPr>
        <w:t xml:space="preserve"> В отчетном периоде корректировка плановых назначений и  расходование ассигнований  резервного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E92A68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:rsidR="002340FD" w:rsidRPr="00211DC7" w:rsidRDefault="002340FD" w:rsidP="00211DC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DC7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211DC7" w:rsidRDefault="00211DC7" w:rsidP="00211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proofErr w:type="gramEnd"/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2340FD" w:rsidRDefault="002340FD" w:rsidP="00772457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>Направить заключение Контрольно-счетной палаты  Дубровского района  на отчет об исполнении бюджета муниципального образования «</w:t>
      </w:r>
      <w:proofErr w:type="spellStart"/>
      <w:r w:rsidR="00E87EFF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Pr="0096657E">
        <w:rPr>
          <w:rFonts w:ascii="Times New Roman" w:hAnsi="Times New Roman" w:cs="Times New Roman"/>
          <w:sz w:val="28"/>
          <w:szCs w:val="28"/>
        </w:rPr>
        <w:t xml:space="preserve"> сельское поселение» за </w:t>
      </w:r>
      <w:r w:rsidR="00345FE7">
        <w:rPr>
          <w:rFonts w:ascii="Times New Roman" w:hAnsi="Times New Roman" w:cs="Times New Roman"/>
          <w:sz w:val="28"/>
          <w:szCs w:val="28"/>
        </w:rPr>
        <w:t>9 месяцев</w:t>
      </w:r>
      <w:r w:rsidRPr="0096657E">
        <w:rPr>
          <w:rFonts w:ascii="Times New Roman" w:hAnsi="Times New Roman" w:cs="Times New Roman"/>
          <w:sz w:val="28"/>
          <w:szCs w:val="28"/>
        </w:rPr>
        <w:t xml:space="preserve"> 20</w:t>
      </w:r>
      <w:r w:rsidR="0011107A">
        <w:rPr>
          <w:rFonts w:ascii="Times New Roman" w:hAnsi="Times New Roman" w:cs="Times New Roman"/>
          <w:sz w:val="28"/>
          <w:szCs w:val="28"/>
        </w:rPr>
        <w:t>20</w:t>
      </w:r>
      <w:r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8464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1107A">
        <w:rPr>
          <w:rFonts w:ascii="Times New Roman" w:hAnsi="Times New Roman" w:cs="Times New Roman"/>
          <w:sz w:val="28"/>
          <w:szCs w:val="28"/>
        </w:rPr>
        <w:t>.</w:t>
      </w:r>
    </w:p>
    <w:p w:rsidR="00772457" w:rsidRPr="00772457" w:rsidRDefault="00772457" w:rsidP="00772457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3D92">
        <w:rPr>
          <w:rFonts w:ascii="Times New Roman" w:hAnsi="Times New Roman" w:cs="Times New Roman"/>
          <w:sz w:val="28"/>
          <w:szCs w:val="28"/>
        </w:rPr>
        <w:t>П</w:t>
      </w:r>
      <w:r w:rsidRPr="00772457">
        <w:rPr>
          <w:rFonts w:ascii="Times New Roman" w:hAnsi="Times New Roman" w:cs="Times New Roman"/>
          <w:sz w:val="28"/>
          <w:szCs w:val="28"/>
        </w:rPr>
        <w:t>ринять меры по обеспечению зачисления в бюджет доходов в запланированных объемах</w:t>
      </w:r>
      <w:r w:rsidR="00EB3D92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D92">
        <w:rPr>
          <w:rFonts w:ascii="Times New Roman" w:hAnsi="Times New Roman" w:cs="Times New Roman"/>
          <w:sz w:val="28"/>
          <w:szCs w:val="28"/>
        </w:rPr>
        <w:t>с</w:t>
      </w:r>
      <w:r w:rsidRPr="00772457">
        <w:rPr>
          <w:rFonts w:ascii="Times New Roman" w:hAnsi="Times New Roman" w:cs="Times New Roman"/>
          <w:sz w:val="28"/>
          <w:szCs w:val="28"/>
        </w:rPr>
        <w:t>воевременно производить корректировку плановых объемов.</w:t>
      </w:r>
    </w:p>
    <w:p w:rsidR="00DB0434" w:rsidRDefault="00DB043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Pr="00B6461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FD" w:rsidRPr="00DE2923" w:rsidRDefault="002340FD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40FD" w:rsidRPr="00DE2923" w:rsidSect="00891B2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31D" w:rsidRDefault="009A531D" w:rsidP="00891B2F">
      <w:pPr>
        <w:spacing w:after="0" w:line="240" w:lineRule="auto"/>
      </w:pPr>
      <w:r>
        <w:separator/>
      </w:r>
    </w:p>
  </w:endnote>
  <w:endnote w:type="continuationSeparator" w:id="0">
    <w:p w:rsidR="009A531D" w:rsidRDefault="009A531D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31D" w:rsidRDefault="009A531D" w:rsidP="00891B2F">
      <w:pPr>
        <w:spacing w:after="0" w:line="240" w:lineRule="auto"/>
      </w:pPr>
      <w:r>
        <w:separator/>
      </w:r>
    </w:p>
  </w:footnote>
  <w:footnote w:type="continuationSeparator" w:id="0">
    <w:p w:rsidR="009A531D" w:rsidRDefault="009A531D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3029"/>
      <w:docPartObj>
        <w:docPartGallery w:val="Page Numbers (Top of Page)"/>
        <w:docPartUnique/>
      </w:docPartObj>
    </w:sdtPr>
    <w:sdtContent>
      <w:p w:rsidR="008007B2" w:rsidRDefault="00B65A65">
        <w:pPr>
          <w:pStyle w:val="a3"/>
          <w:jc w:val="center"/>
        </w:pPr>
        <w:fldSimple w:instr=" PAGE   \* MERGEFORMAT ">
          <w:r w:rsidR="006D76E0">
            <w:rPr>
              <w:noProof/>
            </w:rPr>
            <w:t>6</w:t>
          </w:r>
        </w:fldSimple>
      </w:p>
    </w:sdtContent>
  </w:sdt>
  <w:p w:rsidR="008007B2" w:rsidRDefault="008007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9E5EE9"/>
    <w:rsid w:val="0000193E"/>
    <w:rsid w:val="00031E0E"/>
    <w:rsid w:val="00034634"/>
    <w:rsid w:val="00063D79"/>
    <w:rsid w:val="00064618"/>
    <w:rsid w:val="000651A4"/>
    <w:rsid w:val="000654E3"/>
    <w:rsid w:val="00073857"/>
    <w:rsid w:val="00074190"/>
    <w:rsid w:val="00077C59"/>
    <w:rsid w:val="000923B6"/>
    <w:rsid w:val="00093C0F"/>
    <w:rsid w:val="000941D0"/>
    <w:rsid w:val="000B09CA"/>
    <w:rsid w:val="000B4EFF"/>
    <w:rsid w:val="000D0D47"/>
    <w:rsid w:val="000D3494"/>
    <w:rsid w:val="000D46BF"/>
    <w:rsid w:val="000D563F"/>
    <w:rsid w:val="000D7E1F"/>
    <w:rsid w:val="000E145C"/>
    <w:rsid w:val="000F090B"/>
    <w:rsid w:val="001056DE"/>
    <w:rsid w:val="0011107A"/>
    <w:rsid w:val="00117A82"/>
    <w:rsid w:val="00124891"/>
    <w:rsid w:val="0012607F"/>
    <w:rsid w:val="001438D9"/>
    <w:rsid w:val="00144D56"/>
    <w:rsid w:val="00177C02"/>
    <w:rsid w:val="00180FD8"/>
    <w:rsid w:val="001862B5"/>
    <w:rsid w:val="00186A0D"/>
    <w:rsid w:val="00194B37"/>
    <w:rsid w:val="00195938"/>
    <w:rsid w:val="001A274E"/>
    <w:rsid w:val="001B5080"/>
    <w:rsid w:val="001B53D4"/>
    <w:rsid w:val="001C2C06"/>
    <w:rsid w:val="001C55FA"/>
    <w:rsid w:val="001E1CE2"/>
    <w:rsid w:val="001E2706"/>
    <w:rsid w:val="001F69F1"/>
    <w:rsid w:val="00201A7C"/>
    <w:rsid w:val="00211DC7"/>
    <w:rsid w:val="00221893"/>
    <w:rsid w:val="00222C81"/>
    <w:rsid w:val="00230D6B"/>
    <w:rsid w:val="002340FD"/>
    <w:rsid w:val="00243AE0"/>
    <w:rsid w:val="00250B7D"/>
    <w:rsid w:val="00255085"/>
    <w:rsid w:val="00260F4C"/>
    <w:rsid w:val="00263374"/>
    <w:rsid w:val="00265EA9"/>
    <w:rsid w:val="00271AB3"/>
    <w:rsid w:val="00296824"/>
    <w:rsid w:val="002A7794"/>
    <w:rsid w:val="002B518F"/>
    <w:rsid w:val="002C1621"/>
    <w:rsid w:val="002C3F1F"/>
    <w:rsid w:val="002D029C"/>
    <w:rsid w:val="002E1AC4"/>
    <w:rsid w:val="002E4EE5"/>
    <w:rsid w:val="002F2232"/>
    <w:rsid w:val="002F2332"/>
    <w:rsid w:val="002F53A9"/>
    <w:rsid w:val="002F561B"/>
    <w:rsid w:val="002F6AE8"/>
    <w:rsid w:val="002F79D1"/>
    <w:rsid w:val="00332F78"/>
    <w:rsid w:val="00345FE7"/>
    <w:rsid w:val="0035203A"/>
    <w:rsid w:val="0036611C"/>
    <w:rsid w:val="00367D03"/>
    <w:rsid w:val="00371254"/>
    <w:rsid w:val="003717B3"/>
    <w:rsid w:val="00395701"/>
    <w:rsid w:val="003A03D8"/>
    <w:rsid w:val="003A1B4C"/>
    <w:rsid w:val="003B0900"/>
    <w:rsid w:val="003C4D9A"/>
    <w:rsid w:val="003D4870"/>
    <w:rsid w:val="003D5EB9"/>
    <w:rsid w:val="003E028E"/>
    <w:rsid w:val="003E5AB5"/>
    <w:rsid w:val="003F71DE"/>
    <w:rsid w:val="0040098E"/>
    <w:rsid w:val="00413DBD"/>
    <w:rsid w:val="004157D3"/>
    <w:rsid w:val="00417F65"/>
    <w:rsid w:val="004227A3"/>
    <w:rsid w:val="00424DFB"/>
    <w:rsid w:val="00424F91"/>
    <w:rsid w:val="00437C85"/>
    <w:rsid w:val="004420CF"/>
    <w:rsid w:val="00465E26"/>
    <w:rsid w:val="00470DE4"/>
    <w:rsid w:val="00474AAF"/>
    <w:rsid w:val="00477A24"/>
    <w:rsid w:val="004A2AFA"/>
    <w:rsid w:val="004A429D"/>
    <w:rsid w:val="004A5927"/>
    <w:rsid w:val="004A7446"/>
    <w:rsid w:val="004C03A3"/>
    <w:rsid w:val="004C3665"/>
    <w:rsid w:val="004C51C0"/>
    <w:rsid w:val="004D0136"/>
    <w:rsid w:val="004D074C"/>
    <w:rsid w:val="004F05C9"/>
    <w:rsid w:val="004F1D43"/>
    <w:rsid w:val="004F2091"/>
    <w:rsid w:val="004F2B5B"/>
    <w:rsid w:val="004F64B7"/>
    <w:rsid w:val="00503540"/>
    <w:rsid w:val="00504A8D"/>
    <w:rsid w:val="00504BFE"/>
    <w:rsid w:val="00513276"/>
    <w:rsid w:val="005143B4"/>
    <w:rsid w:val="00516502"/>
    <w:rsid w:val="00531A18"/>
    <w:rsid w:val="0053443C"/>
    <w:rsid w:val="00536F96"/>
    <w:rsid w:val="00540F0B"/>
    <w:rsid w:val="00543698"/>
    <w:rsid w:val="00582D97"/>
    <w:rsid w:val="00586A30"/>
    <w:rsid w:val="00587E06"/>
    <w:rsid w:val="00592B85"/>
    <w:rsid w:val="00593EDD"/>
    <w:rsid w:val="00596175"/>
    <w:rsid w:val="005B721E"/>
    <w:rsid w:val="005D2A7E"/>
    <w:rsid w:val="005D709C"/>
    <w:rsid w:val="005E768B"/>
    <w:rsid w:val="005F2A58"/>
    <w:rsid w:val="005F3CA8"/>
    <w:rsid w:val="00600CDC"/>
    <w:rsid w:val="006160C2"/>
    <w:rsid w:val="00627ED1"/>
    <w:rsid w:val="006324F7"/>
    <w:rsid w:val="00634297"/>
    <w:rsid w:val="00637915"/>
    <w:rsid w:val="00653EE5"/>
    <w:rsid w:val="006676AE"/>
    <w:rsid w:val="00681F5E"/>
    <w:rsid w:val="0069315F"/>
    <w:rsid w:val="006A7496"/>
    <w:rsid w:val="006C1340"/>
    <w:rsid w:val="006C64B0"/>
    <w:rsid w:val="006D76E0"/>
    <w:rsid w:val="006E5750"/>
    <w:rsid w:val="006E57DD"/>
    <w:rsid w:val="006F5CA9"/>
    <w:rsid w:val="00701FAB"/>
    <w:rsid w:val="00704B94"/>
    <w:rsid w:val="00714384"/>
    <w:rsid w:val="0072053F"/>
    <w:rsid w:val="00737407"/>
    <w:rsid w:val="007533AD"/>
    <w:rsid w:val="00756B4C"/>
    <w:rsid w:val="00770A31"/>
    <w:rsid w:val="00770A46"/>
    <w:rsid w:val="00772457"/>
    <w:rsid w:val="007A36C3"/>
    <w:rsid w:val="007B76CC"/>
    <w:rsid w:val="007C0C59"/>
    <w:rsid w:val="007D1482"/>
    <w:rsid w:val="007F374C"/>
    <w:rsid w:val="007F53F1"/>
    <w:rsid w:val="008007B2"/>
    <w:rsid w:val="008043A0"/>
    <w:rsid w:val="0080657B"/>
    <w:rsid w:val="008069EE"/>
    <w:rsid w:val="00810E47"/>
    <w:rsid w:val="00810ED7"/>
    <w:rsid w:val="0081213A"/>
    <w:rsid w:val="008133FB"/>
    <w:rsid w:val="008303B2"/>
    <w:rsid w:val="008442CC"/>
    <w:rsid w:val="008464B9"/>
    <w:rsid w:val="00846968"/>
    <w:rsid w:val="00850BB1"/>
    <w:rsid w:val="00864067"/>
    <w:rsid w:val="00880D47"/>
    <w:rsid w:val="0089011B"/>
    <w:rsid w:val="00891B2F"/>
    <w:rsid w:val="00895131"/>
    <w:rsid w:val="008E0049"/>
    <w:rsid w:val="008F0D75"/>
    <w:rsid w:val="008F0DCD"/>
    <w:rsid w:val="008F3020"/>
    <w:rsid w:val="008F7475"/>
    <w:rsid w:val="00905D5B"/>
    <w:rsid w:val="00912910"/>
    <w:rsid w:val="0091374D"/>
    <w:rsid w:val="00914C4D"/>
    <w:rsid w:val="00915551"/>
    <w:rsid w:val="00917230"/>
    <w:rsid w:val="00920C99"/>
    <w:rsid w:val="00922605"/>
    <w:rsid w:val="009236EA"/>
    <w:rsid w:val="00926D4E"/>
    <w:rsid w:val="009275CC"/>
    <w:rsid w:val="00930EDA"/>
    <w:rsid w:val="00937EF5"/>
    <w:rsid w:val="009412D1"/>
    <w:rsid w:val="009433AD"/>
    <w:rsid w:val="00947B9F"/>
    <w:rsid w:val="00971E3A"/>
    <w:rsid w:val="009753D7"/>
    <w:rsid w:val="009757BF"/>
    <w:rsid w:val="00983414"/>
    <w:rsid w:val="009A2184"/>
    <w:rsid w:val="009A531D"/>
    <w:rsid w:val="009B32E7"/>
    <w:rsid w:val="009B3BA7"/>
    <w:rsid w:val="009D5093"/>
    <w:rsid w:val="009E24B7"/>
    <w:rsid w:val="009E3D0C"/>
    <w:rsid w:val="009E5EE9"/>
    <w:rsid w:val="009E7885"/>
    <w:rsid w:val="00A049C7"/>
    <w:rsid w:val="00A17933"/>
    <w:rsid w:val="00A32F81"/>
    <w:rsid w:val="00A37636"/>
    <w:rsid w:val="00A466DD"/>
    <w:rsid w:val="00A53523"/>
    <w:rsid w:val="00A5387E"/>
    <w:rsid w:val="00A623D3"/>
    <w:rsid w:val="00A623FB"/>
    <w:rsid w:val="00A65EC6"/>
    <w:rsid w:val="00A8483B"/>
    <w:rsid w:val="00A919F7"/>
    <w:rsid w:val="00AB1D72"/>
    <w:rsid w:val="00AB2D0B"/>
    <w:rsid w:val="00AD7B10"/>
    <w:rsid w:val="00AF1EB1"/>
    <w:rsid w:val="00AF679B"/>
    <w:rsid w:val="00AF7018"/>
    <w:rsid w:val="00B0335E"/>
    <w:rsid w:val="00B06C53"/>
    <w:rsid w:val="00B07072"/>
    <w:rsid w:val="00B07ABF"/>
    <w:rsid w:val="00B17DE3"/>
    <w:rsid w:val="00B20AD3"/>
    <w:rsid w:val="00B27652"/>
    <w:rsid w:val="00B3222E"/>
    <w:rsid w:val="00B33CAC"/>
    <w:rsid w:val="00B35EC1"/>
    <w:rsid w:val="00B41869"/>
    <w:rsid w:val="00B47717"/>
    <w:rsid w:val="00B53A29"/>
    <w:rsid w:val="00B54501"/>
    <w:rsid w:val="00B65A65"/>
    <w:rsid w:val="00B74577"/>
    <w:rsid w:val="00B866EF"/>
    <w:rsid w:val="00BA1569"/>
    <w:rsid w:val="00BB45C9"/>
    <w:rsid w:val="00BB7287"/>
    <w:rsid w:val="00BD3068"/>
    <w:rsid w:val="00BD5564"/>
    <w:rsid w:val="00BD6B05"/>
    <w:rsid w:val="00BE66A5"/>
    <w:rsid w:val="00C0393B"/>
    <w:rsid w:val="00C15754"/>
    <w:rsid w:val="00C26639"/>
    <w:rsid w:val="00C27CB0"/>
    <w:rsid w:val="00C32982"/>
    <w:rsid w:val="00C40C0B"/>
    <w:rsid w:val="00C42235"/>
    <w:rsid w:val="00C44AEB"/>
    <w:rsid w:val="00C50B1F"/>
    <w:rsid w:val="00C6724E"/>
    <w:rsid w:val="00C71C64"/>
    <w:rsid w:val="00C74CEA"/>
    <w:rsid w:val="00CB55B0"/>
    <w:rsid w:val="00CC6A25"/>
    <w:rsid w:val="00CC70AC"/>
    <w:rsid w:val="00CD496B"/>
    <w:rsid w:val="00CE4893"/>
    <w:rsid w:val="00CE4EC2"/>
    <w:rsid w:val="00D14292"/>
    <w:rsid w:val="00D3094C"/>
    <w:rsid w:val="00D40BF3"/>
    <w:rsid w:val="00D448F2"/>
    <w:rsid w:val="00D44F7C"/>
    <w:rsid w:val="00D46FD0"/>
    <w:rsid w:val="00D660F5"/>
    <w:rsid w:val="00D7021B"/>
    <w:rsid w:val="00D7309D"/>
    <w:rsid w:val="00D7659B"/>
    <w:rsid w:val="00D86544"/>
    <w:rsid w:val="00DB0434"/>
    <w:rsid w:val="00DC4C1F"/>
    <w:rsid w:val="00DD28E4"/>
    <w:rsid w:val="00DD4572"/>
    <w:rsid w:val="00DE2923"/>
    <w:rsid w:val="00DE2F46"/>
    <w:rsid w:val="00E0291E"/>
    <w:rsid w:val="00E03DD8"/>
    <w:rsid w:val="00E12184"/>
    <w:rsid w:val="00E268A6"/>
    <w:rsid w:val="00E36B65"/>
    <w:rsid w:val="00E40DF8"/>
    <w:rsid w:val="00E64B05"/>
    <w:rsid w:val="00E830A0"/>
    <w:rsid w:val="00E86978"/>
    <w:rsid w:val="00E8699C"/>
    <w:rsid w:val="00E87EFF"/>
    <w:rsid w:val="00EA01D6"/>
    <w:rsid w:val="00EA0853"/>
    <w:rsid w:val="00EA44DA"/>
    <w:rsid w:val="00EB36EA"/>
    <w:rsid w:val="00EB3D92"/>
    <w:rsid w:val="00EB42EC"/>
    <w:rsid w:val="00EB4EF9"/>
    <w:rsid w:val="00EC104C"/>
    <w:rsid w:val="00EC1DB3"/>
    <w:rsid w:val="00EC4012"/>
    <w:rsid w:val="00EE1148"/>
    <w:rsid w:val="00EE509A"/>
    <w:rsid w:val="00EF2107"/>
    <w:rsid w:val="00EF25FB"/>
    <w:rsid w:val="00F229D8"/>
    <w:rsid w:val="00F23554"/>
    <w:rsid w:val="00F23B09"/>
    <w:rsid w:val="00F32DE5"/>
    <w:rsid w:val="00F61244"/>
    <w:rsid w:val="00F64FC4"/>
    <w:rsid w:val="00F6510F"/>
    <w:rsid w:val="00F811B6"/>
    <w:rsid w:val="00F96425"/>
    <w:rsid w:val="00F97C09"/>
    <w:rsid w:val="00FA159F"/>
    <w:rsid w:val="00FA2DC8"/>
    <w:rsid w:val="00FD5D26"/>
    <w:rsid w:val="00FE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6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A1B4D-304D-486F-9337-40125343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6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258</cp:revision>
  <cp:lastPrinted>2020-04-23T07:43:00Z</cp:lastPrinted>
  <dcterms:created xsi:type="dcterms:W3CDTF">2019-04-26T12:44:00Z</dcterms:created>
  <dcterms:modified xsi:type="dcterms:W3CDTF">2020-11-03T05:21:00Z</dcterms:modified>
</cp:coreProperties>
</file>