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7B68C" w14:textId="77777777" w:rsidR="00E268A6" w:rsidRDefault="009E5EE9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9E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140" w:dyaOrig="1305" w14:anchorId="79E08AC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5pt;height:65pt" o:ole="" fillcolor="window">
            <v:imagedata r:id="rId8" o:title="" gain="192753f" blacklevel="-3932f"/>
          </v:shape>
          <o:OLEObject Type="Embed" ProgID="Photoshop.Image.6" ShapeID="_x0000_i1025" DrawAspect="Content" ObjectID="_1714886544" r:id="rId9">
            <o:FieldCodes>\s</o:FieldCodes>
          </o:OLEObject>
        </w:object>
      </w:r>
    </w:p>
    <w:p w14:paraId="4C92F7B8" w14:textId="77777777" w:rsidR="00E0291E" w:rsidRDefault="00E0291E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362609" w14:textId="77777777" w:rsidR="00E0291E" w:rsidRDefault="00E0291E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5DF917" w14:textId="77777777" w:rsidR="00E0291E" w:rsidRDefault="00E0291E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29CEAE" w14:textId="77777777" w:rsidR="00B17DE3" w:rsidRDefault="00B17DE3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EAD58E" w14:textId="77777777" w:rsidR="00B17DE3" w:rsidRDefault="00B17DE3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0F9B9B" w14:textId="77777777" w:rsidR="00B17DE3" w:rsidRDefault="00B17DE3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D135E3" w14:textId="77777777" w:rsidR="00E0291E" w:rsidRPr="006C1002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010D4898" w14:textId="77777777" w:rsidR="00E0291E" w:rsidRPr="006C1002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Контрольно-счётной палаты Дубровского района</w:t>
      </w:r>
    </w:p>
    <w:p w14:paraId="75A69DE5" w14:textId="77777777" w:rsidR="00E0291E" w:rsidRPr="006C1002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 xml:space="preserve">на отчет об исполнении бюджета </w:t>
      </w:r>
      <w:r w:rsidR="00EB4EF9">
        <w:rPr>
          <w:rFonts w:ascii="Times New Roman" w:hAnsi="Times New Roman" w:cs="Times New Roman"/>
          <w:b/>
          <w:sz w:val="28"/>
          <w:szCs w:val="28"/>
        </w:rPr>
        <w:t xml:space="preserve">Рековичского сельского поселения Дубровского </w:t>
      </w:r>
      <w:r w:rsidRPr="006C1002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EB4EF9">
        <w:rPr>
          <w:rFonts w:ascii="Times New Roman" w:hAnsi="Times New Roman" w:cs="Times New Roman"/>
          <w:b/>
          <w:sz w:val="28"/>
          <w:szCs w:val="28"/>
        </w:rPr>
        <w:t>района Брянской области</w:t>
      </w:r>
    </w:p>
    <w:p w14:paraId="1404609E" w14:textId="6C15148B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за 1 квартал 20</w:t>
      </w:r>
      <w:r w:rsidR="00EB4EF9">
        <w:rPr>
          <w:rFonts w:ascii="Times New Roman" w:hAnsi="Times New Roman" w:cs="Times New Roman"/>
          <w:b/>
          <w:sz w:val="28"/>
          <w:szCs w:val="28"/>
        </w:rPr>
        <w:t>2</w:t>
      </w:r>
      <w:r w:rsidR="00CC0A08">
        <w:rPr>
          <w:rFonts w:ascii="Times New Roman" w:hAnsi="Times New Roman" w:cs="Times New Roman"/>
          <w:b/>
          <w:sz w:val="28"/>
          <w:szCs w:val="28"/>
        </w:rPr>
        <w:t>2</w:t>
      </w:r>
      <w:r w:rsidRPr="006C100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06FB472C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E6182E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3A9B91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6ED115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57F071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AFE268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8DBB4D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5734D7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92FAF7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B2AE12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CCC84D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2CEAB1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347566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888F83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F67D0A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27CA6A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8D1FEB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0E6B49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36C587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44CF77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D7F925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7DF662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61BD54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A93467" w14:textId="77777777" w:rsidR="00E0291E" w:rsidRDefault="00AB1D72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Дубровка </w:t>
      </w:r>
    </w:p>
    <w:p w14:paraId="284C3B0C" w14:textId="531529F7" w:rsidR="00AB1D72" w:rsidRDefault="00AB1D72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EB4EF9">
        <w:rPr>
          <w:rFonts w:ascii="Times New Roman" w:hAnsi="Times New Roman" w:cs="Times New Roman"/>
          <w:b/>
          <w:sz w:val="28"/>
          <w:szCs w:val="28"/>
        </w:rPr>
        <w:t>2</w:t>
      </w:r>
      <w:r w:rsidR="00CC0A08">
        <w:rPr>
          <w:rFonts w:ascii="Times New Roman" w:hAnsi="Times New Roman" w:cs="Times New Roman"/>
          <w:b/>
          <w:sz w:val="28"/>
          <w:szCs w:val="28"/>
        </w:rPr>
        <w:t>2</w:t>
      </w:r>
    </w:p>
    <w:p w14:paraId="0F81F6DB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E7EB94" w14:textId="77777777" w:rsidR="00E0291E" w:rsidRPr="00531A18" w:rsidRDefault="00531A18" w:rsidP="00CC0A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A18">
        <w:rPr>
          <w:rFonts w:ascii="Times New Roman" w:hAnsi="Times New Roman" w:cs="Times New Roman"/>
          <w:b/>
          <w:sz w:val="28"/>
          <w:szCs w:val="28"/>
        </w:rPr>
        <w:t>1. Общие положен</w:t>
      </w:r>
      <w:r>
        <w:rPr>
          <w:rFonts w:ascii="Times New Roman" w:hAnsi="Times New Roman" w:cs="Times New Roman"/>
          <w:b/>
          <w:sz w:val="28"/>
          <w:szCs w:val="28"/>
        </w:rPr>
        <w:t>ия</w:t>
      </w:r>
      <w:r w:rsidR="009236EA">
        <w:rPr>
          <w:rFonts w:ascii="Times New Roman" w:hAnsi="Times New Roman" w:cs="Times New Roman"/>
          <w:b/>
          <w:sz w:val="28"/>
          <w:szCs w:val="28"/>
        </w:rPr>
        <w:t>.</w:t>
      </w:r>
    </w:p>
    <w:p w14:paraId="2B7A69E5" w14:textId="7BD1D7B4" w:rsidR="000D46BF" w:rsidRDefault="00E0291E" w:rsidP="00CC0A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Контрольно-счётной палаты Дубровского района на отчет об исполнении бюджета муниципального образования </w:t>
      </w:r>
      <w:r w:rsidR="00CE48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1 квартал 20</w:t>
      </w:r>
      <w:r w:rsidR="00221893">
        <w:rPr>
          <w:rFonts w:ascii="Times New Roman" w:hAnsi="Times New Roman" w:cs="Times New Roman"/>
          <w:sz w:val="28"/>
          <w:szCs w:val="28"/>
        </w:rPr>
        <w:t>2</w:t>
      </w:r>
      <w:r w:rsidR="00EA61C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CE48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подготовлено в соответствии со статьей 264.2 Бюджетного кодекса Российской Федерации, Положением о Контрольно-счётной палате Дубровского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«Дубровский район» на текущий финансовый год и плановый период», пунктом </w:t>
      </w:r>
      <w:r w:rsidR="00737407">
        <w:rPr>
          <w:rFonts w:ascii="Times New Roman" w:hAnsi="Times New Roman" w:cs="Times New Roman"/>
          <w:sz w:val="28"/>
          <w:szCs w:val="28"/>
        </w:rPr>
        <w:t>1</w:t>
      </w:r>
      <w:r w:rsidR="00221893">
        <w:rPr>
          <w:rFonts w:ascii="Times New Roman" w:hAnsi="Times New Roman" w:cs="Times New Roman"/>
          <w:sz w:val="28"/>
          <w:szCs w:val="28"/>
        </w:rPr>
        <w:t>.</w:t>
      </w:r>
      <w:r w:rsidR="00CC0A08">
        <w:rPr>
          <w:rFonts w:ascii="Times New Roman" w:hAnsi="Times New Roman" w:cs="Times New Roman"/>
          <w:sz w:val="28"/>
          <w:szCs w:val="28"/>
        </w:rPr>
        <w:t>2.3</w:t>
      </w:r>
      <w:r>
        <w:rPr>
          <w:rFonts w:ascii="Times New Roman" w:hAnsi="Times New Roman" w:cs="Times New Roman"/>
          <w:sz w:val="28"/>
          <w:szCs w:val="28"/>
        </w:rPr>
        <w:t xml:space="preserve"> Плана работ Контрольно-счётной палаты Дубровского района на 20</w:t>
      </w:r>
      <w:r w:rsidR="00221893">
        <w:rPr>
          <w:rFonts w:ascii="Times New Roman" w:hAnsi="Times New Roman" w:cs="Times New Roman"/>
          <w:sz w:val="28"/>
          <w:szCs w:val="28"/>
        </w:rPr>
        <w:t>2</w:t>
      </w:r>
      <w:r w:rsidR="00CC0A0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  <w:r w:rsidR="00CC0A08">
        <w:rPr>
          <w:rFonts w:ascii="Times New Roman" w:hAnsi="Times New Roman" w:cs="Times New Roman"/>
          <w:sz w:val="28"/>
          <w:szCs w:val="28"/>
        </w:rPr>
        <w:t xml:space="preserve"> </w:t>
      </w:r>
      <w:r w:rsidR="000D46BF" w:rsidRPr="000D46BF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оформлено по результатам </w:t>
      </w:r>
      <w:r w:rsidR="00CC0A08">
        <w:rPr>
          <w:rFonts w:ascii="Times New Roman" w:hAnsi="Times New Roman" w:cs="Times New Roman"/>
          <w:sz w:val="28"/>
          <w:szCs w:val="28"/>
        </w:rPr>
        <w:t xml:space="preserve"> </w:t>
      </w:r>
      <w:r w:rsidR="000D46BF" w:rsidRPr="000D46BF">
        <w:rPr>
          <w:rFonts w:ascii="Times New Roman" w:hAnsi="Times New Roman" w:cs="Times New Roman"/>
          <w:sz w:val="28"/>
          <w:szCs w:val="28"/>
        </w:rPr>
        <w:t>оперативного анализа и контроля  за организацией исполнения бюджета в 20</w:t>
      </w:r>
      <w:r w:rsidR="00221893">
        <w:rPr>
          <w:rFonts w:ascii="Times New Roman" w:hAnsi="Times New Roman" w:cs="Times New Roman"/>
          <w:sz w:val="28"/>
          <w:szCs w:val="28"/>
        </w:rPr>
        <w:t>2</w:t>
      </w:r>
      <w:r w:rsidR="00656AEF">
        <w:rPr>
          <w:rFonts w:ascii="Times New Roman" w:hAnsi="Times New Roman" w:cs="Times New Roman"/>
          <w:sz w:val="28"/>
          <w:szCs w:val="28"/>
        </w:rPr>
        <w:t>2</w:t>
      </w:r>
      <w:r w:rsidR="000D46BF" w:rsidRPr="000D46BF">
        <w:rPr>
          <w:rFonts w:ascii="Times New Roman" w:hAnsi="Times New Roman" w:cs="Times New Roman"/>
          <w:sz w:val="28"/>
          <w:szCs w:val="28"/>
        </w:rPr>
        <w:t xml:space="preserve">  году, отчетности об исполнении бюджета за </w:t>
      </w:r>
      <w:r w:rsidR="00D14292">
        <w:rPr>
          <w:rFonts w:ascii="Times New Roman" w:hAnsi="Times New Roman" w:cs="Times New Roman"/>
          <w:sz w:val="28"/>
          <w:szCs w:val="28"/>
        </w:rPr>
        <w:t>1 квартал</w:t>
      </w:r>
      <w:r w:rsidR="000D46BF" w:rsidRPr="000D46BF">
        <w:rPr>
          <w:rFonts w:ascii="Times New Roman" w:hAnsi="Times New Roman" w:cs="Times New Roman"/>
          <w:sz w:val="28"/>
          <w:szCs w:val="28"/>
        </w:rPr>
        <w:t xml:space="preserve"> 20</w:t>
      </w:r>
      <w:r w:rsidR="00221893">
        <w:rPr>
          <w:rFonts w:ascii="Times New Roman" w:hAnsi="Times New Roman" w:cs="Times New Roman"/>
          <w:sz w:val="28"/>
          <w:szCs w:val="28"/>
        </w:rPr>
        <w:t>2</w:t>
      </w:r>
      <w:r w:rsidR="00656AEF">
        <w:rPr>
          <w:rFonts w:ascii="Times New Roman" w:hAnsi="Times New Roman" w:cs="Times New Roman"/>
          <w:sz w:val="28"/>
          <w:szCs w:val="28"/>
        </w:rPr>
        <w:t>2</w:t>
      </w:r>
      <w:r w:rsidR="000D46BF" w:rsidRPr="000D46BF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0AC4CE71" w14:textId="77777777" w:rsidR="00CC0A08" w:rsidRPr="00CC0A08" w:rsidRDefault="00CC0A08" w:rsidP="00CC0A08">
      <w:pPr>
        <w:spacing w:after="0" w:line="240" w:lineRule="auto"/>
        <w:ind w:firstLine="64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C0A0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Показатели бюджета на 2022 год первоначально утверждены решением Рековичского сельского Совета народных депутатов  23.12.2021 года № 99 «О бюджете Рековичского сельского поселения Дубровского муниципального района Брянской области на 2022 год и плановый период 2023 и 2024 годов», по доходам в объеме 2 265,7 тыс. рублей, по расходам – 2 265,7 тыс. рублей, сбалансированным.</w:t>
      </w:r>
    </w:p>
    <w:p w14:paraId="3B307FCC" w14:textId="77777777" w:rsidR="00CC0A08" w:rsidRPr="00CC0A08" w:rsidRDefault="00CC0A08" w:rsidP="00CC0A08">
      <w:pPr>
        <w:spacing w:after="0" w:line="240" w:lineRule="auto"/>
        <w:ind w:firstLine="64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C0A0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течение отчетного периода в решение 1 раз вносились изменения (№102 от 26.01.2022г.),  объем  дефицита изменялся один раз.</w:t>
      </w:r>
    </w:p>
    <w:p w14:paraId="4EA3782B" w14:textId="3D705399" w:rsidR="00CC0A08" w:rsidRPr="00CC0A08" w:rsidRDefault="00CC0A08" w:rsidP="00CC0A08">
      <w:pPr>
        <w:spacing w:after="0" w:line="240" w:lineRule="auto"/>
        <w:ind w:firstLine="64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C0A0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учетом изменений бюджет на 2022 год утвержден по доходам в объеме 2 265,7 тыс. рублей, по расходам в объеме 2 266,0 тыс. рублей, дефицит бюджета  утвержден в сумме 0,3 тыс.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CC0A0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рублей.</w:t>
      </w:r>
    </w:p>
    <w:p w14:paraId="7045F943" w14:textId="03536981" w:rsidR="00CC0A08" w:rsidRPr="00CC0A08" w:rsidRDefault="00CC0A08" w:rsidP="00CC0A08">
      <w:pPr>
        <w:pStyle w:val="a7"/>
        <w:numPr>
          <w:ilvl w:val="0"/>
          <w:numId w:val="9"/>
        </w:num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C0A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Анализ исполнения доходов бюджета</w:t>
      </w:r>
    </w:p>
    <w:p w14:paraId="477871E8" w14:textId="391373DA" w:rsidR="00CC0A08" w:rsidRPr="00CC0A08" w:rsidRDefault="00CC0A08" w:rsidP="00CC0A0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C0A0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Доходная часть бюджета за 1 квартал 2022 года исполнена в сумме 1 115,2 тыс. рублей, или на 49,2% к утвержденным годовым назначениям. По сравнению  с соответствующим уровнем прошлого года доходная часть бюджета увеличилась на  315,7 тыс.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CC0A0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руб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лей</w:t>
      </w:r>
      <w:r w:rsidRPr="00CC0A0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или на 39,4%. Налоговые и неналоговые  доходы увеличились на 692,2 тыс. рублей, или на 278,0 %. В структуре доходов бюджета удельный вес собственных доходов составил 93,1%. На долю безвозмездный поступлений приходится 6,9%. </w:t>
      </w:r>
    </w:p>
    <w:p w14:paraId="6342E7C7" w14:textId="7CA1D6CF" w:rsidR="00CC0A08" w:rsidRPr="00CC0A08" w:rsidRDefault="00CC0A08" w:rsidP="00CC0A08">
      <w:pPr>
        <w:spacing w:after="0" w:line="240" w:lineRule="auto"/>
        <w:ind w:right="-1"/>
        <w:jc w:val="center"/>
        <w:rPr>
          <w:rFonts w:ascii="Times New Roman" w:eastAsiaTheme="minorEastAsia" w:hAnsi="Times New Roman"/>
          <w:i/>
          <w:iCs/>
          <w:sz w:val="28"/>
          <w:szCs w:val="28"/>
          <w:lang w:eastAsia="ru-RU"/>
        </w:rPr>
      </w:pPr>
      <w:r w:rsidRPr="00CC0A08">
        <w:rPr>
          <w:rFonts w:ascii="Times New Roman" w:eastAsiaTheme="minorEastAsia" w:hAnsi="Times New Roman"/>
          <w:i/>
          <w:iCs/>
          <w:sz w:val="28"/>
          <w:szCs w:val="28"/>
          <w:lang w:eastAsia="ru-RU"/>
        </w:rPr>
        <w:t>Сведения о поступлении доходов за 1 квартал  2022 года приведены в таблице</w:t>
      </w:r>
      <w:r>
        <w:rPr>
          <w:rFonts w:ascii="Times New Roman" w:eastAsiaTheme="minorEastAsia" w:hAnsi="Times New Roman"/>
          <w:i/>
          <w:iCs/>
          <w:sz w:val="28"/>
          <w:szCs w:val="28"/>
          <w:lang w:eastAsia="ru-RU"/>
        </w:rPr>
        <w:t xml:space="preserve">   ( тыс. рублей)</w:t>
      </w:r>
      <w:r w:rsidRPr="00CC0A0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</w:t>
      </w:r>
    </w:p>
    <w:tbl>
      <w:tblPr>
        <w:tblStyle w:val="a8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94"/>
        <w:gridCol w:w="1418"/>
        <w:gridCol w:w="1559"/>
        <w:gridCol w:w="1559"/>
        <w:gridCol w:w="1560"/>
        <w:gridCol w:w="1559"/>
      </w:tblGrid>
      <w:tr w:rsidR="00CC0A08" w:rsidRPr="00CC0A08" w14:paraId="1EBC91D8" w14:textId="77777777" w:rsidTr="00CC0A0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2B64E" w14:textId="77777777" w:rsidR="00CC0A08" w:rsidRPr="00CC0A08" w:rsidRDefault="00CC0A08" w:rsidP="00CC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0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88F3A" w14:textId="77777777" w:rsidR="00CC0A08" w:rsidRPr="00CC0A08" w:rsidRDefault="00CC0A08" w:rsidP="00CC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08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</w:t>
            </w:r>
          </w:p>
          <w:p w14:paraId="0EFB6317" w14:textId="77777777" w:rsidR="00CC0A08" w:rsidRPr="00CC0A08" w:rsidRDefault="00CC0A08" w:rsidP="00CC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08">
              <w:rPr>
                <w:rFonts w:ascii="Times New Roman" w:hAnsi="Times New Roman" w:cs="Times New Roman"/>
                <w:sz w:val="24"/>
                <w:szCs w:val="24"/>
              </w:rPr>
              <w:t>в 1 кв.</w:t>
            </w:r>
          </w:p>
          <w:p w14:paraId="5D15139D" w14:textId="77777777" w:rsidR="00CC0A08" w:rsidRPr="00CC0A08" w:rsidRDefault="00CC0A08" w:rsidP="00CC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08">
              <w:rPr>
                <w:rFonts w:ascii="Times New Roman" w:hAnsi="Times New Roman" w:cs="Times New Roman"/>
                <w:sz w:val="24"/>
                <w:szCs w:val="24"/>
              </w:rPr>
              <w:t xml:space="preserve"> 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6476" w14:textId="77777777" w:rsidR="00CC0A08" w:rsidRPr="00CC0A08" w:rsidRDefault="00CC0A08" w:rsidP="00CC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08">
              <w:rPr>
                <w:rFonts w:ascii="Times New Roman" w:hAnsi="Times New Roman" w:cs="Times New Roman"/>
                <w:sz w:val="24"/>
                <w:szCs w:val="24"/>
              </w:rPr>
              <w:t>Уточнено</w:t>
            </w:r>
          </w:p>
          <w:p w14:paraId="3380CCBF" w14:textId="77777777" w:rsidR="00CC0A08" w:rsidRPr="00CC0A08" w:rsidRDefault="00CC0A08" w:rsidP="00CC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08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</w:p>
          <w:p w14:paraId="6F3B98F8" w14:textId="77777777" w:rsidR="00CC0A08" w:rsidRPr="00CC0A08" w:rsidRDefault="00CC0A08" w:rsidP="00CC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08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85D46" w14:textId="77777777" w:rsidR="00CC0A08" w:rsidRPr="00CC0A08" w:rsidRDefault="00CC0A08" w:rsidP="00CC0A08">
            <w:pPr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08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</w:t>
            </w:r>
          </w:p>
          <w:p w14:paraId="2ACF37F3" w14:textId="77777777" w:rsidR="00CC0A08" w:rsidRPr="00CC0A08" w:rsidRDefault="00CC0A08" w:rsidP="00CC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08">
              <w:rPr>
                <w:rFonts w:ascii="Times New Roman" w:hAnsi="Times New Roman" w:cs="Times New Roman"/>
                <w:sz w:val="24"/>
                <w:szCs w:val="24"/>
              </w:rPr>
              <w:t>в 1 кв. 2022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21FDE" w14:textId="77777777" w:rsidR="00CC0A08" w:rsidRPr="00CC0A08" w:rsidRDefault="00CC0A08" w:rsidP="00CC0A0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08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  <w:p w14:paraId="68AD897F" w14:textId="4089B4E4" w:rsidR="00CC0A08" w:rsidRPr="00CC0A08" w:rsidRDefault="00CC0A08" w:rsidP="00CC0A08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0C505" w14:textId="77777777" w:rsidR="00CC0A08" w:rsidRPr="00CC0A08" w:rsidRDefault="00CC0A08" w:rsidP="00CC0A0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14:paraId="3B1342A2" w14:textId="77777777" w:rsidR="00CC0A08" w:rsidRPr="00CC0A08" w:rsidRDefault="00CC0A08" w:rsidP="00CC0A0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08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  <w:p w14:paraId="6CF01751" w14:textId="77777777" w:rsidR="00CC0A08" w:rsidRPr="00CC0A08" w:rsidRDefault="00CC0A08" w:rsidP="00CC0A0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08">
              <w:rPr>
                <w:rFonts w:ascii="Times New Roman" w:hAnsi="Times New Roman" w:cs="Times New Roman"/>
                <w:sz w:val="24"/>
                <w:szCs w:val="24"/>
              </w:rPr>
              <w:t>2022/2021</w:t>
            </w:r>
          </w:p>
          <w:p w14:paraId="51BB6FCB" w14:textId="7DED625F" w:rsidR="00CC0A08" w:rsidRPr="00CC0A08" w:rsidRDefault="00CC0A08" w:rsidP="00CC0A08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C0A08" w:rsidRPr="00CC0A08" w14:paraId="7FFC30A1" w14:textId="77777777" w:rsidTr="00CC0A0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3CFCE" w14:textId="77777777" w:rsidR="00CC0A08" w:rsidRPr="00CC0A08" w:rsidRDefault="00CC0A08" w:rsidP="00CC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7DE7D" w14:textId="77777777" w:rsidR="00CC0A08" w:rsidRPr="00CC0A08" w:rsidRDefault="00CC0A08" w:rsidP="00CC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F3447" w14:textId="77777777" w:rsidR="00CC0A08" w:rsidRPr="00CC0A08" w:rsidRDefault="00CC0A08" w:rsidP="00CC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583F3" w14:textId="77777777" w:rsidR="00CC0A08" w:rsidRPr="00CC0A08" w:rsidRDefault="00CC0A08" w:rsidP="00CC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DA4B" w14:textId="77777777" w:rsidR="00CC0A08" w:rsidRPr="00CC0A08" w:rsidRDefault="00CC0A08" w:rsidP="00CC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40FD" w14:textId="77777777" w:rsidR="00CC0A08" w:rsidRPr="00CC0A08" w:rsidRDefault="00CC0A08" w:rsidP="00CC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C0A08" w:rsidRPr="00CC0A08" w14:paraId="3C4699D0" w14:textId="77777777" w:rsidTr="00CC0A0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2811C" w14:textId="77777777" w:rsidR="00CC0A08" w:rsidRPr="00CC0A08" w:rsidRDefault="00CC0A08" w:rsidP="00CC0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A08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и неналоговые  доходы, в т.ч</w:t>
            </w:r>
          </w:p>
          <w:p w14:paraId="747FC2F2" w14:textId="77777777" w:rsidR="00CC0A08" w:rsidRPr="00CC0A08" w:rsidRDefault="00CC0A08" w:rsidP="00CC0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6AB75" w14:textId="77777777" w:rsidR="00CC0A08" w:rsidRPr="00CC0A08" w:rsidRDefault="00CC0A08" w:rsidP="00CC0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A08">
              <w:rPr>
                <w:rFonts w:ascii="Times New Roman" w:hAnsi="Times New Roman" w:cs="Times New Roman"/>
                <w:b/>
                <w:sz w:val="24"/>
                <w:szCs w:val="24"/>
              </w:rPr>
              <w:t>388,2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C96EC" w14:textId="77777777" w:rsidR="00CC0A08" w:rsidRPr="00CC0A08" w:rsidRDefault="00CC0A08" w:rsidP="00CC0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A08">
              <w:rPr>
                <w:rFonts w:ascii="Times New Roman" w:hAnsi="Times New Roman" w:cs="Times New Roman"/>
                <w:b/>
                <w:sz w:val="24"/>
                <w:szCs w:val="24"/>
              </w:rPr>
              <w:t>2 111,6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6B965" w14:textId="77777777" w:rsidR="00CC0A08" w:rsidRPr="00CC0A08" w:rsidRDefault="00CC0A08" w:rsidP="00CC0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A08">
              <w:rPr>
                <w:rFonts w:ascii="Times New Roman" w:hAnsi="Times New Roman" w:cs="Times New Roman"/>
                <w:b/>
                <w:sz w:val="24"/>
                <w:szCs w:val="24"/>
              </w:rPr>
              <w:t>1 080,4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3337A" w14:textId="77777777" w:rsidR="00CC0A08" w:rsidRPr="00CC0A08" w:rsidRDefault="00CC0A08" w:rsidP="00CC0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A08">
              <w:rPr>
                <w:rFonts w:ascii="Times New Roman" w:hAnsi="Times New Roman" w:cs="Times New Roman"/>
                <w:b/>
                <w:sz w:val="24"/>
                <w:szCs w:val="24"/>
              </w:rPr>
              <w:t>51,1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ABCB8" w14:textId="77777777" w:rsidR="00CC0A08" w:rsidRPr="00CC0A08" w:rsidRDefault="00CC0A08" w:rsidP="00CC0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A08">
              <w:rPr>
                <w:rFonts w:ascii="Times New Roman" w:hAnsi="Times New Roman" w:cs="Times New Roman"/>
                <w:b/>
                <w:sz w:val="24"/>
                <w:szCs w:val="24"/>
              </w:rPr>
              <w:t>278,3</w:t>
            </w:r>
          </w:p>
        </w:tc>
      </w:tr>
      <w:tr w:rsidR="00CC0A08" w:rsidRPr="00CC0A08" w14:paraId="36A4BFC2" w14:textId="77777777" w:rsidTr="00CC0A08">
        <w:trPr>
          <w:trHeight w:val="36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79886" w14:textId="77777777" w:rsidR="00CC0A08" w:rsidRPr="00CC0A08" w:rsidRDefault="00CC0A08" w:rsidP="00CC0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A08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доходы: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35653" w14:textId="77777777" w:rsidR="00CC0A08" w:rsidRPr="00CC0A08" w:rsidRDefault="00CC0A08" w:rsidP="00CC0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A08">
              <w:rPr>
                <w:rFonts w:ascii="Times New Roman" w:hAnsi="Times New Roman" w:cs="Times New Roman"/>
                <w:b/>
                <w:sz w:val="24"/>
                <w:szCs w:val="24"/>
              </w:rPr>
              <w:t>77,0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37B8D" w14:textId="77777777" w:rsidR="00CC0A08" w:rsidRPr="00CC0A08" w:rsidRDefault="00CC0A08" w:rsidP="00CC0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A08">
              <w:rPr>
                <w:rFonts w:ascii="Times New Roman" w:hAnsi="Times New Roman" w:cs="Times New Roman"/>
                <w:b/>
                <w:sz w:val="24"/>
                <w:szCs w:val="24"/>
              </w:rPr>
              <w:t>1 038,0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7C269" w14:textId="77777777" w:rsidR="00CC0A08" w:rsidRPr="00CC0A08" w:rsidRDefault="00CC0A08" w:rsidP="00CC0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A08">
              <w:rPr>
                <w:rFonts w:ascii="Times New Roman" w:hAnsi="Times New Roman" w:cs="Times New Roman"/>
                <w:b/>
                <w:sz w:val="24"/>
                <w:szCs w:val="24"/>
              </w:rPr>
              <w:t>40,5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A2F73" w14:textId="77777777" w:rsidR="00CC0A08" w:rsidRPr="00CC0A08" w:rsidRDefault="00CC0A08" w:rsidP="00CC0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A08">
              <w:rPr>
                <w:rFonts w:ascii="Times New Roman" w:hAnsi="Times New Roman" w:cs="Times New Roman"/>
                <w:b/>
                <w:sz w:val="24"/>
                <w:szCs w:val="24"/>
              </w:rPr>
              <w:t>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B51FA" w14:textId="77777777" w:rsidR="00CC0A08" w:rsidRPr="00CC0A08" w:rsidRDefault="00CC0A08" w:rsidP="00CC0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A08">
              <w:rPr>
                <w:rFonts w:ascii="Times New Roman" w:hAnsi="Times New Roman" w:cs="Times New Roman"/>
                <w:b/>
                <w:sz w:val="24"/>
                <w:szCs w:val="24"/>
              </w:rPr>
              <w:t>52,5</w:t>
            </w:r>
          </w:p>
        </w:tc>
      </w:tr>
      <w:tr w:rsidR="00CC0A08" w:rsidRPr="00CC0A08" w14:paraId="4731CD1E" w14:textId="77777777" w:rsidTr="00CC0A0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D4A71" w14:textId="77777777" w:rsidR="00CC0A08" w:rsidRPr="00CC0A08" w:rsidRDefault="00CC0A08" w:rsidP="00CC0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A08">
              <w:rPr>
                <w:rFonts w:ascii="Times New Roman" w:hAnsi="Times New Roman" w:cs="Times New Roman"/>
                <w:sz w:val="24"/>
                <w:szCs w:val="24"/>
              </w:rPr>
              <w:t xml:space="preserve"> 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DD081" w14:textId="77777777" w:rsidR="00CC0A08" w:rsidRPr="00CC0A08" w:rsidRDefault="00CC0A08" w:rsidP="00CC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08"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4BD94" w14:textId="77777777" w:rsidR="00CC0A08" w:rsidRPr="00CC0A08" w:rsidRDefault="00CC0A08" w:rsidP="00CC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08">
              <w:rPr>
                <w:rFonts w:ascii="Times New Roman" w:hAnsi="Times New Roman" w:cs="Times New Roman"/>
                <w:sz w:val="24"/>
                <w:szCs w:val="24"/>
              </w:rPr>
              <w:t>192,0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9B301" w14:textId="77777777" w:rsidR="00CC0A08" w:rsidRPr="00CC0A08" w:rsidRDefault="00CC0A08" w:rsidP="00CC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08">
              <w:rPr>
                <w:rFonts w:ascii="Times New Roman" w:hAnsi="Times New Roman" w:cs="Times New Roman"/>
                <w:sz w:val="24"/>
                <w:szCs w:val="24"/>
              </w:rPr>
              <w:t>33,1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4F7D8" w14:textId="77777777" w:rsidR="00CC0A08" w:rsidRPr="00CC0A08" w:rsidRDefault="00CC0A08" w:rsidP="00CC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08"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4E214" w14:textId="77777777" w:rsidR="00CC0A08" w:rsidRPr="00CC0A08" w:rsidRDefault="00CC0A08" w:rsidP="00CC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08">
              <w:rPr>
                <w:rFonts w:ascii="Times New Roman" w:hAnsi="Times New Roman" w:cs="Times New Roman"/>
                <w:sz w:val="24"/>
                <w:szCs w:val="24"/>
              </w:rPr>
              <w:t>125,8</w:t>
            </w:r>
          </w:p>
        </w:tc>
      </w:tr>
      <w:tr w:rsidR="00CC0A08" w:rsidRPr="00CC0A08" w14:paraId="5382FB9B" w14:textId="77777777" w:rsidTr="00CC0A0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6C60C" w14:textId="77777777" w:rsidR="00CC0A08" w:rsidRPr="00CC0A08" w:rsidRDefault="00CC0A08" w:rsidP="00CC0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A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единый сельхозналог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8A582" w14:textId="77777777" w:rsidR="00CC0A08" w:rsidRPr="00CC0A08" w:rsidRDefault="00CC0A08" w:rsidP="00CC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23C53" w14:textId="77777777" w:rsidR="00CC0A08" w:rsidRPr="00CC0A08" w:rsidRDefault="00CC0A08" w:rsidP="00CC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08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11CA9" w14:textId="77777777" w:rsidR="00CC0A08" w:rsidRPr="00CC0A08" w:rsidRDefault="00CC0A08" w:rsidP="00CC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08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55770" w14:textId="77777777" w:rsidR="00CC0A08" w:rsidRPr="00CC0A08" w:rsidRDefault="00CC0A08" w:rsidP="00CC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0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82793" w14:textId="77777777" w:rsidR="00CC0A08" w:rsidRPr="00CC0A08" w:rsidRDefault="00CC0A08" w:rsidP="00CC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0A08" w:rsidRPr="00CC0A08" w14:paraId="0825C575" w14:textId="77777777" w:rsidTr="00CC0A0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54E7" w14:textId="77777777" w:rsidR="00CC0A08" w:rsidRPr="00CC0A08" w:rsidRDefault="00CC0A08" w:rsidP="00CC0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A08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51BD3" w14:textId="77777777" w:rsidR="00CC0A08" w:rsidRPr="00CC0A08" w:rsidRDefault="00CC0A08" w:rsidP="00CC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08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95BCB" w14:textId="77777777" w:rsidR="00CC0A08" w:rsidRPr="00CC0A08" w:rsidRDefault="00CC0A08" w:rsidP="00CC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08"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37B66" w14:textId="77777777" w:rsidR="00CC0A08" w:rsidRPr="00CC0A08" w:rsidRDefault="00CC0A08" w:rsidP="00CC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0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1CD40" w14:textId="77777777" w:rsidR="00CC0A08" w:rsidRPr="00CC0A08" w:rsidRDefault="00CC0A08" w:rsidP="00CC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08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BD7E1" w14:textId="77777777" w:rsidR="00CC0A08" w:rsidRPr="00CC0A08" w:rsidRDefault="00CC0A08" w:rsidP="00CC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08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CC0A08" w:rsidRPr="00CC0A08" w14:paraId="7B9D4403" w14:textId="77777777" w:rsidTr="00CC0A0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4D081" w14:textId="77777777" w:rsidR="00CC0A08" w:rsidRPr="00CC0A08" w:rsidRDefault="00CC0A08" w:rsidP="00CC0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A08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FA4C7" w14:textId="77777777" w:rsidR="00CC0A08" w:rsidRPr="00CC0A08" w:rsidRDefault="00CC0A08" w:rsidP="00CC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08"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13DCF" w14:textId="77777777" w:rsidR="00CC0A08" w:rsidRPr="00CC0A08" w:rsidRDefault="00CC0A08" w:rsidP="00CC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08">
              <w:rPr>
                <w:rFonts w:ascii="Times New Roman" w:hAnsi="Times New Roman" w:cs="Times New Roman"/>
                <w:sz w:val="24"/>
                <w:szCs w:val="24"/>
              </w:rPr>
              <w:t>627,0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D0E08" w14:textId="77777777" w:rsidR="00CC0A08" w:rsidRPr="00CC0A08" w:rsidRDefault="00CC0A08" w:rsidP="00CC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08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02EF5" w14:textId="77777777" w:rsidR="00CC0A08" w:rsidRPr="00CC0A08" w:rsidRDefault="00CC0A08" w:rsidP="00CC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0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655FA" w14:textId="77777777" w:rsidR="00CC0A08" w:rsidRPr="00CC0A08" w:rsidRDefault="00CC0A08" w:rsidP="00CC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08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</w:tr>
      <w:tr w:rsidR="00CC0A08" w:rsidRPr="00CC0A08" w14:paraId="040F2857" w14:textId="77777777" w:rsidTr="00CC0A08">
        <w:trPr>
          <w:trHeight w:val="2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73261" w14:textId="77777777" w:rsidR="00CC0A08" w:rsidRPr="00CC0A08" w:rsidRDefault="00CC0A08" w:rsidP="00CC0A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A08">
              <w:rPr>
                <w:rFonts w:ascii="Times New Roman" w:hAnsi="Times New Roman" w:cs="Times New Roman"/>
                <w:b/>
                <w:sz w:val="24"/>
                <w:szCs w:val="24"/>
              </w:rPr>
              <w:t>неналоговые доходы: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4A6DA" w14:textId="77777777" w:rsidR="00CC0A08" w:rsidRPr="00CC0A08" w:rsidRDefault="00CC0A08" w:rsidP="00CC0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A08">
              <w:rPr>
                <w:rFonts w:ascii="Times New Roman" w:hAnsi="Times New Roman" w:cs="Times New Roman"/>
                <w:b/>
                <w:sz w:val="24"/>
                <w:szCs w:val="24"/>
              </w:rPr>
              <w:t>311,2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1DD74" w14:textId="77777777" w:rsidR="00CC0A08" w:rsidRPr="00CC0A08" w:rsidRDefault="00CC0A08" w:rsidP="00CC0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A08">
              <w:rPr>
                <w:rFonts w:ascii="Times New Roman" w:hAnsi="Times New Roman" w:cs="Times New Roman"/>
                <w:b/>
                <w:sz w:val="24"/>
                <w:szCs w:val="24"/>
              </w:rPr>
              <w:t>1 073,6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95FF6" w14:textId="77777777" w:rsidR="00CC0A08" w:rsidRPr="00CC0A08" w:rsidRDefault="00CC0A08" w:rsidP="00CC0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A08">
              <w:rPr>
                <w:rFonts w:ascii="Times New Roman" w:hAnsi="Times New Roman" w:cs="Times New Roman"/>
                <w:b/>
                <w:sz w:val="24"/>
                <w:szCs w:val="24"/>
              </w:rPr>
              <w:t>1 039,9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362BE" w14:textId="77777777" w:rsidR="00CC0A08" w:rsidRPr="00CC0A08" w:rsidRDefault="00CC0A08" w:rsidP="00CC0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A08">
              <w:rPr>
                <w:rFonts w:ascii="Times New Roman" w:hAnsi="Times New Roman" w:cs="Times New Roman"/>
                <w:b/>
                <w:sz w:val="24"/>
                <w:szCs w:val="24"/>
              </w:rPr>
              <w:t>96,8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FEEF6" w14:textId="77777777" w:rsidR="00CC0A08" w:rsidRPr="00CC0A08" w:rsidRDefault="00CC0A08" w:rsidP="00CC0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A08">
              <w:rPr>
                <w:rFonts w:ascii="Times New Roman" w:hAnsi="Times New Roman" w:cs="Times New Roman"/>
                <w:b/>
                <w:sz w:val="24"/>
                <w:szCs w:val="24"/>
              </w:rPr>
              <w:t>334,1</w:t>
            </w:r>
          </w:p>
        </w:tc>
      </w:tr>
      <w:tr w:rsidR="00CC0A08" w:rsidRPr="00CC0A08" w14:paraId="7FFD378E" w14:textId="77777777" w:rsidTr="00CC0A08">
        <w:trPr>
          <w:trHeight w:val="58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B4455" w14:textId="77777777" w:rsidR="00CC0A08" w:rsidRPr="00CC0A08" w:rsidRDefault="00CC0A08" w:rsidP="00CC0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A08">
              <w:rPr>
                <w:rFonts w:ascii="Times New Roman" w:hAnsi="Times New Roman" w:cs="Times New Roman"/>
                <w:sz w:val="24"/>
                <w:szCs w:val="24"/>
              </w:rPr>
              <w:t xml:space="preserve"> доходы от сдачи в аренду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94997" w14:textId="77777777" w:rsidR="00CC0A08" w:rsidRPr="00CC0A08" w:rsidRDefault="00CC0A08" w:rsidP="00CC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08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92875" w14:textId="77777777" w:rsidR="00CC0A08" w:rsidRPr="00CC0A08" w:rsidRDefault="00CC0A08" w:rsidP="00CC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08"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1DB0F" w14:textId="77777777" w:rsidR="00CC0A08" w:rsidRPr="00CC0A08" w:rsidRDefault="00CC0A08" w:rsidP="00CC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08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9E07" w14:textId="77777777" w:rsidR="00CC0A08" w:rsidRPr="00CC0A08" w:rsidRDefault="00CC0A08" w:rsidP="00CC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942246" w14:textId="77777777" w:rsidR="00CC0A08" w:rsidRPr="00CC0A08" w:rsidRDefault="00CC0A08" w:rsidP="00CC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08">
              <w:rPr>
                <w:rFonts w:ascii="Times New Roman" w:hAnsi="Times New Roman" w:cs="Times New Roman"/>
                <w:sz w:val="24"/>
                <w:szCs w:val="24"/>
              </w:rPr>
              <w:t>24,9</w:t>
            </w:r>
          </w:p>
          <w:p w14:paraId="69F3A5F4" w14:textId="77777777" w:rsidR="00CC0A08" w:rsidRPr="00CC0A08" w:rsidRDefault="00CC0A08" w:rsidP="00CC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26944" w14:textId="77777777" w:rsidR="00CC0A08" w:rsidRPr="00CC0A08" w:rsidRDefault="00CC0A08" w:rsidP="00CC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0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C0A08" w:rsidRPr="00CC0A08" w14:paraId="2BDA423B" w14:textId="77777777" w:rsidTr="00CC0A08">
        <w:trPr>
          <w:trHeight w:val="5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4B55" w14:textId="77777777" w:rsidR="00CC0A08" w:rsidRPr="00CC0A08" w:rsidRDefault="00CC0A08" w:rsidP="00CC0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A08">
              <w:rPr>
                <w:rFonts w:ascii="Times New Roman" w:hAnsi="Times New Roman" w:cs="Times New Roman"/>
                <w:sz w:val="24"/>
                <w:szCs w:val="24"/>
              </w:rPr>
              <w:t xml:space="preserve"> доходы от сдачи в аренду земли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BC264" w14:textId="77777777" w:rsidR="00CC0A08" w:rsidRPr="00CC0A08" w:rsidRDefault="00CC0A08" w:rsidP="00CC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08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D26E2" w14:textId="77777777" w:rsidR="00CC0A08" w:rsidRPr="00CC0A08" w:rsidRDefault="00CC0A08" w:rsidP="00CC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08">
              <w:rPr>
                <w:rFonts w:ascii="Times New Roman" w:hAnsi="Times New Roman" w:cs="Times New Roman"/>
                <w:sz w:val="24"/>
                <w:szCs w:val="24"/>
              </w:rPr>
              <w:t>1 028,7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97A8D" w14:textId="77777777" w:rsidR="00CC0A08" w:rsidRPr="00CC0A08" w:rsidRDefault="00CC0A08" w:rsidP="00CC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08">
              <w:rPr>
                <w:rFonts w:ascii="Times New Roman" w:hAnsi="Times New Roman" w:cs="Times New Roman"/>
                <w:sz w:val="24"/>
                <w:szCs w:val="24"/>
              </w:rPr>
              <w:t>1 028,6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F53E2" w14:textId="77777777" w:rsidR="00CC0A08" w:rsidRPr="00CC0A08" w:rsidRDefault="00CC0A08" w:rsidP="00CC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08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1C4DD" w14:textId="77777777" w:rsidR="00CC0A08" w:rsidRPr="00CC0A08" w:rsidRDefault="00CC0A08" w:rsidP="00CC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08">
              <w:rPr>
                <w:rFonts w:ascii="Times New Roman" w:hAnsi="Times New Roman" w:cs="Times New Roman"/>
                <w:sz w:val="24"/>
                <w:szCs w:val="24"/>
              </w:rPr>
              <w:t>342,8</w:t>
            </w:r>
          </w:p>
        </w:tc>
      </w:tr>
      <w:tr w:rsidR="00CC0A08" w:rsidRPr="00CC0A08" w14:paraId="78D6004A" w14:textId="77777777" w:rsidTr="00CC0A08">
        <w:trPr>
          <w:trHeight w:val="31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B9325" w14:textId="77777777" w:rsidR="00CC0A08" w:rsidRPr="00CC0A08" w:rsidRDefault="00CC0A08" w:rsidP="00CC0A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A08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8D7BE" w14:textId="77777777" w:rsidR="00CC0A08" w:rsidRPr="00CC0A08" w:rsidRDefault="00CC0A08" w:rsidP="00CC0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A08">
              <w:rPr>
                <w:rFonts w:ascii="Times New Roman" w:hAnsi="Times New Roman" w:cs="Times New Roman"/>
                <w:b/>
                <w:sz w:val="24"/>
                <w:szCs w:val="24"/>
              </w:rPr>
              <w:t>29,9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9840A" w14:textId="77777777" w:rsidR="00CC0A08" w:rsidRPr="00CC0A08" w:rsidRDefault="00CC0A08" w:rsidP="00CC0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A08">
              <w:rPr>
                <w:rFonts w:ascii="Times New Roman" w:hAnsi="Times New Roman" w:cs="Times New Roman"/>
                <w:b/>
                <w:sz w:val="24"/>
                <w:szCs w:val="24"/>
              </w:rPr>
              <w:t>154,1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B62C0" w14:textId="77777777" w:rsidR="00CC0A08" w:rsidRPr="00CC0A08" w:rsidRDefault="00CC0A08" w:rsidP="00CC0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A08">
              <w:rPr>
                <w:rFonts w:ascii="Times New Roman" w:hAnsi="Times New Roman" w:cs="Times New Roman"/>
                <w:b/>
                <w:sz w:val="24"/>
                <w:szCs w:val="24"/>
              </w:rPr>
              <w:t>34,8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847E7" w14:textId="77777777" w:rsidR="00CC0A08" w:rsidRPr="00CC0A08" w:rsidRDefault="00CC0A08" w:rsidP="00CC0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A08">
              <w:rPr>
                <w:rFonts w:ascii="Times New Roman" w:hAnsi="Times New Roman" w:cs="Times New Roman"/>
                <w:b/>
                <w:sz w:val="24"/>
                <w:szCs w:val="24"/>
              </w:rPr>
              <w:t>22,5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B2EF9" w14:textId="77777777" w:rsidR="00CC0A08" w:rsidRPr="00CC0A08" w:rsidRDefault="00CC0A08" w:rsidP="00CC0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A08">
              <w:rPr>
                <w:rFonts w:ascii="Times New Roman" w:hAnsi="Times New Roman" w:cs="Times New Roman"/>
                <w:b/>
                <w:sz w:val="24"/>
                <w:szCs w:val="24"/>
              </w:rPr>
              <w:t>116,3</w:t>
            </w:r>
          </w:p>
        </w:tc>
      </w:tr>
      <w:tr w:rsidR="00CC0A08" w:rsidRPr="00CC0A08" w14:paraId="113EB8B7" w14:textId="77777777" w:rsidTr="00CC0A0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5FE0F" w14:textId="77777777" w:rsidR="00CC0A08" w:rsidRPr="00CC0A08" w:rsidRDefault="00CC0A08" w:rsidP="00CC0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A08">
              <w:rPr>
                <w:rFonts w:ascii="Times New Roman" w:hAnsi="Times New Roman" w:cs="Times New Roman"/>
                <w:sz w:val="24"/>
                <w:szCs w:val="24"/>
              </w:rPr>
              <w:t xml:space="preserve"> Дотации: в т.ч.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063EF" w14:textId="77777777" w:rsidR="00CC0A08" w:rsidRPr="00CC0A08" w:rsidRDefault="00CC0A08" w:rsidP="00CC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08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6A38A" w14:textId="77777777" w:rsidR="00CC0A08" w:rsidRPr="00CC0A08" w:rsidRDefault="00CC0A08" w:rsidP="00CC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08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CA533" w14:textId="77777777" w:rsidR="00CC0A08" w:rsidRPr="00CC0A08" w:rsidRDefault="00CC0A08" w:rsidP="00CC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08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A549E" w14:textId="77777777" w:rsidR="00CC0A08" w:rsidRPr="00CC0A08" w:rsidRDefault="00CC0A08" w:rsidP="00CC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08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D08FE" w14:textId="77777777" w:rsidR="00CC0A08" w:rsidRPr="00CC0A08" w:rsidRDefault="00CC0A08" w:rsidP="00CC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08">
              <w:rPr>
                <w:rFonts w:ascii="Times New Roman" w:hAnsi="Times New Roman" w:cs="Times New Roman"/>
                <w:sz w:val="24"/>
                <w:szCs w:val="24"/>
              </w:rPr>
              <w:t>157,1</w:t>
            </w:r>
          </w:p>
        </w:tc>
      </w:tr>
      <w:tr w:rsidR="00CC0A08" w:rsidRPr="00CC0A08" w14:paraId="74AC5FDA" w14:textId="77777777" w:rsidTr="00CC0A0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1000D" w14:textId="77777777" w:rsidR="00CC0A08" w:rsidRPr="00CC0A08" w:rsidRDefault="00CC0A08" w:rsidP="00CC0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A08">
              <w:rPr>
                <w:rFonts w:ascii="Times New Roman" w:hAnsi="Times New Roman" w:cs="Times New Roman"/>
                <w:sz w:val="24"/>
                <w:szCs w:val="24"/>
              </w:rPr>
              <w:t>на выравнивание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BB5B6" w14:textId="77777777" w:rsidR="00CC0A08" w:rsidRPr="00CC0A08" w:rsidRDefault="00CC0A08" w:rsidP="00CC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08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6C96D" w14:textId="77777777" w:rsidR="00CC0A08" w:rsidRPr="00CC0A08" w:rsidRDefault="00CC0A08" w:rsidP="00CC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08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A5149" w14:textId="77777777" w:rsidR="00CC0A08" w:rsidRPr="00CC0A08" w:rsidRDefault="00CC0A08" w:rsidP="00CC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08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D2C92" w14:textId="77777777" w:rsidR="00CC0A08" w:rsidRPr="00CC0A08" w:rsidRDefault="00CC0A08" w:rsidP="00CC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08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3A8B8" w14:textId="77777777" w:rsidR="00CC0A08" w:rsidRPr="00CC0A08" w:rsidRDefault="00CC0A08" w:rsidP="00CC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08">
              <w:rPr>
                <w:rFonts w:ascii="Times New Roman" w:hAnsi="Times New Roman" w:cs="Times New Roman"/>
                <w:sz w:val="24"/>
                <w:szCs w:val="24"/>
              </w:rPr>
              <w:t>157,1</w:t>
            </w:r>
          </w:p>
        </w:tc>
      </w:tr>
      <w:tr w:rsidR="00CC0A08" w:rsidRPr="00CC0A08" w14:paraId="062A988C" w14:textId="77777777" w:rsidTr="00CC0A0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61334" w14:textId="77777777" w:rsidR="00CC0A08" w:rsidRPr="00CC0A08" w:rsidRDefault="00CC0A08" w:rsidP="00CC0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A08">
              <w:rPr>
                <w:rFonts w:ascii="Times New Roman" w:hAnsi="Times New Roman" w:cs="Times New Roman"/>
                <w:sz w:val="24"/>
                <w:szCs w:val="24"/>
              </w:rPr>
              <w:t xml:space="preserve"> Субвенции: в т.ч.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B5FAB" w14:textId="77777777" w:rsidR="00CC0A08" w:rsidRPr="00CC0A08" w:rsidRDefault="00CC0A08" w:rsidP="00CC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08"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222A7" w14:textId="77777777" w:rsidR="00CC0A08" w:rsidRPr="00CC0A08" w:rsidRDefault="00CC0A08" w:rsidP="00CC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08"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81A23" w14:textId="77777777" w:rsidR="00CC0A08" w:rsidRPr="00CC0A08" w:rsidRDefault="00CC0A08" w:rsidP="00CC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08"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F96C5" w14:textId="77777777" w:rsidR="00CC0A08" w:rsidRPr="00CC0A08" w:rsidRDefault="00CC0A08" w:rsidP="00CC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08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7C62D" w14:textId="77777777" w:rsidR="00CC0A08" w:rsidRPr="00CC0A08" w:rsidRDefault="00CC0A08" w:rsidP="00CC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08">
              <w:rPr>
                <w:rFonts w:ascii="Times New Roman" w:hAnsi="Times New Roman" w:cs="Times New Roman"/>
                <w:sz w:val="24"/>
                <w:szCs w:val="24"/>
              </w:rPr>
              <w:t>103,9</w:t>
            </w:r>
          </w:p>
        </w:tc>
      </w:tr>
      <w:tr w:rsidR="00CC0A08" w:rsidRPr="00CC0A08" w14:paraId="18D95D74" w14:textId="77777777" w:rsidTr="00CC0A0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AF16D" w14:textId="77777777" w:rsidR="00CC0A08" w:rsidRPr="00CC0A08" w:rsidRDefault="00CC0A08" w:rsidP="00CC0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A08">
              <w:rPr>
                <w:rFonts w:ascii="Times New Roman" w:hAnsi="Times New Roman" w:cs="Times New Roman"/>
                <w:sz w:val="24"/>
                <w:szCs w:val="24"/>
              </w:rPr>
              <w:t>на осуществление воинского учета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CAFC7" w14:textId="77777777" w:rsidR="00CC0A08" w:rsidRPr="00CC0A08" w:rsidRDefault="00CC0A08" w:rsidP="00CC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08"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01C37" w14:textId="77777777" w:rsidR="00CC0A08" w:rsidRPr="00CC0A08" w:rsidRDefault="00CC0A08" w:rsidP="00CC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08"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4949" w14:textId="77777777" w:rsidR="00CC0A08" w:rsidRPr="00CC0A08" w:rsidRDefault="00CC0A08" w:rsidP="00CC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08"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37784" w14:textId="77777777" w:rsidR="00CC0A08" w:rsidRPr="00CC0A08" w:rsidRDefault="00CC0A08" w:rsidP="00CC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08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D08DA" w14:textId="77777777" w:rsidR="00CC0A08" w:rsidRPr="00CC0A08" w:rsidRDefault="00CC0A08" w:rsidP="00CC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08">
              <w:rPr>
                <w:rFonts w:ascii="Times New Roman" w:hAnsi="Times New Roman" w:cs="Times New Roman"/>
                <w:sz w:val="24"/>
                <w:szCs w:val="24"/>
              </w:rPr>
              <w:t>103,9</w:t>
            </w:r>
          </w:p>
        </w:tc>
      </w:tr>
      <w:tr w:rsidR="00CC0A08" w:rsidRPr="00CC0A08" w14:paraId="753525E1" w14:textId="77777777" w:rsidTr="00CC0A08">
        <w:trPr>
          <w:trHeight w:val="67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2DED7" w14:textId="77777777" w:rsidR="00CC0A08" w:rsidRPr="00CC0A08" w:rsidRDefault="00CC0A08" w:rsidP="00CC0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A08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  <w:r w:rsidRPr="00CC0A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BC4AF" w14:textId="77777777" w:rsidR="00CC0A08" w:rsidRPr="00CC0A08" w:rsidRDefault="00CC0A08" w:rsidP="00CC0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A0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53A9A" w14:textId="77777777" w:rsidR="00CC0A08" w:rsidRPr="00CC0A08" w:rsidRDefault="00CC0A08" w:rsidP="00CC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5F54A" w14:textId="77777777" w:rsidR="00CC0A08" w:rsidRPr="00CC0A08" w:rsidRDefault="00CC0A08" w:rsidP="00CC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025CD" w14:textId="77777777" w:rsidR="00CC0A08" w:rsidRPr="00CC0A08" w:rsidRDefault="00CC0A08" w:rsidP="00CC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6DE26" w14:textId="77777777" w:rsidR="00CC0A08" w:rsidRPr="00CC0A08" w:rsidRDefault="00CC0A08" w:rsidP="00CC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0A08" w:rsidRPr="00CC0A08" w14:paraId="60E860EB" w14:textId="77777777" w:rsidTr="00CC0A08">
        <w:trPr>
          <w:trHeight w:val="2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0CEC" w14:textId="77777777" w:rsidR="00CC0A08" w:rsidRPr="00CC0A08" w:rsidRDefault="00CC0A08" w:rsidP="00CC0A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A0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B67AA" w14:textId="3488B7E7" w:rsidR="00CC0A08" w:rsidRPr="00CC0A08" w:rsidRDefault="00CC0A08" w:rsidP="00CC0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A08">
              <w:rPr>
                <w:rFonts w:ascii="Times New Roman" w:hAnsi="Times New Roman" w:cs="Times New Roman"/>
                <w:b/>
                <w:sz w:val="24"/>
                <w:szCs w:val="24"/>
              </w:rPr>
              <w:t>799,5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4CBDC" w14:textId="77777777" w:rsidR="00CC0A08" w:rsidRPr="00CC0A08" w:rsidRDefault="00CC0A08" w:rsidP="00CC0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A08">
              <w:rPr>
                <w:rFonts w:ascii="Times New Roman" w:hAnsi="Times New Roman" w:cs="Times New Roman"/>
                <w:b/>
                <w:sz w:val="24"/>
                <w:szCs w:val="24"/>
              </w:rPr>
              <w:t>2 265,7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D8E5E" w14:textId="77777777" w:rsidR="00CC0A08" w:rsidRPr="00CC0A08" w:rsidRDefault="00CC0A08" w:rsidP="00CC0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A08">
              <w:rPr>
                <w:rFonts w:ascii="Times New Roman" w:hAnsi="Times New Roman" w:cs="Times New Roman"/>
                <w:b/>
                <w:sz w:val="24"/>
                <w:szCs w:val="24"/>
              </w:rPr>
              <w:t>1 115,2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5EA7" w14:textId="77777777" w:rsidR="00CC0A08" w:rsidRPr="00CC0A08" w:rsidRDefault="00CC0A08" w:rsidP="00CC0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A08">
              <w:rPr>
                <w:rFonts w:ascii="Times New Roman" w:hAnsi="Times New Roman" w:cs="Times New Roman"/>
                <w:b/>
                <w:sz w:val="24"/>
                <w:szCs w:val="24"/>
              </w:rPr>
              <w:t>49,2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F07B" w14:textId="77777777" w:rsidR="00CC0A08" w:rsidRPr="00CC0A08" w:rsidRDefault="00CC0A08" w:rsidP="00CC0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A08">
              <w:rPr>
                <w:rFonts w:ascii="Times New Roman" w:hAnsi="Times New Roman" w:cs="Times New Roman"/>
                <w:b/>
                <w:sz w:val="24"/>
                <w:szCs w:val="24"/>
              </w:rPr>
              <w:t>139,4</w:t>
            </w:r>
          </w:p>
        </w:tc>
      </w:tr>
    </w:tbl>
    <w:p w14:paraId="4DDB0717" w14:textId="080F8A2A" w:rsidR="00CC0A08" w:rsidRPr="00CC0A08" w:rsidRDefault="00CC0A08" w:rsidP="00CC0A08">
      <w:pPr>
        <w:pStyle w:val="a7"/>
        <w:numPr>
          <w:ilvl w:val="1"/>
          <w:numId w:val="10"/>
        </w:numPr>
        <w:spacing w:after="0" w:line="240" w:lineRule="auto"/>
        <w:ind w:right="-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C0A08">
        <w:rPr>
          <w:rFonts w:ascii="Times New Roman" w:eastAsiaTheme="minorEastAsia" w:hAnsi="Times New Roman"/>
          <w:b/>
          <w:sz w:val="28"/>
          <w:szCs w:val="28"/>
          <w:lang w:eastAsia="ru-RU"/>
        </w:rPr>
        <w:t>Налоговые доходы</w:t>
      </w:r>
    </w:p>
    <w:p w14:paraId="66ABD086" w14:textId="77777777" w:rsidR="00CC0A08" w:rsidRPr="00CC0A08" w:rsidRDefault="00CC0A08" w:rsidP="00CC0A08">
      <w:pPr>
        <w:spacing w:after="0" w:line="240" w:lineRule="auto"/>
        <w:ind w:right="-1" w:firstLine="720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C0A08">
        <w:rPr>
          <w:rFonts w:ascii="Times New Roman" w:eastAsiaTheme="minorEastAsia" w:hAnsi="Times New Roman"/>
          <w:sz w:val="28"/>
          <w:szCs w:val="28"/>
          <w:lang w:eastAsia="ru-RU"/>
        </w:rPr>
        <w:t xml:space="preserve">На долю налоговых доходов в структуре собственных доходов бюджета приходится 45,8%. В абсолютном выражении поступления в бюджет составили 40,5 тыс. рублей или 3,9% годовых плановых назначений. Основным налогом, которым сформирована доходная часть бюджета за 1 квартал 2022 года является  </w:t>
      </w:r>
      <w:r w:rsidRPr="00CC0A0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налог на доходы физических лиц</w:t>
      </w:r>
      <w:r w:rsidRPr="00CC0A08">
        <w:rPr>
          <w:rFonts w:ascii="Times New Roman" w:eastAsiaTheme="minorEastAsia" w:hAnsi="Times New Roman"/>
          <w:sz w:val="28"/>
          <w:szCs w:val="28"/>
          <w:lang w:eastAsia="ru-RU"/>
        </w:rPr>
        <w:t>. На его долю приходится 17,2% поступивших налоговых доходов.</w:t>
      </w:r>
    </w:p>
    <w:p w14:paraId="686B9658" w14:textId="77777777" w:rsidR="00CC0A08" w:rsidRPr="00CC0A08" w:rsidRDefault="00CC0A08" w:rsidP="00CC0A08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C0A08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Налог на доходы физических лиц</w:t>
      </w:r>
      <w:r w:rsidRPr="00CC0A0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поступил в бюджет в сумме 33,1 тыс. рублей, годовые плановые назначения исполнены на 17,2%,</w:t>
      </w:r>
      <w:r w:rsidRPr="00CC0A08">
        <w:rPr>
          <w:rFonts w:ascii="Times New Roman" w:eastAsiaTheme="minorEastAsia" w:hAnsi="Times New Roman"/>
          <w:sz w:val="28"/>
          <w:szCs w:val="28"/>
          <w:lang w:eastAsia="ru-RU"/>
        </w:rPr>
        <w:t xml:space="preserve"> доля налога  в собственных доходах составляет 3,0%.</w:t>
      </w:r>
    </w:p>
    <w:p w14:paraId="02739CDE" w14:textId="77777777" w:rsidR="00CC0A08" w:rsidRPr="00CC0A08" w:rsidRDefault="00CC0A08" w:rsidP="00CC0A08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C0A08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Налог на имущество физических лиц</w:t>
      </w:r>
      <w:r w:rsidRPr="00CC0A08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r w:rsidRPr="00CC0A0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поступил в бюджет в сумме 0,5 тыс. рублей, или 0,7% </w:t>
      </w:r>
      <w:r w:rsidRPr="00CC0A08">
        <w:rPr>
          <w:rFonts w:ascii="Times New Roman" w:eastAsiaTheme="minorEastAsia" w:hAnsi="Times New Roman"/>
          <w:sz w:val="28"/>
          <w:szCs w:val="28"/>
          <w:lang w:eastAsia="ru-RU"/>
        </w:rPr>
        <w:t>годовых плановых назначений.</w:t>
      </w:r>
    </w:p>
    <w:p w14:paraId="28559D88" w14:textId="77777777" w:rsidR="00CC0A08" w:rsidRPr="00CC0A08" w:rsidRDefault="00CC0A08" w:rsidP="00CC0A08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C0A08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Единый сельскохозяйственный налог</w:t>
      </w:r>
      <w:r w:rsidRPr="00CC0A0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поступил в бюджет в сумме 0,4 тыс. рублей или 0,4% </w:t>
      </w:r>
      <w:r w:rsidRPr="00CC0A08">
        <w:rPr>
          <w:rFonts w:ascii="Times New Roman" w:eastAsiaTheme="minorEastAsia" w:hAnsi="Times New Roman"/>
          <w:sz w:val="28"/>
          <w:szCs w:val="28"/>
          <w:lang w:eastAsia="ru-RU"/>
        </w:rPr>
        <w:t>годовых плановых назначений.</w:t>
      </w:r>
    </w:p>
    <w:p w14:paraId="77893CAD" w14:textId="77777777" w:rsidR="00CC0A08" w:rsidRPr="00CC0A08" w:rsidRDefault="00CC0A08" w:rsidP="00CC0A08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C0A08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Земельный налог</w:t>
      </w:r>
      <w:r w:rsidRPr="00CC0A0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поступил в бюджет в сумме 6,5 тыс. руб. или 1,0% </w:t>
      </w:r>
      <w:r w:rsidRPr="00CC0A08">
        <w:rPr>
          <w:rFonts w:ascii="Times New Roman" w:eastAsiaTheme="minorEastAsia" w:hAnsi="Times New Roman"/>
          <w:sz w:val="28"/>
          <w:szCs w:val="28"/>
          <w:lang w:eastAsia="ru-RU"/>
        </w:rPr>
        <w:t>годовых плановых назначений, доля налога  в собственных доходах составляет 29,6%.</w:t>
      </w:r>
    </w:p>
    <w:p w14:paraId="3099438D" w14:textId="77777777" w:rsidR="00CC0A08" w:rsidRDefault="00CC0A08" w:rsidP="00CC0A08">
      <w:pPr>
        <w:spacing w:after="0" w:line="240" w:lineRule="auto"/>
        <w:ind w:right="-1"/>
        <w:contextualSpacing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</w:p>
    <w:p w14:paraId="2FA956AE" w14:textId="352BB356" w:rsidR="00CC0A08" w:rsidRPr="00CC0A08" w:rsidRDefault="00CC0A08" w:rsidP="00CC0A08">
      <w:pPr>
        <w:pStyle w:val="a7"/>
        <w:numPr>
          <w:ilvl w:val="1"/>
          <w:numId w:val="10"/>
        </w:numPr>
        <w:spacing w:after="0" w:line="240" w:lineRule="auto"/>
        <w:ind w:right="-1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CC0A08">
        <w:rPr>
          <w:rFonts w:ascii="Times New Roman" w:eastAsiaTheme="minorEastAsia" w:hAnsi="Times New Roman"/>
          <w:b/>
          <w:sz w:val="28"/>
          <w:szCs w:val="28"/>
          <w:lang w:eastAsia="ru-RU"/>
        </w:rPr>
        <w:t>Неналоговые доходы</w:t>
      </w:r>
    </w:p>
    <w:p w14:paraId="0E6F20CA" w14:textId="77777777" w:rsidR="00CC0A08" w:rsidRPr="00CC0A08" w:rsidRDefault="00CC0A08" w:rsidP="00CC0A08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C0A08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         </w:t>
      </w:r>
      <w:r w:rsidRPr="00CC0A08">
        <w:rPr>
          <w:rFonts w:ascii="Times New Roman" w:eastAsiaTheme="minorEastAsia" w:hAnsi="Times New Roman"/>
          <w:sz w:val="28"/>
          <w:szCs w:val="28"/>
          <w:lang w:eastAsia="ru-RU"/>
        </w:rPr>
        <w:t>На долю неналоговых доходов в структуре собственных доходов бюджета приходится 50,8%.  В абсолютном выражении поступления в бюджет составили 1 039,9 тыс. рублей или 96,8 % годовых плановых назначений. Наибольший удельный вес по группе неналоговых доходов занимают:</w:t>
      </w:r>
      <w:r w:rsidRPr="00CC0A08">
        <w:rPr>
          <w:rFonts w:ascii="Times New Roman" w:eastAsiaTheme="minorEastAsia" w:hAnsi="Times New Roman"/>
          <w:b/>
          <w:i/>
          <w:sz w:val="28"/>
          <w:szCs w:val="28"/>
          <w:lang w:eastAsia="ru-RU"/>
        </w:rPr>
        <w:t xml:space="preserve"> </w:t>
      </w:r>
    </w:p>
    <w:p w14:paraId="5849951C" w14:textId="77777777" w:rsidR="00CC0A08" w:rsidRPr="00CC0A08" w:rsidRDefault="00CC0A08" w:rsidP="00CC0A08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C0A08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lastRenderedPageBreak/>
        <w:t xml:space="preserve">Доходы от сдачи в аренду имущества </w:t>
      </w:r>
      <w:r w:rsidRPr="00CC0A0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поступили в бюджет в сумме 11,2 тыс. рублей, годовые плановые назначения исполнены на 24,9%, </w:t>
      </w:r>
      <w:r w:rsidRPr="00CC0A08">
        <w:rPr>
          <w:rFonts w:ascii="Times New Roman" w:eastAsiaTheme="minorEastAsia" w:hAnsi="Times New Roman"/>
          <w:sz w:val="28"/>
          <w:szCs w:val="28"/>
          <w:lang w:eastAsia="ru-RU"/>
        </w:rPr>
        <w:t>доля налога  в собственных доходах составляет 1,0%.</w:t>
      </w:r>
    </w:p>
    <w:p w14:paraId="19EA4810" w14:textId="77777777" w:rsidR="00CC0A08" w:rsidRPr="00CC0A08" w:rsidRDefault="00CC0A08" w:rsidP="00CC0A08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C0A08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Доходы от сдачи в аренду земли</w:t>
      </w:r>
      <w:r w:rsidRPr="00CC0A0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поступили в бюджет в сумме 1 028,6 тыс руб, или 99,9% плановых назначений, </w:t>
      </w:r>
      <w:r w:rsidRPr="00CC0A08">
        <w:rPr>
          <w:rFonts w:ascii="Times New Roman" w:eastAsiaTheme="minorEastAsia" w:hAnsi="Times New Roman"/>
          <w:sz w:val="28"/>
          <w:szCs w:val="28"/>
          <w:lang w:eastAsia="ru-RU"/>
        </w:rPr>
        <w:t>доля налога  в собственных доходах составляет 95,2%.</w:t>
      </w:r>
    </w:p>
    <w:p w14:paraId="4BDB4F13" w14:textId="77777777" w:rsidR="00CC0A08" w:rsidRPr="00CC0A08" w:rsidRDefault="00CC0A08" w:rsidP="00CC0A08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37756DC2" w14:textId="7B1C48C1" w:rsidR="00CC0A08" w:rsidRPr="00CC0A08" w:rsidRDefault="00CC0A08" w:rsidP="00CC0A08">
      <w:pPr>
        <w:spacing w:after="0" w:line="240" w:lineRule="auto"/>
        <w:ind w:right="-1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2.3</w:t>
      </w:r>
      <w:r w:rsidRPr="00CC0A08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Безвозмездные поступления</w:t>
      </w:r>
    </w:p>
    <w:p w14:paraId="2F008DDC" w14:textId="77777777" w:rsidR="00CC0A08" w:rsidRPr="00CC0A08" w:rsidRDefault="00CC0A08" w:rsidP="00CC0A08">
      <w:pPr>
        <w:spacing w:after="0" w:line="240" w:lineRule="auto"/>
        <w:ind w:right="-1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C0A08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За 1 квартал 2022 года  кассовое исполнение безвозмездных поступлений составило 34,8 тыс. рублей, или 22,5% утвержденных годовых назначений. По сравнению с аналогичным периодом 2021 года, общий объем безвозмездных поступлений увеличился на 7,4 тыс. рублей.</w:t>
      </w:r>
    </w:p>
    <w:p w14:paraId="434EF75B" w14:textId="77777777" w:rsidR="00CC0A08" w:rsidRPr="00CC0A08" w:rsidRDefault="00CC0A08" w:rsidP="00CC0A0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C0A0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CC0A08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Дотация на выравнивание бюджетной обеспеченности</w:t>
      </w:r>
      <w:r w:rsidRPr="00CC0A0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-за отчетный период поступила в сумме 11,0 тыс. руб., или 25,0 %  утвержденных плановых назначений. Объем дотаций к аналогичному периоду 2021 года объем дотаций увеличился  на 4,0 тыс. рублей.</w:t>
      </w:r>
    </w:p>
    <w:p w14:paraId="47742E02" w14:textId="77777777" w:rsidR="00CC0A08" w:rsidRPr="00CC0A08" w:rsidRDefault="00CC0A08" w:rsidP="00CC0A0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C0A08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Субвенции</w:t>
      </w:r>
      <w:r w:rsidRPr="00CC0A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CC0A08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 отчетный период поступили в сумме 23,8 тыс. рублей, что составило 25,0% утвержденных плановых назначений . По сравнению с аналогичным периодом 2021 года общий объем безвозмездных поступлений увеличился  на 0,9 тыс. рублей.</w:t>
      </w:r>
    </w:p>
    <w:p w14:paraId="4F15D54C" w14:textId="77777777" w:rsidR="00CC0A08" w:rsidRPr="00CC0A08" w:rsidRDefault="00CC0A08" w:rsidP="00CC0A0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C0A08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Межбюджетные трансферты</w:t>
      </w:r>
      <w:r w:rsidRPr="00CC0A0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за отчетный период не поступали.</w:t>
      </w:r>
    </w:p>
    <w:p w14:paraId="13A4A4E5" w14:textId="77777777" w:rsidR="00CC0A08" w:rsidRPr="00CC0A08" w:rsidRDefault="00CC0A08" w:rsidP="00CC0A0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E56A854" w14:textId="77225165" w:rsidR="00CC0A08" w:rsidRPr="0023339F" w:rsidRDefault="00CC0A08" w:rsidP="0023339F">
      <w:pPr>
        <w:pStyle w:val="a7"/>
        <w:numPr>
          <w:ilvl w:val="0"/>
          <w:numId w:val="10"/>
        </w:num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3339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Анализ исполнения расходов бюджета</w:t>
      </w:r>
    </w:p>
    <w:p w14:paraId="4D846EC3" w14:textId="77777777" w:rsidR="00CC0A08" w:rsidRPr="00CC0A08" w:rsidRDefault="00CC0A08" w:rsidP="00CC0A08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6C9A1D48" w14:textId="77777777" w:rsidR="00CC0A08" w:rsidRPr="00CC0A08" w:rsidRDefault="00CC0A08" w:rsidP="00CC0A0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C0A0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Расходная часть бюджета</w:t>
      </w:r>
      <w:r w:rsidRPr="00CC0A0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 1 квартал 2022 года исполнена в сумме 444,0 тыс. рублей, или на 19,5% к утвержденным годовым назначениям. По сравнению  с аналогичным уровнем прошлого года расходная  часть бюджета увеличилась на  41,2 тыс.руб. или на 10,2%.  </w:t>
      </w:r>
    </w:p>
    <w:p w14:paraId="6F624951" w14:textId="77777777" w:rsidR="00CC0A08" w:rsidRPr="00CC0A08" w:rsidRDefault="00CC0A08" w:rsidP="00CC0A08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C0A08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14:paraId="28A39380" w14:textId="56F1DCB4" w:rsidR="00CC0A08" w:rsidRPr="00CC0A08" w:rsidRDefault="00CC0A08" w:rsidP="0023339F">
      <w:pPr>
        <w:pStyle w:val="a7"/>
        <w:numPr>
          <w:ilvl w:val="1"/>
          <w:numId w:val="10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C0A08">
        <w:rPr>
          <w:rFonts w:ascii="Times New Roman" w:eastAsiaTheme="minorEastAsia" w:hAnsi="Times New Roman"/>
          <w:b/>
          <w:sz w:val="28"/>
          <w:szCs w:val="28"/>
          <w:lang w:eastAsia="ru-RU"/>
        </w:rPr>
        <w:t>Анализ исполнения расходов по разделам и подразделам бюджетной классификации расходов бюджетов</w:t>
      </w:r>
      <w:r w:rsidRPr="00CC0A0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14:paraId="265E5EB5" w14:textId="77777777" w:rsidR="00CC0A08" w:rsidRPr="00CC0A08" w:rsidRDefault="00CC0A08" w:rsidP="00CC0A0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C0A0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Исполнение расходов бюджета за 1 квартал 2022 года осуществлялось по 4 разделам бюджетной классификации. Наибольший удельный вес в общем объеме расходов составили расходы по разделу: 01 «Общегосударственные вопросы» - 21,9%. </w:t>
      </w:r>
    </w:p>
    <w:p w14:paraId="0D640AFE" w14:textId="77777777" w:rsidR="00CC0A08" w:rsidRPr="00CC0A08" w:rsidRDefault="00CC0A08" w:rsidP="00CC0A08">
      <w:pPr>
        <w:spacing w:after="0" w:line="240" w:lineRule="auto"/>
        <w:ind w:right="-1"/>
        <w:jc w:val="both"/>
        <w:rPr>
          <w:rFonts w:ascii="Times New Roman" w:eastAsiaTheme="minorEastAsia" w:hAnsi="Times New Roman"/>
          <w:i/>
          <w:iCs/>
          <w:sz w:val="28"/>
          <w:szCs w:val="28"/>
          <w:lang w:eastAsia="ru-RU"/>
        </w:rPr>
      </w:pPr>
    </w:p>
    <w:p w14:paraId="711E71CE" w14:textId="03455A94" w:rsidR="00CC0A08" w:rsidRPr="00CC0A08" w:rsidRDefault="00CC0A08" w:rsidP="00CC0A0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A08">
        <w:rPr>
          <w:rFonts w:ascii="Times New Roman" w:eastAsiaTheme="minorEastAsia" w:hAnsi="Times New Roman"/>
          <w:bCs/>
          <w:i/>
          <w:iCs/>
          <w:sz w:val="28"/>
          <w:szCs w:val="28"/>
          <w:lang w:eastAsia="ru-RU"/>
        </w:rPr>
        <w:t xml:space="preserve">Сведения о расходах за 1 квартал 2022 года представлены в </w:t>
      </w:r>
      <w:r w:rsidRPr="00CC0A08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таблице </w:t>
      </w:r>
      <w:r w:rsidRPr="00CC0A0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(тыс. руб.)                                                                                                                        </w:t>
      </w:r>
      <w:r w:rsidRPr="00CC0A0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         </w:t>
      </w:r>
      <w:r w:rsidRPr="00CC0A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993"/>
        <w:gridCol w:w="1304"/>
        <w:gridCol w:w="1134"/>
        <w:gridCol w:w="1134"/>
        <w:gridCol w:w="1134"/>
        <w:gridCol w:w="1276"/>
      </w:tblGrid>
      <w:tr w:rsidR="00CC0A08" w:rsidRPr="00CC0A08" w14:paraId="1A197D24" w14:textId="77777777" w:rsidTr="00CC0A08">
        <w:trPr>
          <w:trHeight w:val="87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0E752" w14:textId="77777777" w:rsidR="00CC0A08" w:rsidRPr="00CC0A08" w:rsidRDefault="00CC0A08" w:rsidP="00CC0A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0A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классификации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6F575" w14:textId="77777777" w:rsidR="00CC0A08" w:rsidRPr="00CC0A08" w:rsidRDefault="00CC0A08" w:rsidP="00CC0A08">
            <w:pPr>
              <w:widowControl w:val="0"/>
              <w:spacing w:after="0" w:line="240" w:lineRule="auto"/>
              <w:ind w:left="-36" w:firstLine="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0A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339E" w14:textId="77777777" w:rsidR="00CC0A08" w:rsidRPr="00CC0A08" w:rsidRDefault="00CC0A08" w:rsidP="00CC0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0A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Испол-нено </w:t>
            </w:r>
          </w:p>
          <w:p w14:paraId="5B0FEB05" w14:textId="77777777" w:rsidR="00CC0A08" w:rsidRPr="00CC0A08" w:rsidRDefault="00CC0A08" w:rsidP="00CC0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0A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кв. 2021 </w:t>
            </w:r>
          </w:p>
          <w:p w14:paraId="0CB8089E" w14:textId="77777777" w:rsidR="00CC0A08" w:rsidRPr="00CC0A08" w:rsidRDefault="00CC0A08" w:rsidP="00CC0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5B29" w14:textId="77777777" w:rsidR="00CC0A08" w:rsidRPr="00CC0A08" w:rsidRDefault="00CC0A08" w:rsidP="00CC0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0A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Уточне-но </w:t>
            </w:r>
          </w:p>
          <w:p w14:paraId="32C8EB7E" w14:textId="77777777" w:rsidR="00CC0A08" w:rsidRPr="00CC0A08" w:rsidRDefault="00CC0A08" w:rsidP="00CC0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0A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 г</w:t>
            </w:r>
          </w:p>
          <w:p w14:paraId="60FF1212" w14:textId="77777777" w:rsidR="00CC0A08" w:rsidRPr="00CC0A08" w:rsidRDefault="00CC0A08" w:rsidP="00CC0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51974" w14:textId="77777777" w:rsidR="00CC0A08" w:rsidRPr="00CC0A08" w:rsidRDefault="00CC0A08" w:rsidP="00CC0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0A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Испол-нено  в </w:t>
            </w:r>
          </w:p>
          <w:p w14:paraId="258E339C" w14:textId="77777777" w:rsidR="00CC0A08" w:rsidRPr="00CC0A08" w:rsidRDefault="00CC0A08" w:rsidP="00CC0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0A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кв.  2022г.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EB18D" w14:textId="77777777" w:rsidR="00CC0A08" w:rsidRPr="00CC0A08" w:rsidRDefault="00CC0A08" w:rsidP="00CC0A08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CC0A08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% исполнения</w:t>
            </w:r>
          </w:p>
          <w:p w14:paraId="5ACE4BCF" w14:textId="085A6961" w:rsidR="00CC0A08" w:rsidRPr="00CC0A08" w:rsidRDefault="00CC0A08" w:rsidP="00CC0A08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F1905" w14:textId="77777777" w:rsidR="00CC0A08" w:rsidRPr="00CC0A08" w:rsidRDefault="00CC0A08" w:rsidP="00CC0A08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CC0A08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%</w:t>
            </w:r>
          </w:p>
          <w:p w14:paraId="0AAF9FF9" w14:textId="77777777" w:rsidR="00CC0A08" w:rsidRPr="00CC0A08" w:rsidRDefault="00CC0A08" w:rsidP="00CC0A08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CC0A08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исполнения</w:t>
            </w:r>
          </w:p>
          <w:p w14:paraId="0E98CE0E" w14:textId="77777777" w:rsidR="00CC0A08" w:rsidRPr="00CC0A08" w:rsidRDefault="00CC0A08" w:rsidP="00CC0A08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CC0A08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2022/2021</w:t>
            </w:r>
          </w:p>
          <w:p w14:paraId="1725A437" w14:textId="22A1F03C" w:rsidR="00CC0A08" w:rsidRPr="00CC0A08" w:rsidRDefault="00CC0A08" w:rsidP="00CC0A0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C0A08" w:rsidRPr="00CC0A08" w14:paraId="6117C772" w14:textId="77777777" w:rsidTr="00CC0A0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9988" w14:textId="77777777" w:rsidR="00CC0A08" w:rsidRPr="00CC0A08" w:rsidRDefault="00CC0A08" w:rsidP="00CC0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CCE0" w14:textId="77777777" w:rsidR="00CC0A08" w:rsidRPr="00CC0A08" w:rsidRDefault="00CC0A08" w:rsidP="00CC0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87861" w14:textId="77777777" w:rsidR="00CC0A08" w:rsidRPr="00CC0A08" w:rsidRDefault="00CC0A08" w:rsidP="00CC0A08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A0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EF443" w14:textId="77777777" w:rsidR="00CC0A08" w:rsidRPr="00CC0A08" w:rsidRDefault="00CC0A08" w:rsidP="00CC0A08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A0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D6BB5" w14:textId="77777777" w:rsidR="00CC0A08" w:rsidRPr="00CC0A08" w:rsidRDefault="00CC0A08" w:rsidP="00CC0A08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A0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CF87" w14:textId="77777777" w:rsidR="00CC0A08" w:rsidRPr="00CC0A08" w:rsidRDefault="00CC0A08" w:rsidP="00CC0A08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A0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408A" w14:textId="77777777" w:rsidR="00CC0A08" w:rsidRPr="00CC0A08" w:rsidRDefault="00CC0A08" w:rsidP="00CC0A08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A0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CC0A08" w:rsidRPr="00CC0A08" w14:paraId="10C05784" w14:textId="77777777" w:rsidTr="00CC0A0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B4E08" w14:textId="77777777" w:rsidR="00CC0A08" w:rsidRPr="00CC0A08" w:rsidRDefault="00CC0A08" w:rsidP="00CC0A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D7F25" w14:textId="77777777" w:rsidR="00CC0A08" w:rsidRPr="00CC0A08" w:rsidRDefault="00CC0A08" w:rsidP="00CC0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0A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37A0C" w14:textId="77777777" w:rsidR="00CC0A08" w:rsidRPr="00CC0A08" w:rsidRDefault="00CC0A08" w:rsidP="0023339F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0A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DDC67" w14:textId="77777777" w:rsidR="00CC0A08" w:rsidRPr="00CC0A08" w:rsidRDefault="00CC0A08" w:rsidP="0023339F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0A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1 563,0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1E2D" w14:textId="77777777" w:rsidR="00CC0A08" w:rsidRPr="00CC0A08" w:rsidRDefault="00CC0A08" w:rsidP="0023339F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0A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9E7A" w14:textId="77777777" w:rsidR="00CC0A08" w:rsidRPr="00CC0A08" w:rsidRDefault="00CC0A08" w:rsidP="0023339F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0A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B15E" w14:textId="77777777" w:rsidR="00CC0A08" w:rsidRPr="00CC0A08" w:rsidRDefault="00CC0A08" w:rsidP="0023339F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0A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111,5</w:t>
            </w:r>
          </w:p>
        </w:tc>
      </w:tr>
      <w:tr w:rsidR="00CC0A08" w:rsidRPr="00CC0A08" w14:paraId="0379A94D" w14:textId="77777777" w:rsidTr="00CC0A0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A19E0" w14:textId="77777777" w:rsidR="00CC0A08" w:rsidRPr="00CC0A08" w:rsidRDefault="00CC0A08" w:rsidP="00CC0A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F85AF" w14:textId="77777777" w:rsidR="00CC0A08" w:rsidRPr="00CC0A08" w:rsidRDefault="00CC0A08" w:rsidP="00CC0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0A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86635" w14:textId="77777777" w:rsidR="00CC0A08" w:rsidRPr="00CC0A08" w:rsidRDefault="00CC0A08" w:rsidP="0023339F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0A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60514" w14:textId="77777777" w:rsidR="00CC0A08" w:rsidRPr="00CC0A08" w:rsidRDefault="00CC0A08" w:rsidP="0023339F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0A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93A0" w14:textId="77777777" w:rsidR="00CC0A08" w:rsidRPr="00CC0A08" w:rsidRDefault="00CC0A08" w:rsidP="0023339F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0A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4647" w14:textId="77777777" w:rsidR="00CC0A08" w:rsidRPr="00CC0A08" w:rsidRDefault="00CC0A08" w:rsidP="0023339F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0A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F3E0" w14:textId="77777777" w:rsidR="00CC0A08" w:rsidRPr="00CC0A08" w:rsidRDefault="00CC0A08" w:rsidP="0023339F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0A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111,4</w:t>
            </w:r>
          </w:p>
        </w:tc>
      </w:tr>
      <w:tr w:rsidR="00CC0A08" w:rsidRPr="00CC0A08" w14:paraId="27AEF4E3" w14:textId="77777777" w:rsidTr="00CC0A0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A90A" w14:textId="77777777" w:rsidR="00CC0A08" w:rsidRPr="00CC0A08" w:rsidRDefault="00CC0A08" w:rsidP="00CC0A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DC12" w14:textId="77777777" w:rsidR="00CC0A08" w:rsidRPr="00CC0A08" w:rsidRDefault="00CC0A08" w:rsidP="00CC0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0A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466B1" w14:textId="77777777" w:rsidR="00CC0A08" w:rsidRPr="00CC0A08" w:rsidRDefault="00CC0A08" w:rsidP="0023339F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0A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916E" w14:textId="77777777" w:rsidR="00CC0A08" w:rsidRPr="00CC0A08" w:rsidRDefault="00CC0A08" w:rsidP="0023339F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0A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0FD6" w14:textId="77777777" w:rsidR="00CC0A08" w:rsidRPr="00CC0A08" w:rsidRDefault="00CC0A08" w:rsidP="0023339F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0A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6DA5" w14:textId="77777777" w:rsidR="00CC0A08" w:rsidRPr="00CC0A08" w:rsidRDefault="00CC0A08" w:rsidP="0023339F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0A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11CE" w14:textId="77777777" w:rsidR="00CC0A08" w:rsidRPr="00CC0A08" w:rsidRDefault="00CC0A08" w:rsidP="0023339F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0A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C0A08" w:rsidRPr="00CC0A08" w14:paraId="7B603686" w14:textId="77777777" w:rsidTr="00CC0A0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57543" w14:textId="77777777" w:rsidR="00CC0A08" w:rsidRPr="00CC0A08" w:rsidRDefault="00CC0A08" w:rsidP="00CC0A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Жилищно-коммунальное </w:t>
            </w:r>
          </w:p>
          <w:p w14:paraId="4CA09283" w14:textId="77777777" w:rsidR="00CC0A08" w:rsidRPr="00CC0A08" w:rsidRDefault="00CC0A08" w:rsidP="00CC0A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17924" w14:textId="77777777" w:rsidR="00CC0A08" w:rsidRPr="00CC0A08" w:rsidRDefault="00CC0A08" w:rsidP="00CC0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0A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133D7" w14:textId="77777777" w:rsidR="00CC0A08" w:rsidRPr="00CC0A08" w:rsidRDefault="00CC0A08" w:rsidP="002333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EB02B" w14:textId="77777777" w:rsidR="00CC0A08" w:rsidRPr="00CC0A08" w:rsidRDefault="00CC0A08" w:rsidP="002333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657E" w14:textId="77777777" w:rsidR="00CC0A08" w:rsidRPr="00CC0A08" w:rsidRDefault="00CC0A08" w:rsidP="002333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86FD" w14:textId="77777777" w:rsidR="00CC0A08" w:rsidRPr="00CC0A08" w:rsidRDefault="00CC0A08" w:rsidP="002333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6743" w14:textId="77777777" w:rsidR="00CC0A08" w:rsidRPr="00CC0A08" w:rsidRDefault="00CC0A08" w:rsidP="002333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64,8</w:t>
            </w:r>
          </w:p>
        </w:tc>
      </w:tr>
      <w:tr w:rsidR="00CC0A08" w:rsidRPr="00CC0A08" w14:paraId="583832B9" w14:textId="77777777" w:rsidTr="00CC0A08">
        <w:trPr>
          <w:trHeight w:val="32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B3EF" w14:textId="77777777" w:rsidR="00CC0A08" w:rsidRPr="00CC0A08" w:rsidRDefault="00CC0A08" w:rsidP="00CC0A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  <w:p w14:paraId="0FBB980B" w14:textId="77777777" w:rsidR="00CC0A08" w:rsidRPr="00CC0A08" w:rsidRDefault="00CC0A08" w:rsidP="00CC0A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84A9" w14:textId="77777777" w:rsidR="00CC0A08" w:rsidRPr="00CC0A08" w:rsidRDefault="00CC0A08" w:rsidP="00CC0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0A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16BE" w14:textId="77777777" w:rsidR="00CC0A08" w:rsidRPr="00CC0A08" w:rsidRDefault="00CC0A08" w:rsidP="0023339F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0A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5E93" w14:textId="77777777" w:rsidR="00CC0A08" w:rsidRPr="00CC0A08" w:rsidRDefault="00CC0A08" w:rsidP="0023339F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0A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084B" w14:textId="77777777" w:rsidR="00CC0A08" w:rsidRPr="00CC0A08" w:rsidRDefault="00CC0A08" w:rsidP="0023339F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0A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E562" w14:textId="77777777" w:rsidR="00CC0A08" w:rsidRPr="00CC0A08" w:rsidRDefault="00CC0A08" w:rsidP="0023339F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0A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CD07" w14:textId="77777777" w:rsidR="00CC0A08" w:rsidRPr="00CC0A08" w:rsidRDefault="00CC0A08" w:rsidP="0023339F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0A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C0A08" w:rsidRPr="00CC0A08" w14:paraId="112AB476" w14:textId="77777777" w:rsidTr="00CC0A0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ED159" w14:textId="77777777" w:rsidR="00CC0A08" w:rsidRPr="00CC0A08" w:rsidRDefault="00CC0A08" w:rsidP="00CC0A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243FD" w14:textId="77777777" w:rsidR="00CC0A08" w:rsidRPr="00CC0A08" w:rsidRDefault="00CC0A08" w:rsidP="00CC0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0A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6EFBE" w14:textId="77777777" w:rsidR="00CC0A08" w:rsidRPr="00CC0A08" w:rsidRDefault="00CC0A08" w:rsidP="0023339F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0A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813A8" w14:textId="77777777" w:rsidR="00CC0A08" w:rsidRPr="00CC0A08" w:rsidRDefault="00CC0A08" w:rsidP="0023339F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0A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6E063" w14:textId="77777777" w:rsidR="00CC0A08" w:rsidRPr="00CC0A08" w:rsidRDefault="00CC0A08" w:rsidP="0023339F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0A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ECF7" w14:textId="77777777" w:rsidR="00CC0A08" w:rsidRPr="00CC0A08" w:rsidRDefault="00CC0A08" w:rsidP="0023339F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0A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7FA5" w14:textId="77777777" w:rsidR="00CC0A08" w:rsidRPr="00CC0A08" w:rsidRDefault="00CC0A08" w:rsidP="0023339F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0A08" w:rsidRPr="00CC0A08" w14:paraId="17DB1CC6" w14:textId="77777777" w:rsidTr="00CC0A0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9CC57" w14:textId="77777777" w:rsidR="00CC0A08" w:rsidRPr="00CC0A08" w:rsidRDefault="00CC0A08" w:rsidP="00CC0A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0E54B" w14:textId="77777777" w:rsidR="00CC0A08" w:rsidRPr="00CC0A08" w:rsidRDefault="00CC0A08" w:rsidP="00CC0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0A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95739" w14:textId="77777777" w:rsidR="00CC0A08" w:rsidRPr="00CC0A08" w:rsidRDefault="00CC0A08" w:rsidP="0023339F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0A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3EB8B" w14:textId="77777777" w:rsidR="00CC0A08" w:rsidRPr="00CC0A08" w:rsidRDefault="00CC0A08" w:rsidP="0023339F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0A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FF20F" w14:textId="77777777" w:rsidR="00CC0A08" w:rsidRPr="00CC0A08" w:rsidRDefault="00CC0A08" w:rsidP="0023339F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0A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1CFD" w14:textId="77777777" w:rsidR="00CC0A08" w:rsidRPr="00CC0A08" w:rsidRDefault="00CC0A08" w:rsidP="0023339F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0A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0A33" w14:textId="77777777" w:rsidR="00CC0A08" w:rsidRPr="00CC0A08" w:rsidRDefault="00CC0A08" w:rsidP="0023339F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0A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18,2</w:t>
            </w:r>
          </w:p>
        </w:tc>
      </w:tr>
      <w:tr w:rsidR="00CC0A08" w:rsidRPr="00CC0A08" w14:paraId="66B8A972" w14:textId="77777777" w:rsidTr="00CC0A0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B8E07" w14:textId="77777777" w:rsidR="00CC0A08" w:rsidRPr="00CC0A08" w:rsidRDefault="00CC0A08" w:rsidP="00CC0A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481EE" w14:textId="77777777" w:rsidR="00CC0A08" w:rsidRPr="00CC0A08" w:rsidRDefault="00CC0A08" w:rsidP="00CC0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0A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943B3" w14:textId="77777777" w:rsidR="00CC0A08" w:rsidRPr="00CC0A08" w:rsidRDefault="00CC0A08" w:rsidP="002333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72BBB" w14:textId="77777777" w:rsidR="00CC0A08" w:rsidRPr="00CC0A08" w:rsidRDefault="00CC0A08" w:rsidP="002333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56898" w14:textId="77777777" w:rsidR="00CC0A08" w:rsidRPr="00CC0A08" w:rsidRDefault="00CC0A08" w:rsidP="002333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69E2" w14:textId="77777777" w:rsidR="00CC0A08" w:rsidRPr="00CC0A08" w:rsidRDefault="00CC0A08" w:rsidP="002333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D4B4" w14:textId="77777777" w:rsidR="00CC0A08" w:rsidRPr="00CC0A08" w:rsidRDefault="00CC0A08" w:rsidP="002333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C0A08" w:rsidRPr="00CC0A08" w14:paraId="574F496D" w14:textId="77777777" w:rsidTr="00CC0A08">
        <w:trPr>
          <w:trHeight w:val="39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9731F" w14:textId="77777777" w:rsidR="00CC0A08" w:rsidRPr="00CC0A08" w:rsidRDefault="00CC0A08" w:rsidP="00CC0A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0A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5E00" w14:textId="77777777" w:rsidR="00CC0A08" w:rsidRPr="00CC0A08" w:rsidRDefault="00CC0A08" w:rsidP="00CC0A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D1BDE" w14:textId="77777777" w:rsidR="00CC0A08" w:rsidRPr="00CC0A08" w:rsidRDefault="00CC0A08" w:rsidP="0023339F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C0A0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402,8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2BC7D" w14:textId="77777777" w:rsidR="00CC0A08" w:rsidRPr="00CC0A08" w:rsidRDefault="00CC0A08" w:rsidP="0023339F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C0A0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2 266,0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BAAA" w14:textId="77777777" w:rsidR="00CC0A08" w:rsidRPr="00CC0A08" w:rsidRDefault="00CC0A08" w:rsidP="0023339F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C0A0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C886" w14:textId="77777777" w:rsidR="00CC0A08" w:rsidRPr="00CC0A08" w:rsidRDefault="00CC0A08" w:rsidP="0023339F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C0A0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A26F" w14:textId="77777777" w:rsidR="00CC0A08" w:rsidRPr="00CC0A08" w:rsidRDefault="00CC0A08" w:rsidP="0023339F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C0A0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110,2</w:t>
            </w:r>
          </w:p>
        </w:tc>
      </w:tr>
    </w:tbl>
    <w:p w14:paraId="17C0B0EB" w14:textId="77777777" w:rsidR="00CC0A08" w:rsidRPr="00CC0A08" w:rsidRDefault="00CC0A08" w:rsidP="00CC0A0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64FE470" w14:textId="77777777" w:rsidR="00CC0A08" w:rsidRPr="00CC0A08" w:rsidRDefault="00CC0A08" w:rsidP="00CC0A0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C0A08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Анализ исполнения расходов бюджета по разделам классификации расходов в отчетном периоде показал следующее:</w:t>
      </w:r>
    </w:p>
    <w:p w14:paraId="51FB77F3" w14:textId="77777777" w:rsidR="00CC0A08" w:rsidRPr="00CC0A08" w:rsidRDefault="00CC0A08" w:rsidP="00CC0A08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C0A0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Раздел </w:t>
      </w:r>
      <w:r w:rsidRPr="00CC0A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01 «Общегосударственные вопросы»: </w:t>
      </w:r>
      <w:r w:rsidRPr="00CC0A0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расходы в отчетном периоде исполнены в сумме 338,1 тыс. рублей, или 21,6% к утвержденной  годовой бюджетной росписи. </w:t>
      </w:r>
      <w:r w:rsidRPr="00CC0A08">
        <w:rPr>
          <w:rFonts w:ascii="Times New Roman" w:eastAsiaTheme="minorEastAsia" w:hAnsi="Times New Roman"/>
          <w:sz w:val="28"/>
          <w:szCs w:val="28"/>
          <w:lang w:eastAsia="ru-RU"/>
        </w:rPr>
        <w:t xml:space="preserve">Доля расходов по разделу в общей структуре расходов бюджета составила 76,1%. </w:t>
      </w:r>
    </w:p>
    <w:p w14:paraId="37358842" w14:textId="77777777" w:rsidR="00CC0A08" w:rsidRPr="00CC0A08" w:rsidRDefault="00CC0A08" w:rsidP="00CC0A08">
      <w:pPr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C0A0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Раздел</w:t>
      </w:r>
      <w:r w:rsidRPr="00CC0A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02 «Национальная оборона»:</w:t>
      </w:r>
      <w:r w:rsidRPr="00CC0A0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расходы бюджета по разделу сложились в сумме 17,5 тыс. рублей, или 18,4 % к объему расходов, предусмотренных уточненной бюджетной росписью на год. </w:t>
      </w:r>
      <w:r w:rsidRPr="00CC0A08">
        <w:rPr>
          <w:rFonts w:ascii="Times New Roman" w:eastAsiaTheme="minorEastAsia" w:hAnsi="Times New Roman"/>
          <w:sz w:val="28"/>
          <w:szCs w:val="28"/>
          <w:lang w:eastAsia="ru-RU"/>
        </w:rPr>
        <w:t xml:space="preserve">Доля расходов по разделу в общей структуре расходов бюджета составила 3,9%. </w:t>
      </w:r>
      <w:r w:rsidRPr="00CC0A0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Структура раздела представлена одним подразделом - 02 03 «Мобилизационная и вневойсковая подготовка».</w:t>
      </w:r>
    </w:p>
    <w:p w14:paraId="1BB923CC" w14:textId="77777777" w:rsidR="00CC0A08" w:rsidRPr="00CC0A08" w:rsidRDefault="00CC0A08" w:rsidP="00CC0A0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C0A0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Раздел </w:t>
      </w:r>
      <w:r w:rsidRPr="00CC0A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03 «Национальная безопасность и правоохранительная деятельность»:</w:t>
      </w:r>
      <w:r w:rsidRPr="00CC0A0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расходы  утверждены в сумме 8,0 тыс. руб. и по данному разделу расходы бюджета не производились. Расходы представлены подразделом 03 10 «Обеспечение пожарной безопасности». </w:t>
      </w:r>
    </w:p>
    <w:p w14:paraId="289EF817" w14:textId="77777777" w:rsidR="00CC0A08" w:rsidRPr="00CC0A08" w:rsidRDefault="00CC0A08" w:rsidP="00CC0A0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C0A0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Раздел </w:t>
      </w:r>
      <w:r w:rsidRPr="00CC0A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05 Жилищно-коммунальное хозяйство»:</w:t>
      </w:r>
      <w:r w:rsidRPr="00CC0A0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расходы бюджета сложились в сумме 54,4 тыс. рублей, или 12,4 % к объему расходов, предусмотренных уточненной бюджетной росписью на год. Расходы представлены подразделом 05 03 «Благоустройство».</w:t>
      </w:r>
      <w:r w:rsidRPr="00CC0A08">
        <w:rPr>
          <w:rFonts w:ascii="Times New Roman" w:eastAsiaTheme="minorEastAsia" w:hAnsi="Times New Roman"/>
          <w:sz w:val="28"/>
          <w:szCs w:val="28"/>
          <w:lang w:eastAsia="ru-RU"/>
        </w:rPr>
        <w:t xml:space="preserve"> Доля расходов по разделу в общей структуре расходов бюджета составила 12,2%.</w:t>
      </w:r>
    </w:p>
    <w:p w14:paraId="75A05FEC" w14:textId="77777777" w:rsidR="00CC0A08" w:rsidRPr="00CC0A08" w:rsidRDefault="00CC0A08" w:rsidP="00CC0A0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C0A0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Раздел </w:t>
      </w:r>
      <w:r w:rsidRPr="00CC0A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07 «Образование»: </w:t>
      </w:r>
      <w:r w:rsidRPr="00CC0A0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расходы  в отчетном периоде не производились Раздел представлен  одним подразделом - 07 07 «Молодежная политика».  </w:t>
      </w:r>
    </w:p>
    <w:p w14:paraId="248CCB36" w14:textId="77777777" w:rsidR="00CC0A08" w:rsidRPr="00CC0A08" w:rsidRDefault="00CC0A08" w:rsidP="00CC0A0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C0A0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Раздел </w:t>
      </w:r>
      <w:r w:rsidRPr="00CC0A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08 «Культура, кинематография</w:t>
      </w:r>
      <w:r w:rsidRPr="00CC0A08">
        <w:rPr>
          <w:rFonts w:ascii="Times New Roman" w:eastAsiaTheme="minorEastAsia" w:hAnsi="Times New Roman" w:cs="Times New Roman"/>
          <w:sz w:val="28"/>
          <w:szCs w:val="28"/>
          <w:lang w:eastAsia="ru-RU"/>
        </w:rPr>
        <w:t>»: расходы  в отчетном периоде не производились. Структура расходов раздела представлена одним подразделом – 08 01 «Культура».</w:t>
      </w:r>
    </w:p>
    <w:p w14:paraId="485C8E70" w14:textId="77777777" w:rsidR="00CC0A08" w:rsidRPr="00CC0A08" w:rsidRDefault="00CC0A08" w:rsidP="00CC0A0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C0A0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разделу </w:t>
      </w:r>
      <w:r w:rsidRPr="00CC0A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10  «Социальная политика» </w:t>
      </w:r>
      <w:r w:rsidRPr="00CC0A0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расходы бюджета за 1 квартал 2022 года составили 34,0 тыс.руб.или 24,9%.</w:t>
      </w:r>
      <w:r w:rsidRPr="00CC0A08">
        <w:rPr>
          <w:rFonts w:ascii="Times New Roman" w:eastAsiaTheme="minorEastAsia" w:hAnsi="Times New Roman"/>
          <w:sz w:val="28"/>
          <w:szCs w:val="28"/>
          <w:lang w:eastAsia="ru-RU"/>
        </w:rPr>
        <w:t xml:space="preserve"> Доля расходов по разделу в общей структуре расходов бюджета составила 7,6%.</w:t>
      </w:r>
      <w:r w:rsidRPr="00CC0A0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Расходы представлены одним подразделом 1001 «Пенсионное обеспечение» -доплата к муниципальным пенсиям.</w:t>
      </w:r>
    </w:p>
    <w:p w14:paraId="21D144E4" w14:textId="77777777" w:rsidR="00CC0A08" w:rsidRPr="00CC0A08" w:rsidRDefault="00CC0A08" w:rsidP="00CC0A0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44CAF60" w14:textId="77777777" w:rsidR="00CC0A08" w:rsidRPr="00CC0A08" w:rsidRDefault="00CC0A08" w:rsidP="00CC0A0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C0A0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Раздел </w:t>
      </w:r>
      <w:r w:rsidRPr="00CC0A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11 «Физическая культура и спорт»: р</w:t>
      </w:r>
      <w:r w:rsidRPr="00CC0A0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асходы бюджета  в 1 квартале не производились.. Структура раздела представлена одним подразделом – 11 02 «Массовый спорт». </w:t>
      </w:r>
    </w:p>
    <w:p w14:paraId="3CF0D9D4" w14:textId="77777777" w:rsidR="00CC0A08" w:rsidRPr="00CC0A08" w:rsidRDefault="00CC0A08" w:rsidP="00CC0A08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EE17FD7" w14:textId="3E14ADEB" w:rsidR="00CC0A08" w:rsidRPr="0023339F" w:rsidRDefault="00CC0A08" w:rsidP="0023339F">
      <w:pPr>
        <w:pStyle w:val="a7"/>
        <w:numPr>
          <w:ilvl w:val="0"/>
          <w:numId w:val="10"/>
        </w:num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3339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Реализация муниципальной программы</w:t>
      </w:r>
    </w:p>
    <w:p w14:paraId="2BF2558A" w14:textId="77777777" w:rsidR="00CC0A08" w:rsidRPr="00CC0A08" w:rsidRDefault="00CC0A08" w:rsidP="00CC0A08">
      <w:pPr>
        <w:spacing w:after="0" w:line="240" w:lineRule="auto"/>
        <w:ind w:left="56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AC8617C" w14:textId="77777777" w:rsidR="00CC0A08" w:rsidRPr="00CC0A08" w:rsidRDefault="00CC0A08" w:rsidP="00CC0A08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C0A0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Муниципальная программа «Реализация отдельных полномочий Рековичского сельского поселения Дубровского муниципального района Брянской области на 2022 год и на плановый период 2023 и 2024 годов «утверждена постановлением  Рековичской сельской администрации 23.12.2021 года № 46 с  объемом финансирования на 2022 год в сумме  2260,7 тыс. рублей, в том числе 2165,6 тыс. рублей - средства местного бюджета, 95,1 тыс. рублей - средства областного бюджета.</w:t>
      </w:r>
    </w:p>
    <w:p w14:paraId="5DF4704F" w14:textId="0CECE679" w:rsidR="00CC0A08" w:rsidRPr="00CC0A08" w:rsidRDefault="00CC0A08" w:rsidP="0023339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C0A0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В течение отчетного периода в постановление 1 раз вносились изменения (27.01.2022 года № 2). С учетом изменений общий объем на 2022 год утвержден в сумме 2261,0 тыс. рублей, в том числе 2 165,9 тыс. рублей- средства местного бюджета, 95,1 тыс. рублей- средства областного бюджета</w:t>
      </w:r>
      <w:r w:rsidRPr="00CC0A0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14:paraId="6CFA1015" w14:textId="178D2322" w:rsidR="00CC0A08" w:rsidRPr="00CC0A08" w:rsidRDefault="00CC0A08" w:rsidP="0023339F">
      <w:pPr>
        <w:spacing w:after="0" w:line="240" w:lineRule="auto"/>
        <w:ind w:firstLine="64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C0A08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 1 квартал 2022 года расходы бюджета по муниципальной программе исполнены в сумме 444,0 тыс.</w:t>
      </w:r>
      <w:r w:rsidR="002333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CC0A0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рублей, что составляет 19,6% утвержденных плановых назначений.</w:t>
      </w:r>
    </w:p>
    <w:p w14:paraId="1822E34D" w14:textId="11F9C271" w:rsidR="00CC0A08" w:rsidRPr="00CC0A08" w:rsidRDefault="00CC0A08" w:rsidP="00CC0A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A0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Непрограммная деятельность представлена резервным фондом в сумме 5,0 тыс. руб.</w:t>
      </w:r>
      <w:r w:rsidRPr="00CC0A08">
        <w:rPr>
          <w:rFonts w:ascii="Times New Roman" w:hAnsi="Times New Roman" w:cs="Times New Roman"/>
          <w:sz w:val="28"/>
          <w:szCs w:val="28"/>
        </w:rPr>
        <w:t xml:space="preserve"> Решением о бюджете размер резервного фонда на 2022 год установлен в сумме 5,0 тыс. рублей. В отчетном периоде корректировка плановых назначений и  расходование ассигнований  резервного фонда не осуществлялись.</w:t>
      </w:r>
    </w:p>
    <w:p w14:paraId="5047DCE1" w14:textId="68368CC6" w:rsidR="00CC0A08" w:rsidRPr="00CC0A08" w:rsidRDefault="00CC0A08" w:rsidP="002333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C7AF12B" w14:textId="77777777" w:rsidR="00CC0A08" w:rsidRPr="00CC0A08" w:rsidRDefault="00CC0A08" w:rsidP="0023339F">
      <w:pPr>
        <w:numPr>
          <w:ilvl w:val="0"/>
          <w:numId w:val="10"/>
        </w:numPr>
        <w:spacing w:after="0" w:line="240" w:lineRule="auto"/>
        <w:ind w:right="-1"/>
        <w:contextualSpacing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CC0A08">
        <w:rPr>
          <w:rFonts w:ascii="Times New Roman" w:eastAsiaTheme="minorEastAsia" w:hAnsi="Times New Roman"/>
          <w:b/>
          <w:sz w:val="28"/>
          <w:szCs w:val="28"/>
          <w:lang w:eastAsia="ru-RU"/>
        </w:rPr>
        <w:t>Дефицит (профицит) бюджета и источники внутреннего</w:t>
      </w:r>
    </w:p>
    <w:p w14:paraId="2382EEDE" w14:textId="77777777" w:rsidR="00CC0A08" w:rsidRPr="00CC0A08" w:rsidRDefault="00CC0A08" w:rsidP="0023339F">
      <w:pPr>
        <w:spacing w:after="0" w:line="240" w:lineRule="auto"/>
        <w:ind w:right="-1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CC0A08">
        <w:rPr>
          <w:rFonts w:ascii="Times New Roman" w:eastAsiaTheme="minorEastAsia" w:hAnsi="Times New Roman"/>
          <w:b/>
          <w:sz w:val="28"/>
          <w:szCs w:val="28"/>
          <w:lang w:eastAsia="ru-RU"/>
        </w:rPr>
        <w:t>финансирования дефицита бюджета</w:t>
      </w:r>
    </w:p>
    <w:p w14:paraId="711271DE" w14:textId="77777777" w:rsidR="00CC0A08" w:rsidRPr="00CC0A08" w:rsidRDefault="00CC0A08" w:rsidP="00CC0A08">
      <w:pPr>
        <w:spacing w:after="0" w:line="240" w:lineRule="auto"/>
        <w:ind w:right="-1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14:paraId="6BA74CD4" w14:textId="77777777" w:rsidR="00CC0A08" w:rsidRPr="00CC0A08" w:rsidRDefault="00CC0A08" w:rsidP="00CC0A08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C0A08">
        <w:rPr>
          <w:rFonts w:ascii="Times New Roman" w:eastAsiaTheme="minorEastAsia" w:hAnsi="Times New Roman"/>
          <w:sz w:val="28"/>
          <w:szCs w:val="28"/>
          <w:lang w:eastAsia="ru-RU"/>
        </w:rPr>
        <w:t xml:space="preserve">    Первоначально бюджет на 2022 год по доходам и расходам  утвержден сбалансированным, В  отчетном периоде внесены  изменения, дефицит бюджета утвержден в сумме 0,3</w:t>
      </w:r>
      <w:r w:rsidRPr="00CC0A08">
        <w:rPr>
          <w:rFonts w:ascii="Times New Roman" w:eastAsiaTheme="minorEastAsia" w:hAnsi="Times New Roman"/>
          <w:color w:val="FF0000"/>
          <w:sz w:val="28"/>
          <w:szCs w:val="28"/>
          <w:lang w:eastAsia="ru-RU"/>
        </w:rPr>
        <w:t xml:space="preserve"> </w:t>
      </w:r>
      <w:r w:rsidRPr="00CC0A08">
        <w:rPr>
          <w:rFonts w:ascii="Times New Roman" w:eastAsiaTheme="minorEastAsia" w:hAnsi="Times New Roman"/>
          <w:sz w:val="28"/>
          <w:szCs w:val="28"/>
          <w:lang w:eastAsia="ru-RU"/>
        </w:rPr>
        <w:t>тыс. рублей. В состав источников внутреннего финансирования дефицита  бюджета включены остатки средств на счетах по учету средств бюджета</w:t>
      </w:r>
    </w:p>
    <w:p w14:paraId="5ADA0C70" w14:textId="05DEADA3" w:rsidR="00CC0A08" w:rsidRDefault="00CC0A08" w:rsidP="00CF3C38">
      <w:pPr>
        <w:tabs>
          <w:tab w:val="left" w:pos="426"/>
          <w:tab w:val="left" w:pos="1100"/>
        </w:tabs>
        <w:spacing w:after="0" w:line="240" w:lineRule="auto"/>
        <w:ind w:right="-1"/>
        <w:jc w:val="both"/>
        <w:rPr>
          <w:rFonts w:ascii="Times New Roman" w:eastAsiaTheme="minorEastAsia" w:hAnsi="Times New Roman"/>
          <w:b/>
          <w:i/>
          <w:sz w:val="28"/>
          <w:szCs w:val="28"/>
          <w:highlight w:val="lightGray"/>
          <w:lang w:eastAsia="ru-RU"/>
        </w:rPr>
      </w:pPr>
      <w:r w:rsidRPr="00CC0A08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CC0A08">
        <w:rPr>
          <w:rFonts w:ascii="Times New Roman" w:eastAsiaTheme="minorEastAsia" w:hAnsi="Times New Roman"/>
          <w:sz w:val="28"/>
          <w:szCs w:val="28"/>
          <w:lang w:eastAsia="ru-RU"/>
        </w:rPr>
        <w:tab/>
      </w:r>
    </w:p>
    <w:p w14:paraId="4AB7EB3B" w14:textId="77777777" w:rsidR="00CF3C38" w:rsidRPr="00CF3C38" w:rsidRDefault="00CF3C38" w:rsidP="00CF3C38">
      <w:pPr>
        <w:tabs>
          <w:tab w:val="left" w:pos="426"/>
          <w:tab w:val="left" w:pos="1100"/>
        </w:tabs>
        <w:spacing w:after="0" w:line="240" w:lineRule="auto"/>
        <w:ind w:right="-1"/>
        <w:jc w:val="both"/>
        <w:rPr>
          <w:rFonts w:ascii="Times New Roman" w:eastAsiaTheme="minorEastAsia" w:hAnsi="Times New Roman"/>
          <w:b/>
          <w:i/>
          <w:sz w:val="28"/>
          <w:szCs w:val="28"/>
          <w:highlight w:val="lightGray"/>
          <w:lang w:eastAsia="ru-RU"/>
        </w:rPr>
      </w:pPr>
    </w:p>
    <w:p w14:paraId="78461784" w14:textId="1BB90428" w:rsidR="002340FD" w:rsidRPr="00CF3C38" w:rsidRDefault="002340FD" w:rsidP="00CF3C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3C38">
        <w:rPr>
          <w:rFonts w:ascii="Times New Roman" w:hAnsi="Times New Roman" w:cs="Times New Roman"/>
          <w:b/>
          <w:sz w:val="28"/>
          <w:szCs w:val="28"/>
        </w:rPr>
        <w:t>Выводы</w:t>
      </w:r>
    </w:p>
    <w:p w14:paraId="34010C3A" w14:textId="77777777" w:rsidR="00211DC7" w:rsidRPr="00CC0A08" w:rsidRDefault="00211DC7" w:rsidP="00CF3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A08">
        <w:rPr>
          <w:rFonts w:ascii="Times New Roman" w:hAnsi="Times New Roman" w:cs="Times New Roman"/>
          <w:sz w:val="28"/>
          <w:szCs w:val="28"/>
        </w:rPr>
        <w:t xml:space="preserve">Представленная к внешней проверке отчетность об исполнении бюджета, по составу отчетности соответствует требованиям, установленным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191н. </w:t>
      </w:r>
    </w:p>
    <w:p w14:paraId="0FE3729C" w14:textId="77777777" w:rsidR="0023339F" w:rsidRDefault="0023339F" w:rsidP="002333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09870F2" w14:textId="77777777" w:rsidR="00CF3C38" w:rsidRDefault="00CF3C38" w:rsidP="002333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73EEEDB" w14:textId="0CC805F0" w:rsidR="002340FD" w:rsidRPr="00CC0A08" w:rsidRDefault="002340FD" w:rsidP="002333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A08"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14:paraId="345DFC9C" w14:textId="0C8CBD22" w:rsidR="002340FD" w:rsidRPr="0023339F" w:rsidRDefault="002340FD" w:rsidP="00233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39F">
        <w:rPr>
          <w:rFonts w:ascii="Times New Roman" w:hAnsi="Times New Roman" w:cs="Times New Roman"/>
          <w:sz w:val="28"/>
          <w:szCs w:val="28"/>
        </w:rPr>
        <w:t>Направить заключение Контрольно-счетной палаты  Дубровского района  на отчет об исполнении бюджета муниципального образования «</w:t>
      </w:r>
      <w:r w:rsidR="00E87EFF" w:rsidRPr="0023339F">
        <w:rPr>
          <w:rFonts w:ascii="Times New Roman" w:hAnsi="Times New Roman" w:cs="Times New Roman"/>
          <w:sz w:val="28"/>
          <w:szCs w:val="28"/>
        </w:rPr>
        <w:t>Рековичское</w:t>
      </w:r>
      <w:r w:rsidRPr="0023339F">
        <w:rPr>
          <w:rFonts w:ascii="Times New Roman" w:hAnsi="Times New Roman" w:cs="Times New Roman"/>
          <w:sz w:val="28"/>
          <w:szCs w:val="28"/>
        </w:rPr>
        <w:t xml:space="preserve"> сельское поселение» за 1 квартал 20</w:t>
      </w:r>
      <w:r w:rsidR="0011107A" w:rsidRPr="0023339F">
        <w:rPr>
          <w:rFonts w:ascii="Times New Roman" w:hAnsi="Times New Roman" w:cs="Times New Roman"/>
          <w:sz w:val="28"/>
          <w:szCs w:val="28"/>
        </w:rPr>
        <w:t>2</w:t>
      </w:r>
      <w:r w:rsidR="0023339F">
        <w:rPr>
          <w:rFonts w:ascii="Times New Roman" w:hAnsi="Times New Roman" w:cs="Times New Roman"/>
          <w:sz w:val="28"/>
          <w:szCs w:val="28"/>
        </w:rPr>
        <w:t>2</w:t>
      </w:r>
      <w:r w:rsidRPr="0023339F">
        <w:rPr>
          <w:rFonts w:ascii="Times New Roman" w:hAnsi="Times New Roman" w:cs="Times New Roman"/>
          <w:sz w:val="28"/>
          <w:szCs w:val="28"/>
        </w:rPr>
        <w:t xml:space="preserve"> года Главе </w:t>
      </w:r>
      <w:r w:rsidR="008464B9" w:rsidRPr="0023339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1107A" w:rsidRPr="0023339F">
        <w:rPr>
          <w:rFonts w:ascii="Times New Roman" w:hAnsi="Times New Roman" w:cs="Times New Roman"/>
          <w:sz w:val="28"/>
          <w:szCs w:val="28"/>
        </w:rPr>
        <w:t>.</w:t>
      </w:r>
    </w:p>
    <w:p w14:paraId="14B0B73A" w14:textId="77777777" w:rsidR="002340FD" w:rsidRPr="00CC0A08" w:rsidRDefault="002340FD" w:rsidP="002340F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4C198DE6" w14:textId="77777777" w:rsidR="00F7139E" w:rsidRPr="00CC0A08" w:rsidRDefault="00F7139E" w:rsidP="002340F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51ABF42A" w14:textId="77777777" w:rsidR="00F7139E" w:rsidRPr="00CC0A08" w:rsidRDefault="00F7139E" w:rsidP="002340F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68982B05" w14:textId="77777777" w:rsidR="00F7139E" w:rsidRPr="00CC0A08" w:rsidRDefault="00F7139E" w:rsidP="002340F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16D84775" w14:textId="77777777" w:rsidR="0023339F" w:rsidRDefault="0023339F" w:rsidP="00233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340FD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</w:p>
    <w:p w14:paraId="0BCD0DD0" w14:textId="599BE7AE" w:rsidR="0023339F" w:rsidRDefault="0023339F" w:rsidP="00233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Контрольно-счётной палаты</w:t>
      </w:r>
    </w:p>
    <w:p w14:paraId="5A71FBA5" w14:textId="536A5213" w:rsidR="002340FD" w:rsidRPr="00B6461D" w:rsidRDefault="0023339F" w:rsidP="00233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Дубровского района</w:t>
      </w:r>
      <w:r w:rsidR="002340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О.В. Ромакина</w:t>
      </w:r>
    </w:p>
    <w:p w14:paraId="61CFBF08" w14:textId="77777777" w:rsidR="002340FD" w:rsidRPr="00DE2923" w:rsidRDefault="002340FD" w:rsidP="00DE29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340FD" w:rsidRPr="00DE2923" w:rsidSect="00891B2F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D6957" w14:textId="77777777" w:rsidR="007A4C33" w:rsidRDefault="007A4C33" w:rsidP="00891B2F">
      <w:pPr>
        <w:spacing w:after="0" w:line="240" w:lineRule="auto"/>
      </w:pPr>
      <w:r>
        <w:separator/>
      </w:r>
    </w:p>
  </w:endnote>
  <w:endnote w:type="continuationSeparator" w:id="0">
    <w:p w14:paraId="70ACD645" w14:textId="77777777" w:rsidR="007A4C33" w:rsidRDefault="007A4C33" w:rsidP="00891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B248BE" w14:textId="77777777" w:rsidR="007A4C33" w:rsidRDefault="007A4C33" w:rsidP="00891B2F">
      <w:pPr>
        <w:spacing w:after="0" w:line="240" w:lineRule="auto"/>
      </w:pPr>
      <w:r>
        <w:separator/>
      </w:r>
    </w:p>
  </w:footnote>
  <w:footnote w:type="continuationSeparator" w:id="0">
    <w:p w14:paraId="03761FE5" w14:textId="77777777" w:rsidR="007A4C33" w:rsidRDefault="007A4C33" w:rsidP="00891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523029"/>
      <w:docPartObj>
        <w:docPartGallery w:val="Page Numbers (Top of Page)"/>
        <w:docPartUnique/>
      </w:docPartObj>
    </w:sdtPr>
    <w:sdtEndPr/>
    <w:sdtContent>
      <w:p w14:paraId="7286517B" w14:textId="77777777" w:rsidR="004C03A3" w:rsidRDefault="001524F4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107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25F0D631" w14:textId="77777777" w:rsidR="004C03A3" w:rsidRDefault="004C03A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B6939"/>
    <w:multiLevelType w:val="multilevel"/>
    <w:tmpl w:val="91FC157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>
      <w:start w:val="3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D107100"/>
    <w:multiLevelType w:val="hybridMultilevel"/>
    <w:tmpl w:val="511868BA"/>
    <w:lvl w:ilvl="0" w:tplc="220C7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2023D6D"/>
    <w:multiLevelType w:val="multilevel"/>
    <w:tmpl w:val="E5662948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b/>
      </w:rPr>
    </w:lvl>
  </w:abstractNum>
  <w:abstractNum w:abstractNumId="3" w15:restartNumberingAfterBreak="0">
    <w:nsid w:val="3797692A"/>
    <w:multiLevelType w:val="hybridMultilevel"/>
    <w:tmpl w:val="4210D7C6"/>
    <w:lvl w:ilvl="0" w:tplc="6EF635F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08B62AB"/>
    <w:multiLevelType w:val="multilevel"/>
    <w:tmpl w:val="0C00DA3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4BF7108B"/>
    <w:multiLevelType w:val="multilevel"/>
    <w:tmpl w:val="2F58B802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theme="minorBidi"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theme="minorBid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theme="minorBidi" w:hint="default"/>
        <w:b/>
      </w:rPr>
    </w:lvl>
  </w:abstractNum>
  <w:abstractNum w:abstractNumId="6" w15:restartNumberingAfterBreak="0">
    <w:nsid w:val="52265463"/>
    <w:multiLevelType w:val="multilevel"/>
    <w:tmpl w:val="990016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 w15:restartNumberingAfterBreak="0">
    <w:nsid w:val="57330811"/>
    <w:multiLevelType w:val="multilevel"/>
    <w:tmpl w:val="594C37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8" w15:restartNumberingAfterBreak="0">
    <w:nsid w:val="5E2339D3"/>
    <w:multiLevelType w:val="hybridMultilevel"/>
    <w:tmpl w:val="CC7C415E"/>
    <w:lvl w:ilvl="0" w:tplc="1D26AB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33C332B"/>
    <w:multiLevelType w:val="hybridMultilevel"/>
    <w:tmpl w:val="6FA81008"/>
    <w:lvl w:ilvl="0" w:tplc="A5CE50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A6E3EAC"/>
    <w:multiLevelType w:val="hybridMultilevel"/>
    <w:tmpl w:val="E60AB17A"/>
    <w:lvl w:ilvl="0" w:tplc="2FB831E0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11" w15:restartNumberingAfterBreak="0">
    <w:nsid w:val="7CE64E59"/>
    <w:multiLevelType w:val="hybridMultilevel"/>
    <w:tmpl w:val="E952941C"/>
    <w:lvl w:ilvl="0" w:tplc="AAC4A4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10"/>
  </w:num>
  <w:num w:numId="5">
    <w:abstractNumId w:val="8"/>
  </w:num>
  <w:num w:numId="6">
    <w:abstractNumId w:val="6"/>
  </w:num>
  <w:num w:numId="7">
    <w:abstractNumId w:val="11"/>
  </w:num>
  <w:num w:numId="8">
    <w:abstractNumId w:val="0"/>
  </w:num>
  <w:num w:numId="9">
    <w:abstractNumId w:val="2"/>
  </w:num>
  <w:num w:numId="10">
    <w:abstractNumId w:val="7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5EE9"/>
    <w:rsid w:val="00031E0E"/>
    <w:rsid w:val="00034634"/>
    <w:rsid w:val="00051DCF"/>
    <w:rsid w:val="00064618"/>
    <w:rsid w:val="00074190"/>
    <w:rsid w:val="00077C59"/>
    <w:rsid w:val="000923B6"/>
    <w:rsid w:val="00093C0F"/>
    <w:rsid w:val="000B09CA"/>
    <w:rsid w:val="000B4EFF"/>
    <w:rsid w:val="000D46BF"/>
    <w:rsid w:val="000D563F"/>
    <w:rsid w:val="000E145C"/>
    <w:rsid w:val="001056DE"/>
    <w:rsid w:val="00110C08"/>
    <w:rsid w:val="0011107A"/>
    <w:rsid w:val="001178A2"/>
    <w:rsid w:val="00117A82"/>
    <w:rsid w:val="00124891"/>
    <w:rsid w:val="001438D9"/>
    <w:rsid w:val="00145A4F"/>
    <w:rsid w:val="001524F4"/>
    <w:rsid w:val="00173D34"/>
    <w:rsid w:val="00177C02"/>
    <w:rsid w:val="00180FD8"/>
    <w:rsid w:val="001862B5"/>
    <w:rsid w:val="00186A0D"/>
    <w:rsid w:val="00193852"/>
    <w:rsid w:val="00194B37"/>
    <w:rsid w:val="001A274E"/>
    <w:rsid w:val="001B5080"/>
    <w:rsid w:val="001C2C06"/>
    <w:rsid w:val="001D5B90"/>
    <w:rsid w:val="001E1CE2"/>
    <w:rsid w:val="001E24C1"/>
    <w:rsid w:val="001E2706"/>
    <w:rsid w:val="001F5F99"/>
    <w:rsid w:val="001F69F1"/>
    <w:rsid w:val="00201A7C"/>
    <w:rsid w:val="00211DC7"/>
    <w:rsid w:val="00221893"/>
    <w:rsid w:val="00222C81"/>
    <w:rsid w:val="00227F7D"/>
    <w:rsid w:val="00230D6B"/>
    <w:rsid w:val="0023339F"/>
    <w:rsid w:val="002340FD"/>
    <w:rsid w:val="00243AE0"/>
    <w:rsid w:val="00250B7D"/>
    <w:rsid w:val="00260F4C"/>
    <w:rsid w:val="00263374"/>
    <w:rsid w:val="00265EA9"/>
    <w:rsid w:val="00271AB3"/>
    <w:rsid w:val="00295D81"/>
    <w:rsid w:val="002A7794"/>
    <w:rsid w:val="002B518F"/>
    <w:rsid w:val="002C1621"/>
    <w:rsid w:val="002C3F1F"/>
    <w:rsid w:val="002E1AC4"/>
    <w:rsid w:val="002E4EE5"/>
    <w:rsid w:val="002F2232"/>
    <w:rsid w:val="002F2332"/>
    <w:rsid w:val="002F6AE8"/>
    <w:rsid w:val="002F79D1"/>
    <w:rsid w:val="00343C1D"/>
    <w:rsid w:val="00350CB6"/>
    <w:rsid w:val="0035203A"/>
    <w:rsid w:val="0036611C"/>
    <w:rsid w:val="003717B3"/>
    <w:rsid w:val="00395701"/>
    <w:rsid w:val="003A03D8"/>
    <w:rsid w:val="003A1B4C"/>
    <w:rsid w:val="003C4D9A"/>
    <w:rsid w:val="003D4870"/>
    <w:rsid w:val="003D5EB9"/>
    <w:rsid w:val="003E028E"/>
    <w:rsid w:val="003E5AB5"/>
    <w:rsid w:val="003F33CA"/>
    <w:rsid w:val="003F71DE"/>
    <w:rsid w:val="0040098E"/>
    <w:rsid w:val="004157D3"/>
    <w:rsid w:val="004205B7"/>
    <w:rsid w:val="004227A3"/>
    <w:rsid w:val="00424DFB"/>
    <w:rsid w:val="00424F91"/>
    <w:rsid w:val="00433087"/>
    <w:rsid w:val="00437C85"/>
    <w:rsid w:val="004420CF"/>
    <w:rsid w:val="00465E26"/>
    <w:rsid w:val="00470DE4"/>
    <w:rsid w:val="00474AAF"/>
    <w:rsid w:val="00477A24"/>
    <w:rsid w:val="00481321"/>
    <w:rsid w:val="004A2AFA"/>
    <w:rsid w:val="004A429D"/>
    <w:rsid w:val="004A5927"/>
    <w:rsid w:val="004A7446"/>
    <w:rsid w:val="004C03A3"/>
    <w:rsid w:val="004C3665"/>
    <w:rsid w:val="004C4082"/>
    <w:rsid w:val="004C51C0"/>
    <w:rsid w:val="004D0136"/>
    <w:rsid w:val="004D074C"/>
    <w:rsid w:val="004F2091"/>
    <w:rsid w:val="004F64B7"/>
    <w:rsid w:val="00503540"/>
    <w:rsid w:val="00504A8D"/>
    <w:rsid w:val="00504BFE"/>
    <w:rsid w:val="005143B4"/>
    <w:rsid w:val="00520253"/>
    <w:rsid w:val="00531A18"/>
    <w:rsid w:val="0053443C"/>
    <w:rsid w:val="00536F96"/>
    <w:rsid w:val="00540F0B"/>
    <w:rsid w:val="00543698"/>
    <w:rsid w:val="00574246"/>
    <w:rsid w:val="00577DC3"/>
    <w:rsid w:val="00582D97"/>
    <w:rsid w:val="00586A30"/>
    <w:rsid w:val="00592B85"/>
    <w:rsid w:val="00596175"/>
    <w:rsid w:val="005D0291"/>
    <w:rsid w:val="005D2A7E"/>
    <w:rsid w:val="005D47AD"/>
    <w:rsid w:val="005D709C"/>
    <w:rsid w:val="005E768B"/>
    <w:rsid w:val="005F3CA8"/>
    <w:rsid w:val="00600CDC"/>
    <w:rsid w:val="006324F7"/>
    <w:rsid w:val="00634297"/>
    <w:rsid w:val="00637915"/>
    <w:rsid w:val="00653EE5"/>
    <w:rsid w:val="00656AEF"/>
    <w:rsid w:val="00661E1D"/>
    <w:rsid w:val="006676AE"/>
    <w:rsid w:val="00681F5E"/>
    <w:rsid w:val="0069315F"/>
    <w:rsid w:val="006A7496"/>
    <w:rsid w:val="006C2337"/>
    <w:rsid w:val="006C64B0"/>
    <w:rsid w:val="006E5750"/>
    <w:rsid w:val="006E57DD"/>
    <w:rsid w:val="00701FAB"/>
    <w:rsid w:val="00704B94"/>
    <w:rsid w:val="0072053F"/>
    <w:rsid w:val="007275D0"/>
    <w:rsid w:val="00732945"/>
    <w:rsid w:val="00737407"/>
    <w:rsid w:val="007533AD"/>
    <w:rsid w:val="00756B4C"/>
    <w:rsid w:val="00770A31"/>
    <w:rsid w:val="00770A46"/>
    <w:rsid w:val="00771EE1"/>
    <w:rsid w:val="007A36C3"/>
    <w:rsid w:val="007A4C33"/>
    <w:rsid w:val="007B30E1"/>
    <w:rsid w:val="007B76CC"/>
    <w:rsid w:val="007C0C59"/>
    <w:rsid w:val="007D1482"/>
    <w:rsid w:val="007F374C"/>
    <w:rsid w:val="008043A0"/>
    <w:rsid w:val="0080657B"/>
    <w:rsid w:val="008069EE"/>
    <w:rsid w:val="00810E47"/>
    <w:rsid w:val="00810ED7"/>
    <w:rsid w:val="0081213A"/>
    <w:rsid w:val="008133FB"/>
    <w:rsid w:val="0083020C"/>
    <w:rsid w:val="00833CCD"/>
    <w:rsid w:val="00833F33"/>
    <w:rsid w:val="008464B9"/>
    <w:rsid w:val="00850BB1"/>
    <w:rsid w:val="00864067"/>
    <w:rsid w:val="00880D47"/>
    <w:rsid w:val="00883577"/>
    <w:rsid w:val="0089011B"/>
    <w:rsid w:val="00891B2F"/>
    <w:rsid w:val="00895131"/>
    <w:rsid w:val="008B0C7F"/>
    <w:rsid w:val="008E6B8C"/>
    <w:rsid w:val="008F0D75"/>
    <w:rsid w:val="008F0DCD"/>
    <w:rsid w:val="00912910"/>
    <w:rsid w:val="0091374D"/>
    <w:rsid w:val="00915551"/>
    <w:rsid w:val="00917230"/>
    <w:rsid w:val="009236EA"/>
    <w:rsid w:val="00930EDA"/>
    <w:rsid w:val="0094627F"/>
    <w:rsid w:val="00947B9F"/>
    <w:rsid w:val="009753D7"/>
    <w:rsid w:val="009757BF"/>
    <w:rsid w:val="00980814"/>
    <w:rsid w:val="00983414"/>
    <w:rsid w:val="009A2184"/>
    <w:rsid w:val="009B32E7"/>
    <w:rsid w:val="009D5093"/>
    <w:rsid w:val="009E24B7"/>
    <w:rsid w:val="009E5EE9"/>
    <w:rsid w:val="009E7885"/>
    <w:rsid w:val="00A049C7"/>
    <w:rsid w:val="00A32F81"/>
    <w:rsid w:val="00A37636"/>
    <w:rsid w:val="00A466DD"/>
    <w:rsid w:val="00A5387E"/>
    <w:rsid w:val="00A623D3"/>
    <w:rsid w:val="00A8483B"/>
    <w:rsid w:val="00A919F7"/>
    <w:rsid w:val="00AB1D72"/>
    <w:rsid w:val="00AD7B10"/>
    <w:rsid w:val="00AF1EB1"/>
    <w:rsid w:val="00AF679B"/>
    <w:rsid w:val="00AF7018"/>
    <w:rsid w:val="00B07072"/>
    <w:rsid w:val="00B07ABF"/>
    <w:rsid w:val="00B17DE3"/>
    <w:rsid w:val="00B27652"/>
    <w:rsid w:val="00B3222E"/>
    <w:rsid w:val="00B35EC1"/>
    <w:rsid w:val="00B41869"/>
    <w:rsid w:val="00B47717"/>
    <w:rsid w:val="00B53A29"/>
    <w:rsid w:val="00B54501"/>
    <w:rsid w:val="00B811F1"/>
    <w:rsid w:val="00B866EF"/>
    <w:rsid w:val="00BB7287"/>
    <w:rsid w:val="00BD3068"/>
    <w:rsid w:val="00BD4B37"/>
    <w:rsid w:val="00BD5564"/>
    <w:rsid w:val="00C0393B"/>
    <w:rsid w:val="00C15754"/>
    <w:rsid w:val="00C15BB9"/>
    <w:rsid w:val="00C26639"/>
    <w:rsid w:val="00C27CB0"/>
    <w:rsid w:val="00C32982"/>
    <w:rsid w:val="00C40C0B"/>
    <w:rsid w:val="00C42235"/>
    <w:rsid w:val="00C50B1F"/>
    <w:rsid w:val="00C6724E"/>
    <w:rsid w:val="00C71C64"/>
    <w:rsid w:val="00C74CEA"/>
    <w:rsid w:val="00CB3CCB"/>
    <w:rsid w:val="00CB55B0"/>
    <w:rsid w:val="00CC0A08"/>
    <w:rsid w:val="00CC6A25"/>
    <w:rsid w:val="00CC70AC"/>
    <w:rsid w:val="00CD496B"/>
    <w:rsid w:val="00CE4893"/>
    <w:rsid w:val="00CF3C38"/>
    <w:rsid w:val="00D105FB"/>
    <w:rsid w:val="00D14292"/>
    <w:rsid w:val="00D3094C"/>
    <w:rsid w:val="00D40BF3"/>
    <w:rsid w:val="00D448F2"/>
    <w:rsid w:val="00D44F7C"/>
    <w:rsid w:val="00D660F5"/>
    <w:rsid w:val="00D7021B"/>
    <w:rsid w:val="00D7309D"/>
    <w:rsid w:val="00D85751"/>
    <w:rsid w:val="00D86544"/>
    <w:rsid w:val="00D93428"/>
    <w:rsid w:val="00DC4C1F"/>
    <w:rsid w:val="00DD28E4"/>
    <w:rsid w:val="00DD4572"/>
    <w:rsid w:val="00DE2923"/>
    <w:rsid w:val="00DE2F46"/>
    <w:rsid w:val="00E0291E"/>
    <w:rsid w:val="00E03DD8"/>
    <w:rsid w:val="00E12184"/>
    <w:rsid w:val="00E268A6"/>
    <w:rsid w:val="00E36B65"/>
    <w:rsid w:val="00E40DF8"/>
    <w:rsid w:val="00E64B05"/>
    <w:rsid w:val="00E87EFF"/>
    <w:rsid w:val="00E9146E"/>
    <w:rsid w:val="00EA01D6"/>
    <w:rsid w:val="00EA0853"/>
    <w:rsid w:val="00EA44DA"/>
    <w:rsid w:val="00EA61C8"/>
    <w:rsid w:val="00EB42EC"/>
    <w:rsid w:val="00EB4EF9"/>
    <w:rsid w:val="00EC6AA6"/>
    <w:rsid w:val="00ED2B80"/>
    <w:rsid w:val="00EE1148"/>
    <w:rsid w:val="00EE509A"/>
    <w:rsid w:val="00EF6B66"/>
    <w:rsid w:val="00F229D8"/>
    <w:rsid w:val="00F23554"/>
    <w:rsid w:val="00F3638C"/>
    <w:rsid w:val="00F45B92"/>
    <w:rsid w:val="00F61244"/>
    <w:rsid w:val="00F7139E"/>
    <w:rsid w:val="00F811B6"/>
    <w:rsid w:val="00F96425"/>
    <w:rsid w:val="00F97C09"/>
    <w:rsid w:val="00FA159F"/>
    <w:rsid w:val="00FA2DC8"/>
    <w:rsid w:val="00FE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DC882E"/>
  <w15:docId w15:val="{1E94A518-A427-4678-AECB-E4A90645B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6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1B2F"/>
  </w:style>
  <w:style w:type="paragraph" w:styleId="a5">
    <w:name w:val="footer"/>
    <w:basedOn w:val="a"/>
    <w:link w:val="a6"/>
    <w:uiPriority w:val="99"/>
    <w:semiHidden/>
    <w:unhideWhenUsed/>
    <w:rsid w:val="00891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91B2F"/>
  </w:style>
  <w:style w:type="paragraph" w:styleId="a7">
    <w:name w:val="List Paragraph"/>
    <w:basedOn w:val="a"/>
    <w:uiPriority w:val="34"/>
    <w:qFormat/>
    <w:rsid w:val="002340FD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756B4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56B4C"/>
  </w:style>
  <w:style w:type="table" w:styleId="a8">
    <w:name w:val="Table Grid"/>
    <w:basedOn w:val="a1"/>
    <w:uiPriority w:val="59"/>
    <w:rsid w:val="00CC0A0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6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43DBF1-08E4-46B2-8251-2CEF1BDBE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1</Pages>
  <Words>1748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240</cp:revision>
  <cp:lastPrinted>2020-04-23T07:43:00Z</cp:lastPrinted>
  <dcterms:created xsi:type="dcterms:W3CDTF">2019-04-26T12:44:00Z</dcterms:created>
  <dcterms:modified xsi:type="dcterms:W3CDTF">2022-05-24T05:36:00Z</dcterms:modified>
</cp:coreProperties>
</file>