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EC" w:rsidRDefault="009314EC">
      <w:bookmarkStart w:id="0" w:name="_GoBack"/>
      <w:bookmarkEnd w:id="0"/>
    </w:p>
    <w:p w:rsidR="009314EC" w:rsidRDefault="009314EC"/>
    <w:p w:rsidR="009314EC" w:rsidRDefault="009314EC"/>
    <w:p w:rsidR="009314EC" w:rsidRDefault="009314EC"/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БРЯНСКАЯ ОБЛАСТЬ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ДУБРОВСКИЙ РАЙОН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РЕКОВИЧСКИЙ СЕЛЬСКИЙ СОВЕТ НАРОДНЫХ ДЕПУТАТОВ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«27» </w:t>
      </w:r>
      <w:r w:rsidR="00B51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N 172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Рековичи</w:t>
      </w:r>
      <w:proofErr w:type="spellEnd"/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spacing w:after="120" w:line="240" w:lineRule="auto"/>
        <w:ind w:right="396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B51E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Брянской области на 2024</w:t>
      </w:r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9314EC" w:rsidRPr="00BB795A" w:rsidRDefault="009314EC" w:rsidP="00931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Руководствуясь Федеральным законом от 21.12.2001 года № 178-ФЗ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имущества»</w:t>
      </w:r>
    </w:p>
    <w:p w:rsidR="009314EC" w:rsidRPr="00BB795A" w:rsidRDefault="009314EC" w:rsidP="009314EC">
      <w:pPr>
        <w:spacing w:after="200" w:line="276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:rsidR="009314EC" w:rsidRPr="00BB795A" w:rsidRDefault="009314EC" w:rsidP="009314E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Рековичский</w:t>
      </w:r>
      <w:proofErr w:type="spellEnd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сельский Совет народных депутатов</w:t>
      </w: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314EC" w:rsidRPr="00BB795A" w:rsidRDefault="009314EC" w:rsidP="009314E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РЕШИЛ: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B51E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Брянской области на 2024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согласно приложению № 1.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2.Рековичской сельской администрации обеспечить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B51E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Брянской области на 2024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ящее Решение опубликовать, посредством издания</w:t>
      </w:r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пятнадцати экземпляров периодических информационных бюллетеней(сборников) </w:t>
      </w:r>
      <w:proofErr w:type="spellStart"/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путем их размещения в общедоступных местах на территории сельского поселения, а также путем размещения </w:t>
      </w:r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proofErr w:type="spellStart"/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Рековичской</w:t>
      </w:r>
      <w:proofErr w:type="spellEnd"/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 в сети «Интернет».                          </w:t>
      </w: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                                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Е.А.Шарыгин</w:t>
      </w:r>
      <w:proofErr w:type="spellEnd"/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</w:t>
      </w: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решению </w:t>
      </w:r>
      <w:proofErr w:type="spellStart"/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Совета народных депутатов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B51E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9C0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от 27.05.202</w:t>
      </w:r>
      <w:r w:rsidR="00B51ECA">
        <w:rPr>
          <w:rFonts w:ascii="Times New Roman" w:eastAsia="Calibri" w:hAnsi="Times New Roman" w:cs="Times New Roman"/>
          <w:sz w:val="26"/>
          <w:szCs w:val="26"/>
          <w:lang w:eastAsia="ru-RU"/>
        </w:rPr>
        <w:t>4 года № 172</w:t>
      </w: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Прогнозный план (программа)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</w:t>
      </w:r>
      <w:r w:rsidR="00B51E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Брянской области на 2024</w:t>
      </w: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В СФЕРЕ ПРИВАТИЗАЦИИ</w:t>
      </w:r>
    </w:p>
    <w:p w:rsidR="009314EC" w:rsidRPr="00BB795A" w:rsidRDefault="00B51ECA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ИМУЩЕСТВА НА 2024</w:t>
      </w:r>
      <w:r w:rsidR="009314EC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приватизации</w:t>
      </w:r>
      <w:r w:rsidR="00B51E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имущества в 2024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</w:t>
      </w:r>
      <w:r w:rsidR="00B51E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Брянской области на 2024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именуется – Программа приватизации) разработан в соответствии с Федеральным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аконом 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от 21.12.2001 года № 178-ФЗ «О приватизации 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муниципального имущества».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в сфере приватизации</w:t>
      </w:r>
      <w:r w:rsidR="00B51E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имущества в 2024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являются: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- приватизация неэффективно используемого муниципального имущества;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формирование доходов бюдже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Дубровского муниципального района Брянской области.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Программы приватизации является максимизация вклада приватизации муниципального имущества в увеличение темпа роста                                 и повышение конкурентоспособности экономики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Приватизация муниципального имущества позволит увеличить доходную часть бюджета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 Прогноз поступления в бюджет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полученных                       от продажи муниципального имущества денежных средств.</w:t>
      </w:r>
    </w:p>
    <w:p w:rsidR="009314EC" w:rsidRPr="00B51EC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Исходя из прогнозируемой стоимости предлагаемых к приватизации объектов, ожидается поступление в бюджет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доходов от приватизации муниципального недвижимого имущества</w:t>
      </w:r>
      <w:r w:rsidR="00B51E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2024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менее </w:t>
      </w:r>
      <w:r w:rsidR="009C0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двенадцати</w:t>
      </w:r>
      <w:r w:rsidRPr="00B51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милл</w:t>
      </w:r>
      <w:r w:rsidR="009C0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ионов трехсот тридцати шести тысяч восемьсот сорока семи  </w:t>
      </w:r>
      <w:r w:rsidRPr="00B51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рублей</w:t>
      </w:r>
      <w:r w:rsidR="009C0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47 копеек</w:t>
      </w:r>
      <w:r w:rsidRPr="00B51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имущества, пл</w:t>
      </w:r>
      <w:r w:rsidR="00B51ECA">
        <w:rPr>
          <w:rFonts w:ascii="Times New Roman" w:eastAsia="Calibri" w:hAnsi="Times New Roman" w:cs="Times New Roman"/>
          <w:sz w:val="28"/>
          <w:szCs w:val="28"/>
          <w:lang w:eastAsia="ru-RU"/>
        </w:rPr>
        <w:t>анируемого к приватизации в 2024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9314EC" w:rsidRPr="00BB795A" w:rsidRDefault="00B51ECA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2024</w:t>
      </w:r>
      <w:r w:rsidR="009314EC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</w:t>
      </w:r>
      <w:r w:rsidR="00F5346A">
        <w:rPr>
          <w:rFonts w:ascii="Times New Roman" w:eastAsia="Calibri" w:hAnsi="Times New Roman" w:cs="Times New Roman"/>
          <w:sz w:val="28"/>
          <w:szCs w:val="28"/>
          <w:lang w:eastAsia="ru-RU"/>
        </w:rPr>
        <w:t>ду планируется приватизировать 7</w:t>
      </w:r>
      <w:r w:rsidR="009314EC" w:rsidRPr="00BB7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4EC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9314EC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муниципального имущества: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9"/>
        <w:gridCol w:w="3981"/>
        <w:gridCol w:w="2286"/>
      </w:tblGrid>
      <w:tr w:rsidR="009314EC" w:rsidRPr="00BB795A" w:rsidTr="004B6A7D">
        <w:tc>
          <w:tcPr>
            <w:tcW w:w="594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9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981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(местонахождение)</w:t>
            </w:r>
          </w:p>
        </w:tc>
        <w:tc>
          <w:tcPr>
            <w:tcW w:w="2286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Общая площадь, </w:t>
            </w:r>
            <w:proofErr w:type="spellStart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14EC" w:rsidRPr="00BB795A" w:rsidTr="004B6A7D">
        <w:trPr>
          <w:trHeight w:val="1202"/>
        </w:trPr>
        <w:tc>
          <w:tcPr>
            <w:tcW w:w="594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9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Здание ЗТП№2 с воздушной линией электропередач.</w:t>
            </w:r>
          </w:p>
        </w:tc>
        <w:tc>
          <w:tcPr>
            <w:tcW w:w="3981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Брянская область, Дубровский район, д. </w:t>
            </w:r>
            <w:proofErr w:type="spellStart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Зимницкая</w:t>
            </w:r>
            <w:proofErr w:type="spellEnd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Слобода,                           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Совхозная</w:t>
            </w:r>
          </w:p>
        </w:tc>
        <w:tc>
          <w:tcPr>
            <w:tcW w:w="2286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9314EC" w:rsidRPr="00BB795A" w:rsidTr="004B6A7D">
        <w:tc>
          <w:tcPr>
            <w:tcW w:w="594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9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Брянская область, Дубровский район, д. </w:t>
            </w:r>
            <w:proofErr w:type="spellStart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Зимницкая</w:t>
            </w:r>
            <w:proofErr w:type="spellEnd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Слобода,                           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Совхозная</w:t>
            </w:r>
          </w:p>
        </w:tc>
        <w:tc>
          <w:tcPr>
            <w:tcW w:w="2286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B51ECA" w:rsidRPr="00BB795A" w:rsidTr="004B6A7D">
        <w:tc>
          <w:tcPr>
            <w:tcW w:w="594" w:type="dxa"/>
          </w:tcPr>
          <w:p w:rsidR="00B51ECA" w:rsidRPr="00BB795A" w:rsidRDefault="00B51ECA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9" w:type="dxa"/>
          </w:tcPr>
          <w:p w:rsidR="00B51ECA" w:rsidRDefault="00B51ECA" w:rsidP="00B51ECA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B51ECA" w:rsidRDefault="00B51ECA" w:rsidP="00B51ECA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B51ECA" w:rsidRPr="00BB795A" w:rsidRDefault="00B51ECA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103,806</w:t>
            </w:r>
          </w:p>
        </w:tc>
      </w:tr>
      <w:tr w:rsidR="009314EC" w:rsidRPr="00BB795A" w:rsidTr="004B6A7D">
        <w:tc>
          <w:tcPr>
            <w:tcW w:w="594" w:type="dxa"/>
          </w:tcPr>
          <w:p w:rsidR="009314EC" w:rsidRPr="00BB795A" w:rsidRDefault="00B51ECA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9314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9314EC" w:rsidRDefault="009314EC" w:rsidP="004B6A7D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9314EC" w:rsidRDefault="009314EC" w:rsidP="004B6A7D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 w:rsidR="00B5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6" w:type="dxa"/>
          </w:tcPr>
          <w:p w:rsidR="009314EC" w:rsidRPr="00BB795A" w:rsidRDefault="00B51ECA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139,30</w:t>
            </w:r>
          </w:p>
        </w:tc>
      </w:tr>
      <w:tr w:rsidR="009314EC" w:rsidRPr="00BB795A" w:rsidTr="004B6A7D">
        <w:tc>
          <w:tcPr>
            <w:tcW w:w="594" w:type="dxa"/>
          </w:tcPr>
          <w:p w:rsidR="009314EC" w:rsidRPr="00BB795A" w:rsidRDefault="00B51ECA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9314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9314EC" w:rsidRDefault="009314EC" w:rsidP="004B6A7D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9314EC" w:rsidRDefault="009314EC" w:rsidP="004B6A7D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9314EC" w:rsidRPr="00BB795A" w:rsidRDefault="00B51ECA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80,21</w:t>
            </w:r>
          </w:p>
        </w:tc>
      </w:tr>
      <w:tr w:rsidR="00F5346A" w:rsidRPr="00BB795A" w:rsidTr="004B6A7D">
        <w:tc>
          <w:tcPr>
            <w:tcW w:w="594" w:type="dxa"/>
          </w:tcPr>
          <w:p w:rsidR="00F5346A" w:rsidRPr="00BB795A" w:rsidRDefault="00F5346A" w:rsidP="00F5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9" w:type="dxa"/>
          </w:tcPr>
          <w:p w:rsidR="00F5346A" w:rsidRDefault="00F5346A" w:rsidP="00F5346A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F5346A" w:rsidRDefault="00F5346A" w:rsidP="00F5346A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F5346A" w:rsidRPr="00BB795A" w:rsidRDefault="00F5346A" w:rsidP="00F5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41,72</w:t>
            </w:r>
          </w:p>
        </w:tc>
      </w:tr>
      <w:tr w:rsidR="00B51ECA" w:rsidRPr="00BB795A" w:rsidTr="004B6A7D">
        <w:tc>
          <w:tcPr>
            <w:tcW w:w="594" w:type="dxa"/>
          </w:tcPr>
          <w:p w:rsidR="00B51ECA" w:rsidRDefault="00B51ECA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99" w:type="dxa"/>
          </w:tcPr>
          <w:p w:rsidR="00B51ECA" w:rsidRDefault="00B51ECA" w:rsidP="00B51ECA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B51ECA" w:rsidRDefault="00B51ECA" w:rsidP="00B51ECA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B51ECA" w:rsidRDefault="00F5346A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</w:tr>
    </w:tbl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</w:rPr>
      </w:pP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</w:rPr>
      </w:pP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</w:rPr>
      </w:pPr>
    </w:p>
    <w:p w:rsidR="009314EC" w:rsidRDefault="009314EC" w:rsidP="009314EC"/>
    <w:p w:rsidR="009314EC" w:rsidRDefault="009314EC"/>
    <w:p w:rsidR="009314EC" w:rsidRDefault="009314EC"/>
    <w:p w:rsidR="009314EC" w:rsidRDefault="009314EC"/>
    <w:sectPr w:rsidR="0093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662"/>
    <w:multiLevelType w:val="hybridMultilevel"/>
    <w:tmpl w:val="A554FD54"/>
    <w:lvl w:ilvl="0" w:tplc="C758F160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A"/>
    <w:rsid w:val="00182EE9"/>
    <w:rsid w:val="001E7B2B"/>
    <w:rsid w:val="004E7081"/>
    <w:rsid w:val="006D5DF4"/>
    <w:rsid w:val="00752A28"/>
    <w:rsid w:val="008703D7"/>
    <w:rsid w:val="009314EC"/>
    <w:rsid w:val="009C0B33"/>
    <w:rsid w:val="009C60DF"/>
    <w:rsid w:val="009F3964"/>
    <w:rsid w:val="00B51ECA"/>
    <w:rsid w:val="00BB795A"/>
    <w:rsid w:val="00D00934"/>
    <w:rsid w:val="00D3512F"/>
    <w:rsid w:val="00D43313"/>
    <w:rsid w:val="00D6689D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05E6"/>
  <w15:chartTrackingRefBased/>
  <w15:docId w15:val="{2664302D-80E0-48C3-BADD-2073CBCA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E1E4-CFF5-4770-8F11-4B5BC2A1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2024-05-28T06:44:00Z</cp:lastPrinted>
  <dcterms:created xsi:type="dcterms:W3CDTF">2022-11-11T08:46:00Z</dcterms:created>
  <dcterms:modified xsi:type="dcterms:W3CDTF">2024-05-28T06:48:00Z</dcterms:modified>
</cp:coreProperties>
</file>