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B04E" w14:textId="643CF3F0" w:rsidR="008236B5" w:rsidRPr="00161053" w:rsidRDefault="00671D4E" w:rsidP="00424BE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Прил</w:t>
      </w:r>
      <w:r w:rsidR="008236B5" w:rsidRPr="00161053">
        <w:rPr>
          <w:rFonts w:ascii="Times New Roman" w:hAnsi="Times New Roman"/>
          <w:sz w:val="24"/>
          <w:szCs w:val="24"/>
          <w:lang w:eastAsia="ar-SA"/>
        </w:rPr>
        <w:t>ожение</w:t>
      </w:r>
    </w:p>
    <w:p w14:paraId="0D6E3C67" w14:textId="77777777" w:rsidR="00161053" w:rsidRPr="00161053" w:rsidRDefault="008236B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61053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161053" w:rsidRPr="00161053">
        <w:rPr>
          <w:rFonts w:ascii="Times New Roman" w:hAnsi="Times New Roman"/>
          <w:sz w:val="24"/>
          <w:szCs w:val="24"/>
          <w:lang w:eastAsia="ar-SA"/>
        </w:rPr>
        <w:t>П</w:t>
      </w:r>
      <w:r w:rsidRPr="00161053">
        <w:rPr>
          <w:rFonts w:ascii="Times New Roman" w:hAnsi="Times New Roman"/>
          <w:sz w:val="24"/>
          <w:szCs w:val="24"/>
          <w:lang w:eastAsia="ar-SA"/>
        </w:rPr>
        <w:t xml:space="preserve">остановлению </w:t>
      </w:r>
    </w:p>
    <w:p w14:paraId="1F078194" w14:textId="0CBE69DC" w:rsidR="008236B5" w:rsidRPr="00161053" w:rsidRDefault="00671D4E" w:rsidP="00A006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Рековичской</w:t>
      </w:r>
      <w:proofErr w:type="spellEnd"/>
      <w:r w:rsidR="00161053" w:rsidRPr="00161053">
        <w:rPr>
          <w:rFonts w:ascii="Times New Roman" w:hAnsi="Times New Roman"/>
          <w:sz w:val="24"/>
          <w:szCs w:val="24"/>
          <w:lang w:eastAsia="ar-SA"/>
        </w:rPr>
        <w:t xml:space="preserve"> с</w:t>
      </w:r>
      <w:r w:rsidR="008236B5" w:rsidRPr="00161053">
        <w:rPr>
          <w:rFonts w:ascii="Times New Roman" w:hAnsi="Times New Roman"/>
          <w:sz w:val="24"/>
          <w:szCs w:val="24"/>
          <w:lang w:eastAsia="ar-SA"/>
        </w:rPr>
        <w:t>ельско</w:t>
      </w:r>
      <w:r w:rsidR="00161053" w:rsidRPr="00161053">
        <w:rPr>
          <w:rFonts w:ascii="Times New Roman" w:hAnsi="Times New Roman"/>
          <w:sz w:val="24"/>
          <w:szCs w:val="24"/>
          <w:lang w:eastAsia="ar-SA"/>
        </w:rPr>
        <w:t>й администрации</w:t>
      </w:r>
      <w:r w:rsidR="008236B5" w:rsidRPr="0016105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E02C5E1" w14:textId="620A48A0" w:rsidR="008236B5" w:rsidRDefault="008236B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61053">
        <w:rPr>
          <w:rFonts w:ascii="Times New Roman" w:hAnsi="Times New Roman"/>
          <w:sz w:val="24"/>
          <w:szCs w:val="24"/>
          <w:lang w:eastAsia="ar-SA"/>
        </w:rPr>
        <w:t>от</w:t>
      </w:r>
      <w:r w:rsidR="0034061E" w:rsidRPr="0016105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71D4E">
        <w:rPr>
          <w:rFonts w:ascii="Times New Roman" w:hAnsi="Times New Roman"/>
          <w:sz w:val="24"/>
          <w:szCs w:val="24"/>
          <w:lang w:eastAsia="ar-SA"/>
        </w:rPr>
        <w:t>23</w:t>
      </w:r>
      <w:r w:rsidR="0034061E" w:rsidRPr="00161053">
        <w:rPr>
          <w:rFonts w:ascii="Times New Roman" w:hAnsi="Times New Roman"/>
          <w:sz w:val="24"/>
          <w:szCs w:val="24"/>
          <w:lang w:eastAsia="ar-SA"/>
        </w:rPr>
        <w:t>.0</w:t>
      </w:r>
      <w:r w:rsidR="00671D4E">
        <w:rPr>
          <w:rFonts w:ascii="Times New Roman" w:hAnsi="Times New Roman"/>
          <w:sz w:val="24"/>
          <w:szCs w:val="24"/>
          <w:lang w:eastAsia="ar-SA"/>
        </w:rPr>
        <w:t>4</w:t>
      </w:r>
      <w:r w:rsidR="0034061E" w:rsidRPr="00161053">
        <w:rPr>
          <w:rFonts w:ascii="Times New Roman" w:hAnsi="Times New Roman"/>
          <w:sz w:val="24"/>
          <w:szCs w:val="24"/>
          <w:lang w:eastAsia="ar-SA"/>
        </w:rPr>
        <w:t>.202</w:t>
      </w:r>
      <w:r w:rsidR="00671D4E">
        <w:rPr>
          <w:rFonts w:ascii="Times New Roman" w:hAnsi="Times New Roman"/>
          <w:sz w:val="24"/>
          <w:szCs w:val="24"/>
          <w:lang w:eastAsia="ar-SA"/>
        </w:rPr>
        <w:t>4</w:t>
      </w:r>
      <w:r w:rsidR="0034061E" w:rsidRPr="00161053">
        <w:rPr>
          <w:rFonts w:ascii="Times New Roman" w:hAnsi="Times New Roman"/>
          <w:sz w:val="24"/>
          <w:szCs w:val="24"/>
          <w:lang w:eastAsia="ar-SA"/>
        </w:rPr>
        <w:t xml:space="preserve"> г</w:t>
      </w:r>
      <w:r w:rsidRPr="00161053">
        <w:rPr>
          <w:rFonts w:ascii="Times New Roman" w:hAnsi="Times New Roman"/>
          <w:sz w:val="24"/>
          <w:szCs w:val="24"/>
          <w:lang w:eastAsia="ar-SA"/>
        </w:rPr>
        <w:t xml:space="preserve"> года №</w:t>
      </w:r>
      <w:r w:rsidR="0034061E">
        <w:rPr>
          <w:rFonts w:ascii="Times New Roman" w:hAnsi="Times New Roman"/>
          <w:sz w:val="20"/>
          <w:szCs w:val="20"/>
          <w:lang w:eastAsia="ar-SA"/>
        </w:rPr>
        <w:t xml:space="preserve"> 1</w:t>
      </w:r>
    </w:p>
    <w:p w14:paraId="4B6E5501" w14:textId="77777777" w:rsidR="0034061E" w:rsidRPr="002A7AFD" w:rsidRDefault="0034061E" w:rsidP="00A0063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</w:p>
    <w:p w14:paraId="62BFE266" w14:textId="61406B94" w:rsidR="008236B5" w:rsidRDefault="008236B5" w:rsidP="00A006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Положение о содержании мест захоронений   и организации ритуальных услуг на территории </w:t>
      </w:r>
      <w:proofErr w:type="spellStart"/>
      <w:r w:rsidR="00671D4E"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368D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="00161053">
        <w:rPr>
          <w:rFonts w:ascii="Times New Roman" w:hAnsi="Times New Roman"/>
          <w:sz w:val="28"/>
          <w:szCs w:val="28"/>
          <w:lang w:eastAsia="ar-SA"/>
        </w:rPr>
        <w:t xml:space="preserve">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14:paraId="765D577E" w14:textId="77777777" w:rsidR="008236B5" w:rsidRPr="0026368D" w:rsidRDefault="008236B5" w:rsidP="00A006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(далее - Положение)</w:t>
      </w:r>
    </w:p>
    <w:p w14:paraId="75F260F3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Общие положения</w:t>
      </w:r>
    </w:p>
    <w:p w14:paraId="6E7E44EF" w14:textId="3CF25189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Настоящее Положение разработано в соответствии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 Федеральным законом от 12.01.1996 № 8-ФЗ «О погребении и похоронном деле», Указом Президента Российской Федерации от 29.06.1996 № 1001 «О гарантиях прав граждан на предоставление услуг по погребению умерших», Уставом  </w:t>
      </w:r>
      <w:proofErr w:type="spellStart"/>
      <w:r w:rsidR="00671D4E"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 w:rsidR="00671D4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Pr="0026368D">
        <w:rPr>
          <w:rFonts w:ascii="Times New Roman" w:hAnsi="Times New Roman"/>
          <w:sz w:val="28"/>
          <w:szCs w:val="28"/>
          <w:lang w:eastAsia="ar-SA"/>
        </w:rPr>
        <w:t>, 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назначения»», иными нормативными правовыми актами в сфере погребения и похоронного дела.</w:t>
      </w:r>
    </w:p>
    <w:p w14:paraId="7D276BFF" w14:textId="2879F566" w:rsidR="008236B5" w:rsidRPr="0026368D" w:rsidRDefault="008236B5" w:rsidP="00FA4D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ab/>
        <w:t xml:space="preserve">Основными принципами в сфере погребения и похоронного дела в </w:t>
      </w:r>
      <w:proofErr w:type="spellStart"/>
      <w:r w:rsidR="00671D4E">
        <w:rPr>
          <w:rFonts w:ascii="Times New Roman" w:hAnsi="Times New Roman"/>
          <w:sz w:val="28"/>
          <w:szCs w:val="28"/>
          <w:lang w:eastAsia="ar-SA"/>
        </w:rPr>
        <w:t>Рековичско</w:t>
      </w:r>
      <w:r w:rsidR="00671D4E">
        <w:rPr>
          <w:rFonts w:ascii="Times New Roman" w:hAnsi="Times New Roman"/>
          <w:sz w:val="28"/>
          <w:szCs w:val="28"/>
          <w:lang w:eastAsia="ar-SA"/>
        </w:rPr>
        <w:t>м</w:t>
      </w:r>
      <w:proofErr w:type="spellEnd"/>
      <w:r w:rsidR="00671D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368D">
        <w:rPr>
          <w:rFonts w:ascii="Times New Roman" w:hAnsi="Times New Roman"/>
          <w:sz w:val="28"/>
          <w:szCs w:val="28"/>
          <w:lang w:eastAsia="ar-SA"/>
        </w:rPr>
        <w:t>сельском поселении являются:</w:t>
      </w:r>
    </w:p>
    <w:p w14:paraId="6C671A7B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Гарантии погребения умершего с учетом его волеизъявления, выраженного лицом при жизни, пожелания родственников.</w:t>
      </w:r>
    </w:p>
    <w:p w14:paraId="4A6FE2D5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Соблюдение санитарных, экологических и иных требований к выбору места погребения.</w:t>
      </w:r>
    </w:p>
    <w:p w14:paraId="415DF2D9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Доступность услуг по погребению для населения.</w:t>
      </w:r>
    </w:p>
    <w:p w14:paraId="4C3A5722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Равный доступ лиц, оказывающих услуги по погребению, на рынок услуг по погребению.</w:t>
      </w:r>
    </w:p>
    <w:p w14:paraId="752D8732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>Понятия, используемые в Положении, применяются в значении, определенном законодательством Российской Федерации.</w:t>
      </w:r>
    </w:p>
    <w:p w14:paraId="6EA86CD1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E637E3E" w14:textId="39EE49B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1.2.  Полномочия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671D4E"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 w:rsidR="00671D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368D">
        <w:rPr>
          <w:rFonts w:ascii="Times New Roman" w:hAnsi="Times New Roman"/>
          <w:sz w:val="28"/>
          <w:szCs w:val="28"/>
          <w:lang w:eastAsia="ar-SA"/>
        </w:rPr>
        <w:t>сельского поселения в области организации ритуальных услуг и содержания мест захоронения (далее — кладбищ):</w:t>
      </w:r>
    </w:p>
    <w:p w14:paraId="59EEF527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26368D">
        <w:rPr>
          <w:rFonts w:ascii="Times New Roman" w:hAnsi="Times New Roman"/>
          <w:sz w:val="28"/>
          <w:szCs w:val="28"/>
          <w:lang w:eastAsia="ar-SA"/>
        </w:rPr>
        <w:t>. установление размера бесплатно предоставляемого участка земли для погребения;</w:t>
      </w:r>
    </w:p>
    <w:p w14:paraId="3F3FB0D6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26368D">
        <w:rPr>
          <w:rFonts w:ascii="Times New Roman" w:hAnsi="Times New Roman"/>
          <w:sz w:val="28"/>
          <w:szCs w:val="28"/>
          <w:lang w:eastAsia="ar-SA"/>
        </w:rPr>
        <w:t>. утверждение правил содержания мест погребения;</w:t>
      </w:r>
    </w:p>
    <w:p w14:paraId="096FC927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26368D">
        <w:rPr>
          <w:rFonts w:ascii="Times New Roman" w:hAnsi="Times New Roman"/>
          <w:sz w:val="28"/>
          <w:szCs w:val="28"/>
          <w:lang w:eastAsia="ar-SA"/>
        </w:rPr>
        <w:t>. определение порядка деятельности кладбищ;</w:t>
      </w:r>
    </w:p>
    <w:p w14:paraId="2084949E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94634C3" w14:textId="5093EC0C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1.3. Полномочия Администрации </w:t>
      </w:r>
      <w:proofErr w:type="spellStart"/>
      <w:r w:rsidR="00671D4E"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 w:rsidR="00671D4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 (далее — Администрация) в области организации ритуальных услуг и содержания мест захоронения:</w:t>
      </w:r>
    </w:p>
    <w:p w14:paraId="3562DBA1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26368D">
        <w:rPr>
          <w:rFonts w:ascii="Times New Roman" w:hAnsi="Times New Roman"/>
          <w:sz w:val="28"/>
          <w:szCs w:val="28"/>
          <w:lang w:eastAsia="ar-SA"/>
        </w:rPr>
        <w:t>. определение стоимости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14:paraId="2C909192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26368D">
        <w:rPr>
          <w:rFonts w:ascii="Times New Roman" w:hAnsi="Times New Roman"/>
          <w:sz w:val="28"/>
          <w:szCs w:val="28"/>
          <w:lang w:eastAsia="ar-SA"/>
        </w:rPr>
        <w:t>. организация ритуальных услуг и содержание мест захоронения</w:t>
      </w:r>
    </w:p>
    <w:p w14:paraId="412D5EF6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Администрация </w:t>
      </w:r>
      <w:r>
        <w:rPr>
          <w:rFonts w:ascii="Times New Roman" w:hAnsi="Times New Roman"/>
          <w:sz w:val="28"/>
          <w:szCs w:val="28"/>
          <w:lang w:eastAsia="ar-SA"/>
        </w:rPr>
        <w:t>поселения обязана обеспечить:</w:t>
      </w:r>
    </w:p>
    <w:p w14:paraId="04A0E3CE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своевременную подгото</w:t>
      </w:r>
      <w:r>
        <w:rPr>
          <w:rFonts w:ascii="Times New Roman" w:hAnsi="Times New Roman"/>
          <w:sz w:val="28"/>
          <w:szCs w:val="28"/>
          <w:lang w:eastAsia="ar-SA"/>
        </w:rPr>
        <w:t>вку могил, захоронение умерших;</w:t>
      </w:r>
    </w:p>
    <w:p w14:paraId="2B50008C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соблюдение установленной нормы отвода земе</w:t>
      </w:r>
      <w:r>
        <w:rPr>
          <w:rFonts w:ascii="Times New Roman" w:hAnsi="Times New Roman"/>
          <w:sz w:val="28"/>
          <w:szCs w:val="28"/>
          <w:lang w:eastAsia="ar-SA"/>
        </w:rPr>
        <w:t>льного участка для захоронения;</w:t>
      </w:r>
    </w:p>
    <w:p w14:paraId="3731C2DE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содержание в исправном состоянии ограды, дорог</w:t>
      </w:r>
      <w:r>
        <w:rPr>
          <w:rFonts w:ascii="Times New Roman" w:hAnsi="Times New Roman"/>
          <w:sz w:val="28"/>
          <w:szCs w:val="28"/>
          <w:lang w:eastAsia="ar-SA"/>
        </w:rPr>
        <w:t>, площадок кладбищ и их ремонт;</w:t>
      </w:r>
    </w:p>
    <w:p w14:paraId="0B0D877B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озеленение, уход за зелеными насаждениями на терри</w:t>
      </w:r>
      <w:r>
        <w:rPr>
          <w:rFonts w:ascii="Times New Roman" w:hAnsi="Times New Roman"/>
          <w:sz w:val="28"/>
          <w:szCs w:val="28"/>
          <w:lang w:eastAsia="ar-SA"/>
        </w:rPr>
        <w:t>тории кладбища и их обновление;</w:t>
      </w:r>
    </w:p>
    <w:p w14:paraId="21134271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систематическую уборку территории кладби</w:t>
      </w:r>
      <w:r>
        <w:rPr>
          <w:rFonts w:ascii="Times New Roman" w:hAnsi="Times New Roman"/>
          <w:sz w:val="28"/>
          <w:szCs w:val="28"/>
          <w:lang w:eastAsia="ar-SA"/>
        </w:rPr>
        <w:t>щ и своевременный вывоз мусора;</w:t>
      </w:r>
    </w:p>
    <w:p w14:paraId="7AE8AAD6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соблюдени</w:t>
      </w:r>
      <w:r>
        <w:rPr>
          <w:rFonts w:ascii="Times New Roman" w:hAnsi="Times New Roman"/>
          <w:sz w:val="28"/>
          <w:szCs w:val="28"/>
          <w:lang w:eastAsia="ar-SA"/>
        </w:rPr>
        <w:t>е правил пожарной безопасности;</w:t>
      </w:r>
    </w:p>
    <w:p w14:paraId="4AEEC003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соблю</w:t>
      </w:r>
      <w:r>
        <w:rPr>
          <w:rFonts w:ascii="Times New Roman" w:hAnsi="Times New Roman"/>
          <w:sz w:val="28"/>
          <w:szCs w:val="28"/>
          <w:lang w:eastAsia="ar-SA"/>
        </w:rPr>
        <w:t>дение санитарных норм и правил;</w:t>
      </w:r>
    </w:p>
    <w:p w14:paraId="44491F10" w14:textId="77777777" w:rsidR="008236B5" w:rsidRPr="00FA4DA9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обустройство контейне</w:t>
      </w:r>
      <w:r>
        <w:rPr>
          <w:rFonts w:ascii="Times New Roman" w:hAnsi="Times New Roman"/>
          <w:sz w:val="28"/>
          <w:szCs w:val="28"/>
          <w:lang w:eastAsia="ar-SA"/>
        </w:rPr>
        <w:t>рных площадок для сбора мусора;</w:t>
      </w:r>
    </w:p>
    <w:p w14:paraId="443978D6" w14:textId="77777777" w:rsidR="008236B5" w:rsidRPr="0026368D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4DA9">
        <w:rPr>
          <w:rFonts w:ascii="Times New Roman" w:hAnsi="Times New Roman"/>
          <w:sz w:val="28"/>
          <w:szCs w:val="28"/>
          <w:lang w:eastAsia="ar-SA"/>
        </w:rPr>
        <w:t>- содержание в надлежащем порядке братских могил, памятников и могил, находящихся под охраной государства</w:t>
      </w:r>
      <w:r w:rsidRPr="0026368D">
        <w:rPr>
          <w:rFonts w:ascii="Times New Roman" w:hAnsi="Times New Roman"/>
          <w:sz w:val="28"/>
          <w:szCs w:val="28"/>
          <w:lang w:eastAsia="ar-SA"/>
        </w:rPr>
        <w:t>;</w:t>
      </w:r>
    </w:p>
    <w:p w14:paraId="6BDD8347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1.3.4. установление требований к качеству услуг по погребению;</w:t>
      </w:r>
    </w:p>
    <w:p w14:paraId="2C023D52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1.3.5. предоставление земельного участка для размещения мест погребения;</w:t>
      </w:r>
    </w:p>
    <w:p w14:paraId="6CF73672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1.3.6.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погребения;</w:t>
      </w:r>
    </w:p>
    <w:p w14:paraId="62F0B470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1.3.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разработка проекта устройства кладбища;</w:t>
      </w:r>
    </w:p>
    <w:p w14:paraId="474724CC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1.3.8. </w:t>
      </w:r>
      <w:r w:rsidRPr="0026368D">
        <w:rPr>
          <w:rFonts w:ascii="Times New Roman" w:hAnsi="Times New Roman"/>
          <w:sz w:val="28"/>
          <w:szCs w:val="28"/>
          <w:lang w:eastAsia="ar-SA"/>
        </w:rPr>
        <w:t>иные полномочия, отнес</w:t>
      </w:r>
      <w:r>
        <w:rPr>
          <w:rFonts w:ascii="Times New Roman" w:hAnsi="Times New Roman"/>
          <w:sz w:val="28"/>
          <w:szCs w:val="28"/>
          <w:lang w:eastAsia="ar-SA"/>
        </w:rPr>
        <w:t>ё</w:t>
      </w:r>
      <w:r w:rsidRPr="0026368D">
        <w:rPr>
          <w:rFonts w:ascii="Times New Roman" w:hAnsi="Times New Roman"/>
          <w:sz w:val="28"/>
          <w:szCs w:val="28"/>
          <w:lang w:eastAsia="ar-SA"/>
        </w:rPr>
        <w:t>нные действующим законодательством к компетенции Администрации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0F5B8678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54273B3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26368D">
        <w:rPr>
          <w:rFonts w:ascii="Times New Roman" w:hAnsi="Times New Roman"/>
          <w:sz w:val="28"/>
          <w:szCs w:val="28"/>
          <w:lang w:eastAsia="ar-SA"/>
        </w:rPr>
        <w:t>Порядок деятельности кладбищ и правила содержания мест погребения</w:t>
      </w:r>
    </w:p>
    <w:p w14:paraId="215D6628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2.1. 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Погребение  тел</w:t>
      </w:r>
      <w:proofErr w:type="gramEnd"/>
      <w:r w:rsidRPr="0026368D">
        <w:rPr>
          <w:rFonts w:ascii="Times New Roman" w:hAnsi="Times New Roman"/>
          <w:sz w:val="28"/>
          <w:szCs w:val="28"/>
          <w:lang w:eastAsia="ar-SA"/>
        </w:rPr>
        <w:t xml:space="preserve"> (останков) умерших производится лицами, взявшими на себя обязанность по организации похорон. Данные лица должны осуществить весь процесс организации погребения, в том числе оформление документов, необходимых для погребения, получение справки о смерти, свидетельства о смерти, пособия на погребение.</w:t>
      </w:r>
    </w:p>
    <w:p w14:paraId="1724D4FD" w14:textId="77777777" w:rsidR="008236B5" w:rsidRPr="005908BB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8BB">
        <w:rPr>
          <w:rFonts w:ascii="Times New Roman" w:hAnsi="Times New Roman"/>
          <w:sz w:val="28"/>
          <w:szCs w:val="28"/>
          <w:lang w:eastAsia="ar-SA"/>
        </w:rPr>
        <w:t xml:space="preserve">Погребение лиц, личность которых не установлена органами внутренних </w:t>
      </w:r>
      <w:proofErr w:type="gramStart"/>
      <w:r w:rsidRPr="005908BB">
        <w:rPr>
          <w:rFonts w:ascii="Times New Roman" w:hAnsi="Times New Roman"/>
          <w:sz w:val="28"/>
          <w:szCs w:val="28"/>
          <w:lang w:eastAsia="ar-SA"/>
        </w:rPr>
        <w:t>дел  в</w:t>
      </w:r>
      <w:proofErr w:type="gramEnd"/>
      <w:r w:rsidRPr="005908BB">
        <w:rPr>
          <w:rFonts w:ascii="Times New Roman" w:hAnsi="Times New Roman"/>
          <w:sz w:val="28"/>
          <w:szCs w:val="28"/>
          <w:lang w:eastAsia="ar-SA"/>
        </w:rPr>
        <w:t xml:space="preserve"> определенные законодательством Российской Федерации сроки, осуществляется специализированной службой по вопросам похоронного дела на  основании договора, заключенного между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5908BB">
        <w:rPr>
          <w:rFonts w:ascii="Times New Roman" w:hAnsi="Times New Roman"/>
          <w:sz w:val="28"/>
          <w:szCs w:val="28"/>
          <w:lang w:eastAsia="ar-SA"/>
        </w:rPr>
        <w:t xml:space="preserve">дминистрацией и специализированной службой,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</w:t>
      </w:r>
      <w:proofErr w:type="gramStart"/>
      <w:r w:rsidRPr="005908BB">
        <w:rPr>
          <w:rFonts w:ascii="Times New Roman" w:hAnsi="Times New Roman"/>
          <w:sz w:val="28"/>
          <w:szCs w:val="28"/>
          <w:lang w:eastAsia="ar-SA"/>
        </w:rPr>
        <w:t>патолого-анатомических</w:t>
      </w:r>
      <w:proofErr w:type="gramEnd"/>
      <w:r w:rsidRPr="005908BB">
        <w:rPr>
          <w:rFonts w:ascii="Times New Roman" w:hAnsi="Times New Roman"/>
          <w:sz w:val="28"/>
          <w:szCs w:val="28"/>
          <w:lang w:eastAsia="ar-SA"/>
        </w:rPr>
        <w:t xml:space="preserve"> исследований </w:t>
      </w:r>
      <w:r>
        <w:rPr>
          <w:rFonts w:ascii="Times New Roman" w:hAnsi="Times New Roman"/>
          <w:sz w:val="28"/>
          <w:szCs w:val="28"/>
          <w:lang w:eastAsia="ar-SA"/>
        </w:rPr>
        <w:t>судебно-медицинской экспертизы.</w:t>
      </w:r>
    </w:p>
    <w:p w14:paraId="7B0BBA2F" w14:textId="77777777" w:rsidR="008236B5" w:rsidRDefault="008236B5" w:rsidP="00BB2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</w:t>
      </w:r>
      <w:r w:rsidRPr="005908BB">
        <w:rPr>
          <w:rFonts w:ascii="Times New Roman" w:hAnsi="Times New Roman"/>
          <w:sz w:val="28"/>
          <w:szCs w:val="28"/>
          <w:lang w:eastAsia="ar-SA"/>
        </w:rPr>
        <w:t xml:space="preserve"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</w:t>
      </w:r>
      <w:proofErr w:type="gramStart"/>
      <w:r w:rsidRPr="005908BB">
        <w:rPr>
          <w:rFonts w:ascii="Times New Roman" w:hAnsi="Times New Roman"/>
          <w:sz w:val="28"/>
          <w:szCs w:val="28"/>
          <w:lang w:eastAsia="ar-SA"/>
        </w:rPr>
        <w:t>на  основании</w:t>
      </w:r>
      <w:proofErr w:type="gramEnd"/>
      <w:r w:rsidRPr="005908BB">
        <w:rPr>
          <w:rFonts w:ascii="Times New Roman" w:hAnsi="Times New Roman"/>
          <w:sz w:val="28"/>
          <w:szCs w:val="28"/>
          <w:lang w:eastAsia="ar-SA"/>
        </w:rPr>
        <w:t xml:space="preserve"> договора, заключенного между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5908BB">
        <w:rPr>
          <w:rFonts w:ascii="Times New Roman" w:hAnsi="Times New Roman"/>
          <w:sz w:val="28"/>
          <w:szCs w:val="28"/>
          <w:lang w:eastAsia="ar-SA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района</w:t>
      </w:r>
      <w:r w:rsidRPr="005908BB">
        <w:rPr>
          <w:rFonts w:ascii="Times New Roman" w:hAnsi="Times New Roman"/>
          <w:sz w:val="28"/>
          <w:szCs w:val="28"/>
          <w:lang w:eastAsia="ar-SA"/>
        </w:rPr>
        <w:t xml:space="preserve"> и специализированной службой,  после проведения всех необходимых мероприятий, путем кремации или захоронения на специально отведенном по вопросам похоронного дела участке кладбища, согласно действующим нормативам.</w:t>
      </w:r>
    </w:p>
    <w:p w14:paraId="0BF299D5" w14:textId="77777777" w:rsidR="008236B5" w:rsidRPr="0026368D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2.2. Место погребения определяется Администрацией. При захоронении в общем мас</w:t>
      </w:r>
      <w:r>
        <w:rPr>
          <w:rFonts w:ascii="Times New Roman" w:hAnsi="Times New Roman"/>
          <w:sz w:val="28"/>
          <w:szCs w:val="28"/>
          <w:lang w:eastAsia="ar-SA"/>
        </w:rPr>
        <w:t xml:space="preserve">сиве действующих кладбищ должна 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соблюдаться 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рядность  могил</w:t>
      </w:r>
      <w:proofErr w:type="gramEnd"/>
      <w:r w:rsidRPr="0026368D">
        <w:rPr>
          <w:rFonts w:ascii="Times New Roman" w:hAnsi="Times New Roman"/>
          <w:sz w:val="28"/>
          <w:szCs w:val="28"/>
          <w:lang w:eastAsia="ar-SA"/>
        </w:rPr>
        <w:t>.</w:t>
      </w:r>
    </w:p>
    <w:p w14:paraId="7504447C" w14:textId="77777777" w:rsidR="008236B5" w:rsidRPr="0026368D" w:rsidRDefault="008236B5" w:rsidP="008E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2.3 Бесплатно предоставляемые места погребений 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определяются  в</w:t>
      </w:r>
      <w:proofErr w:type="gramEnd"/>
      <w:r w:rsidRPr="0026368D">
        <w:rPr>
          <w:rFonts w:ascii="Times New Roman" w:hAnsi="Times New Roman"/>
          <w:sz w:val="28"/>
          <w:szCs w:val="28"/>
          <w:lang w:eastAsia="ar-SA"/>
        </w:rPr>
        <w:t xml:space="preserve"> размере не более 5 кв.м на каждое захоронение</w:t>
      </w:r>
      <w:r>
        <w:rPr>
          <w:rFonts w:ascii="Times New Roman" w:hAnsi="Times New Roman"/>
          <w:sz w:val="28"/>
          <w:szCs w:val="28"/>
          <w:lang w:eastAsia="ar-SA"/>
        </w:rPr>
        <w:t>, п</w:t>
      </w:r>
      <w:r w:rsidRPr="0026368D">
        <w:rPr>
          <w:rFonts w:ascii="Times New Roman" w:hAnsi="Times New Roman"/>
          <w:sz w:val="28"/>
          <w:szCs w:val="28"/>
          <w:lang w:eastAsia="ar-SA"/>
        </w:rPr>
        <w:t>ри наличии свободного места, возможно выделение земельного участка размером не более 7,5 кв.м</w:t>
      </w:r>
      <w:r>
        <w:rPr>
          <w:rFonts w:ascii="Times New Roman" w:hAnsi="Times New Roman"/>
          <w:sz w:val="28"/>
          <w:szCs w:val="28"/>
          <w:lang w:eastAsia="ar-SA"/>
        </w:rPr>
        <w:t>. для погребения родственников.</w:t>
      </w:r>
    </w:p>
    <w:p w14:paraId="3FC44D85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2.4. Ширина разрывов между местами захоронения не должна быть менее 0,5 метра.</w:t>
      </w:r>
    </w:p>
    <w:p w14:paraId="68DEC68C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2.5. </w:t>
      </w:r>
      <w:r w:rsidRPr="00C42E55">
        <w:rPr>
          <w:rFonts w:ascii="Times New Roman" w:hAnsi="Times New Roman"/>
          <w:sz w:val="28"/>
          <w:szCs w:val="28"/>
          <w:lang w:eastAsia="ar-SA"/>
        </w:rPr>
        <w:t xml:space="preserve">Норма отвода земельного участка для </w:t>
      </w:r>
      <w:r>
        <w:rPr>
          <w:rFonts w:ascii="Times New Roman" w:hAnsi="Times New Roman"/>
          <w:sz w:val="28"/>
          <w:szCs w:val="28"/>
          <w:lang w:eastAsia="ar-SA"/>
        </w:rPr>
        <w:t xml:space="preserve">одиночного </w:t>
      </w:r>
      <w:r w:rsidRPr="00C42E55">
        <w:rPr>
          <w:rFonts w:ascii="Times New Roman" w:hAnsi="Times New Roman"/>
          <w:sz w:val="28"/>
          <w:szCs w:val="28"/>
          <w:lang w:eastAsia="ar-SA"/>
        </w:rPr>
        <w:t xml:space="preserve">захоронения </w:t>
      </w:r>
      <w:r>
        <w:rPr>
          <w:rFonts w:ascii="Times New Roman" w:hAnsi="Times New Roman"/>
          <w:sz w:val="28"/>
          <w:szCs w:val="28"/>
          <w:lang w:eastAsia="ar-SA"/>
        </w:rPr>
        <w:t>(</w:t>
      </w:r>
      <w:r w:rsidRPr="00C42E55">
        <w:rPr>
          <w:rFonts w:ascii="Times New Roman" w:hAnsi="Times New Roman"/>
          <w:sz w:val="28"/>
          <w:szCs w:val="28"/>
          <w:lang w:eastAsia="ar-SA"/>
        </w:rPr>
        <w:t xml:space="preserve">гроба с телом </w:t>
      </w:r>
      <w:proofErr w:type="gramStart"/>
      <w:r w:rsidRPr="00C42E55">
        <w:rPr>
          <w:rFonts w:ascii="Times New Roman" w:hAnsi="Times New Roman"/>
          <w:sz w:val="28"/>
          <w:szCs w:val="28"/>
          <w:lang w:eastAsia="ar-SA"/>
        </w:rPr>
        <w:t>умершего</w:t>
      </w:r>
      <w:r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Pr="00C42E55">
        <w:rPr>
          <w:rFonts w:ascii="Times New Roman" w:hAnsi="Times New Roman"/>
          <w:sz w:val="28"/>
          <w:szCs w:val="28"/>
          <w:lang w:eastAsia="ar-SA"/>
        </w:rPr>
        <w:t xml:space="preserve"> составляет</w:t>
      </w:r>
      <w:proofErr w:type="gramEnd"/>
      <w:r w:rsidRPr="00C42E55">
        <w:rPr>
          <w:rFonts w:ascii="Times New Roman" w:hAnsi="Times New Roman"/>
          <w:sz w:val="28"/>
          <w:szCs w:val="28"/>
          <w:lang w:eastAsia="ar-SA"/>
        </w:rPr>
        <w:t xml:space="preserve"> площадь 5 м.кв. (2,5 х 2), </w:t>
      </w: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5908BB">
        <w:rPr>
          <w:rFonts w:ascii="Times New Roman" w:hAnsi="Times New Roman"/>
          <w:sz w:val="28"/>
          <w:szCs w:val="28"/>
          <w:lang w:eastAsia="ar-SA"/>
        </w:rPr>
        <w:t>орма отвода земельного участка для родственных, почетных, воинских могил устанавливаются следующего размера:  7,5 м.кв. (2,5</w:t>
      </w:r>
      <w:r w:rsidRPr="005908BB">
        <w:rPr>
          <w:rFonts w:ascii="Times New Roman" w:hAnsi="Times New Roman"/>
          <w:sz w:val="28"/>
          <w:szCs w:val="28"/>
          <w:lang w:eastAsia="ar-SA"/>
        </w:rPr>
        <w:tab/>
        <w:t xml:space="preserve"> х 3,0)</w:t>
      </w:r>
      <w:r w:rsidRPr="00C42E55">
        <w:rPr>
          <w:rFonts w:ascii="Times New Roman" w:hAnsi="Times New Roman"/>
          <w:sz w:val="28"/>
          <w:szCs w:val="28"/>
          <w:lang w:eastAsia="ar-SA"/>
        </w:rPr>
        <w:t>.  Длина могилы 2 м.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ее от поверхностных вод.</w:t>
      </w:r>
    </w:p>
    <w:p w14:paraId="4573E3E4" w14:textId="77777777" w:rsidR="008236B5" w:rsidRPr="0026368D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2.6. На территории кладбища посетител</w:t>
      </w:r>
      <w:r>
        <w:rPr>
          <w:rFonts w:ascii="Times New Roman" w:hAnsi="Times New Roman"/>
          <w:sz w:val="28"/>
          <w:szCs w:val="28"/>
          <w:lang w:eastAsia="ar-SA"/>
        </w:rPr>
        <w:t xml:space="preserve">и должны соблюдать общественный </w:t>
      </w:r>
      <w:r w:rsidRPr="0026368D">
        <w:rPr>
          <w:rFonts w:ascii="Times New Roman" w:hAnsi="Times New Roman"/>
          <w:sz w:val="28"/>
          <w:szCs w:val="28"/>
          <w:lang w:eastAsia="ar-SA"/>
        </w:rPr>
        <w:t>порядок и тишину.</w:t>
      </w:r>
    </w:p>
    <w:p w14:paraId="09FA8569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7.На</w:t>
      </w:r>
      <w:proofErr w:type="gramEnd"/>
      <w:r w:rsidRPr="0026368D">
        <w:rPr>
          <w:rFonts w:ascii="Times New Roman" w:hAnsi="Times New Roman"/>
          <w:sz w:val="28"/>
          <w:szCs w:val="28"/>
          <w:lang w:eastAsia="ar-SA"/>
        </w:rPr>
        <w:t xml:space="preserve"> территории кладбища запрещается:</w:t>
      </w:r>
    </w:p>
    <w:p w14:paraId="6ADCCFFA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2.7.1. движение транспорта, не связанного с оказанием ритуальных услуг;</w:t>
      </w:r>
    </w:p>
    <w:p w14:paraId="3423AAEC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2.7.2. причинять вред надмогильным сооружениям, оборудованию,</w:t>
      </w:r>
    </w:p>
    <w:p w14:paraId="5760F860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 сооружениям и зданиям, зеленым насаждениям, расположенным на</w:t>
      </w:r>
    </w:p>
    <w:p w14:paraId="3E255025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кладбище;</w:t>
      </w:r>
    </w:p>
    <w:p w14:paraId="38806A0B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2.7.3. выгуливать собак, пасти домашних животных, ловить птиц;</w:t>
      </w:r>
    </w:p>
    <w:p w14:paraId="3170F03A" w14:textId="77777777" w:rsidR="008236B5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2.7.4. разводить костры, добывать песок, глину</w:t>
      </w:r>
      <w:r>
        <w:rPr>
          <w:rFonts w:ascii="Times New Roman" w:hAnsi="Times New Roman"/>
          <w:sz w:val="28"/>
          <w:szCs w:val="28"/>
          <w:lang w:eastAsia="ar-SA"/>
        </w:rPr>
        <w:t xml:space="preserve"> и грунт, срезать дерн, сорить, </w:t>
      </w:r>
      <w:r w:rsidRPr="0026368D">
        <w:rPr>
          <w:rFonts w:ascii="Times New Roman" w:hAnsi="Times New Roman"/>
          <w:sz w:val="28"/>
          <w:szCs w:val="28"/>
          <w:lang w:eastAsia="ar-SA"/>
        </w:rPr>
        <w:t xml:space="preserve">складировать мусор, опавшие листья и </w:t>
      </w:r>
      <w:r>
        <w:rPr>
          <w:rFonts w:ascii="Times New Roman" w:hAnsi="Times New Roman"/>
          <w:sz w:val="28"/>
          <w:szCs w:val="28"/>
          <w:lang w:eastAsia="ar-SA"/>
        </w:rPr>
        <w:t xml:space="preserve">ветки в не отведенных для этого </w:t>
      </w:r>
      <w:r w:rsidRPr="0026368D">
        <w:rPr>
          <w:rFonts w:ascii="Times New Roman" w:hAnsi="Times New Roman"/>
          <w:sz w:val="28"/>
          <w:szCs w:val="28"/>
          <w:lang w:eastAsia="ar-SA"/>
        </w:rPr>
        <w:t>местах;</w:t>
      </w:r>
    </w:p>
    <w:p w14:paraId="54BCBECE" w14:textId="77777777" w:rsidR="008236B5" w:rsidRPr="00C51FA5" w:rsidRDefault="008236B5" w:rsidP="0032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2.7.5. </w:t>
      </w:r>
      <w:r w:rsidRPr="00C51FA5">
        <w:rPr>
          <w:rFonts w:ascii="Times New Roman" w:hAnsi="Times New Roman"/>
          <w:sz w:val="28"/>
          <w:szCs w:val="28"/>
          <w:lang w:eastAsia="ar-SA"/>
        </w:rPr>
        <w:t>собирать венки;</w:t>
      </w:r>
    </w:p>
    <w:p w14:paraId="67F0C797" w14:textId="77777777" w:rsidR="008236B5" w:rsidRPr="00C51FA5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2.7.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6.</w:t>
      </w:r>
      <w:r w:rsidRPr="00C51FA5">
        <w:rPr>
          <w:rFonts w:ascii="Times New Roman" w:hAnsi="Times New Roman"/>
          <w:sz w:val="28"/>
          <w:szCs w:val="28"/>
          <w:lang w:eastAsia="ar-SA"/>
        </w:rPr>
        <w:t>устанавливать</w:t>
      </w:r>
      <w:proofErr w:type="gramEnd"/>
      <w:r w:rsidRPr="00C51FA5">
        <w:rPr>
          <w:rFonts w:ascii="Times New Roman" w:hAnsi="Times New Roman"/>
          <w:sz w:val="28"/>
          <w:szCs w:val="28"/>
          <w:lang w:eastAsia="ar-SA"/>
        </w:rPr>
        <w:t>, переделывать и снимать памятники, мемориальные доски и другие надгробные сооружения без разрешения  администрации сельского п</w:t>
      </w:r>
      <w:r>
        <w:rPr>
          <w:rFonts w:ascii="Times New Roman" w:hAnsi="Times New Roman"/>
          <w:sz w:val="28"/>
          <w:szCs w:val="28"/>
          <w:lang w:eastAsia="ar-SA"/>
        </w:rPr>
        <w:t>оселения;</w:t>
      </w:r>
    </w:p>
    <w:p w14:paraId="1B25D522" w14:textId="77777777" w:rsidR="008236B5" w:rsidRPr="00C51FA5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2.7.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7.</w:t>
      </w:r>
      <w:r w:rsidRPr="00320BE7">
        <w:rPr>
          <w:rFonts w:ascii="Times New Roman" w:hAnsi="Times New Roman"/>
          <w:sz w:val="28"/>
          <w:szCs w:val="28"/>
          <w:lang w:eastAsia="ar-SA"/>
        </w:rPr>
        <w:t>оставлять</w:t>
      </w:r>
      <w:proofErr w:type="gramEnd"/>
      <w:r w:rsidRPr="00320BE7">
        <w:rPr>
          <w:rFonts w:ascii="Times New Roman" w:hAnsi="Times New Roman"/>
          <w:sz w:val="28"/>
          <w:szCs w:val="28"/>
          <w:lang w:eastAsia="ar-SA"/>
        </w:rPr>
        <w:t xml:space="preserve"> старые демонтированные надмогильные сооружения в не установленных для этого местах.</w:t>
      </w:r>
    </w:p>
    <w:p w14:paraId="156E34B3" w14:textId="77777777" w:rsidR="008236B5" w:rsidRPr="00C51FA5" w:rsidRDefault="008236B5" w:rsidP="0032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2.7.8.</w:t>
      </w:r>
      <w:r w:rsidRPr="00C51FA5">
        <w:rPr>
          <w:rFonts w:ascii="Times New Roman" w:hAnsi="Times New Roman"/>
          <w:sz w:val="28"/>
          <w:szCs w:val="28"/>
          <w:lang w:eastAsia="ar-SA"/>
        </w:rPr>
        <w:t xml:space="preserve"> производить раскопку грунта;</w:t>
      </w:r>
    </w:p>
    <w:p w14:paraId="3FE8651C" w14:textId="77777777" w:rsidR="008236B5" w:rsidRPr="00C51FA5" w:rsidRDefault="008236B5" w:rsidP="00320B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2.7.9. </w:t>
      </w:r>
      <w:r w:rsidRPr="00C51FA5">
        <w:rPr>
          <w:rFonts w:ascii="Times New Roman" w:hAnsi="Times New Roman"/>
          <w:sz w:val="28"/>
          <w:szCs w:val="28"/>
          <w:lang w:eastAsia="ar-SA"/>
        </w:rPr>
        <w:t>заниматься коммерческой деятельностью;</w:t>
      </w:r>
    </w:p>
    <w:p w14:paraId="517BB1D9" w14:textId="77777777" w:rsidR="008236B5" w:rsidRPr="0026368D" w:rsidRDefault="008236B5" w:rsidP="00C51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lastRenderedPageBreak/>
        <w:t>2.7.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Pr="0026368D">
        <w:rPr>
          <w:rFonts w:ascii="Times New Roman" w:hAnsi="Times New Roman"/>
          <w:sz w:val="28"/>
          <w:szCs w:val="28"/>
          <w:lang w:eastAsia="ar-SA"/>
        </w:rPr>
        <w:t>. оставлять строительные материалы и м</w:t>
      </w:r>
      <w:r>
        <w:rPr>
          <w:rFonts w:ascii="Times New Roman" w:hAnsi="Times New Roman"/>
          <w:sz w:val="28"/>
          <w:szCs w:val="28"/>
          <w:lang w:eastAsia="ar-SA"/>
        </w:rPr>
        <w:t xml:space="preserve">усор после обустройства могил и </w:t>
      </w:r>
      <w:r w:rsidRPr="0026368D">
        <w:rPr>
          <w:rFonts w:ascii="Times New Roman" w:hAnsi="Times New Roman"/>
          <w:sz w:val="28"/>
          <w:szCs w:val="28"/>
          <w:lang w:eastAsia="ar-SA"/>
        </w:rPr>
        <w:t>надмогильных сооружений.</w:t>
      </w:r>
    </w:p>
    <w:p w14:paraId="1162A109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 xml:space="preserve">2.8. Надмогильные сооружения (надгробия) устанавливаются в пределах отведенного земельного участка, по высоте не должны превышать 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следующих  максимальных</w:t>
      </w:r>
      <w:proofErr w:type="gramEnd"/>
      <w:r w:rsidRPr="0026368D">
        <w:rPr>
          <w:rFonts w:ascii="Times New Roman" w:hAnsi="Times New Roman"/>
          <w:sz w:val="28"/>
          <w:szCs w:val="28"/>
          <w:lang w:eastAsia="ar-SA"/>
        </w:rPr>
        <w:t xml:space="preserve"> размеров: памятники  2 метра, ограды  0,8м. Проход между оградами должен быть по длинной стороне от  0,8 м до 1 метра, по короткой стороне 0,6 метра. Надмогильные сооружения и ограждения, установленные за пределами границ выделенного участка захоронения, подлежат сносу за счет лиц, установивших такое надмогильное сооружение и </w:t>
      </w:r>
      <w:proofErr w:type="gramStart"/>
      <w:r w:rsidRPr="0026368D">
        <w:rPr>
          <w:rFonts w:ascii="Times New Roman" w:hAnsi="Times New Roman"/>
          <w:sz w:val="28"/>
          <w:szCs w:val="28"/>
          <w:lang w:eastAsia="ar-SA"/>
        </w:rPr>
        <w:t>ограду.</w:t>
      </w:r>
      <w:r w:rsidRPr="00C51FA5">
        <w:rPr>
          <w:rFonts w:ascii="Times New Roman" w:hAnsi="Times New Roman"/>
          <w:sz w:val="28"/>
          <w:szCs w:val="28"/>
          <w:lang w:eastAsia="ar-SA"/>
        </w:rPr>
        <w:t>При</w:t>
      </w:r>
      <w:proofErr w:type="gramEnd"/>
      <w:r w:rsidRPr="00C51FA5">
        <w:rPr>
          <w:rFonts w:ascii="Times New Roman" w:hAnsi="Times New Roman"/>
          <w:sz w:val="28"/>
          <w:szCs w:val="28"/>
          <w:lang w:eastAsia="ar-SA"/>
        </w:rPr>
        <w:t xml:space="preserve"> установке надмогильных сооружений, скамеек, столиков, оградок, выходящих за пределы площади отведенного участка, они могут быть снесены без предупреждения.</w:t>
      </w:r>
    </w:p>
    <w:p w14:paraId="0FC88986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2.9. Перезахоронение останков умерших не рекомендуется производить ранее одного года с момента погребения в песчаных грунтах и не ранее трех лет — в сырых грунтах.</w:t>
      </w:r>
    </w:p>
    <w:p w14:paraId="1B509673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2.10. Разрешение на извлечение останков из могилы и перевоз их на другое место оформляется Администрацией.</w:t>
      </w:r>
    </w:p>
    <w:p w14:paraId="7DA8792A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Основанием для разрешения перезахоронения являются заявление родственника захороненного, заключение органа санитарно-эпидемиологического надзора об отсутствии особо опасных инфекционных заболеваний.</w:t>
      </w:r>
    </w:p>
    <w:p w14:paraId="433D33B9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2.11. Повторное захоронение на место прежнего захоронения разрешается только по истечении полного периода минерализации, установленного органами санитарно-эпидемиологического надзора, но не ранее чем через двадцать лет.</w:t>
      </w:r>
    </w:p>
    <w:p w14:paraId="1DF6169A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2.12. Содержание и обустройство мест родственных захоронений осуществляются в соответствии с архитектурно-ландшафтной средой кладбища, санитарными нормами и правилами, а также иными требованиями действующего законодательства и муниципальных правовых актов.</w:t>
      </w:r>
    </w:p>
    <w:p w14:paraId="04CDD5FC" w14:textId="77777777"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2.13.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14:paraId="6796D553" w14:textId="77777777" w:rsidR="008236B5" w:rsidRPr="00C51FA5" w:rsidRDefault="008236B5" w:rsidP="0032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2.14. </w:t>
      </w:r>
      <w:r w:rsidRPr="00C51FA5">
        <w:rPr>
          <w:rFonts w:ascii="Times New Roman" w:hAnsi="Times New Roman"/>
          <w:sz w:val="28"/>
          <w:szCs w:val="28"/>
          <w:lang w:eastAsia="ar-SA"/>
        </w:rPr>
        <w:t xml:space="preserve">В случае закрытия кладбища на въезде на его территорию устанавливаются трафареты, </w:t>
      </w:r>
      <w:r>
        <w:rPr>
          <w:rFonts w:ascii="Times New Roman" w:hAnsi="Times New Roman"/>
          <w:sz w:val="28"/>
          <w:szCs w:val="28"/>
          <w:lang w:eastAsia="ar-SA"/>
        </w:rPr>
        <w:t>предупреждающие о его закрытии.</w:t>
      </w:r>
    </w:p>
    <w:p w14:paraId="2082B482" w14:textId="77777777" w:rsidR="008236B5" w:rsidRPr="0026368D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1FA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51FA5">
        <w:rPr>
          <w:rFonts w:ascii="Times New Roman" w:hAnsi="Times New Roman"/>
          <w:sz w:val="28"/>
          <w:szCs w:val="28"/>
          <w:lang w:eastAsia="ar-SA"/>
        </w:rPr>
        <w:t>Производить  захоронения</w:t>
      </w:r>
      <w:proofErr w:type="gramEnd"/>
      <w:r w:rsidRPr="00C51FA5">
        <w:rPr>
          <w:rFonts w:ascii="Times New Roman" w:hAnsi="Times New Roman"/>
          <w:sz w:val="28"/>
          <w:szCs w:val="28"/>
          <w:lang w:eastAsia="ar-SA"/>
        </w:rPr>
        <w:t xml:space="preserve"> на закрытом кладбище  запрещается, за исключением захоронения урн с прахом после кремации в родственные могилы.</w:t>
      </w:r>
    </w:p>
    <w:p w14:paraId="5153B385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26368D">
        <w:rPr>
          <w:rFonts w:ascii="Times New Roman" w:hAnsi="Times New Roman"/>
          <w:sz w:val="28"/>
          <w:szCs w:val="28"/>
          <w:lang w:eastAsia="ar-SA"/>
        </w:rPr>
        <w:t>.</w:t>
      </w:r>
      <w:r w:rsidRPr="0026368D">
        <w:rPr>
          <w:rFonts w:ascii="Times New Roman" w:hAnsi="Times New Roman"/>
          <w:sz w:val="28"/>
          <w:szCs w:val="28"/>
          <w:lang w:eastAsia="ar-SA"/>
        </w:rPr>
        <w:tab/>
        <w:t xml:space="preserve">Обязанности и права Администрации </w:t>
      </w:r>
    </w:p>
    <w:p w14:paraId="131ADC6C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Администрация в пределах своей компетенции:</w:t>
      </w:r>
    </w:p>
    <w:p w14:paraId="0886CC51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а) обеспечивает соблюдение установленной нормы в отводе земельного участка для захоронения и правил подготовки могил;</w:t>
      </w:r>
    </w:p>
    <w:p w14:paraId="3658F1EE" w14:textId="77777777" w:rsidR="008236B5" w:rsidRPr="0026368D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368D">
        <w:rPr>
          <w:rFonts w:ascii="Times New Roman" w:hAnsi="Times New Roman"/>
          <w:sz w:val="28"/>
          <w:szCs w:val="28"/>
          <w:lang w:eastAsia="ar-SA"/>
        </w:rPr>
        <w:t>б) формирует и ведёт реестр кладбищ, расположенных на территории муниципального образования;</w:t>
      </w:r>
    </w:p>
    <w:p w14:paraId="0D45FB46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lastRenderedPageBreak/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14:paraId="50C56EAA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г) осуществляет контроль, за использованием кладбищ, находящихся в собственности сельского поселения;</w:t>
      </w:r>
    </w:p>
    <w:p w14:paraId="41335F7A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4.</w:t>
      </w:r>
      <w:r w:rsidRPr="00161053">
        <w:rPr>
          <w:rFonts w:ascii="Times New Roman" w:hAnsi="Times New Roman"/>
          <w:sz w:val="28"/>
          <w:szCs w:val="28"/>
          <w:lang w:eastAsia="ar-SA"/>
        </w:rPr>
        <w:tab/>
        <w:t>Ответственность за нарушение настоящих Правил и контроль за их исполнением.</w:t>
      </w:r>
    </w:p>
    <w:p w14:paraId="6AE29E7D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4.1. Осквернение или уничтожение мест погребения влечёт ответственность, предусмотренную законодательством Российской Федерации.</w:t>
      </w:r>
    </w:p>
    <w:p w14:paraId="12E71314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4.2. В случае нарушения настоящих Правил, граждане привлекаются к административной ответственности.</w:t>
      </w:r>
    </w:p>
    <w:p w14:paraId="45D3AEDF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4.3. При нарушении санитарных и экологических требований к содержанию места погребения Администрация сельского поселения обязана приостановить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14:paraId="64E87B39" w14:textId="77777777" w:rsidR="008236B5" w:rsidRPr="00161053" w:rsidRDefault="008236B5" w:rsidP="006B5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5. Действующие кладбища</w:t>
      </w:r>
    </w:p>
    <w:p w14:paraId="45CC2E38" w14:textId="14E972E7" w:rsidR="008236B5" w:rsidRPr="00161053" w:rsidRDefault="008236B5" w:rsidP="000E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 xml:space="preserve">          5.1. На территории </w:t>
      </w:r>
      <w:proofErr w:type="spellStart"/>
      <w:r w:rsidR="00671D4E"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 w:rsidR="00671D4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61053">
        <w:rPr>
          <w:rFonts w:ascii="Times New Roman" w:hAnsi="Times New Roman"/>
          <w:sz w:val="28"/>
          <w:szCs w:val="28"/>
          <w:lang w:eastAsia="ar-SA"/>
        </w:rPr>
        <w:t xml:space="preserve">сельского </w:t>
      </w:r>
      <w:proofErr w:type="gramStart"/>
      <w:r w:rsidRPr="00161053">
        <w:rPr>
          <w:rFonts w:ascii="Times New Roman" w:hAnsi="Times New Roman"/>
          <w:sz w:val="28"/>
          <w:szCs w:val="28"/>
          <w:lang w:eastAsia="ar-SA"/>
        </w:rPr>
        <w:t>поселения  располагается</w:t>
      </w:r>
      <w:proofErr w:type="gramEnd"/>
      <w:r w:rsidRPr="001610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71D4E">
        <w:rPr>
          <w:rFonts w:ascii="Times New Roman" w:hAnsi="Times New Roman"/>
          <w:sz w:val="28"/>
          <w:szCs w:val="28"/>
          <w:lang w:eastAsia="ar-SA"/>
        </w:rPr>
        <w:t>5</w:t>
      </w:r>
      <w:r w:rsidRPr="00161053">
        <w:rPr>
          <w:rFonts w:ascii="Times New Roman" w:hAnsi="Times New Roman"/>
          <w:sz w:val="28"/>
          <w:szCs w:val="28"/>
          <w:lang w:eastAsia="ar-SA"/>
        </w:rPr>
        <w:t xml:space="preserve"> общественных кладбищ:    в </w:t>
      </w:r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 xml:space="preserve">д. </w:t>
      </w:r>
      <w:r w:rsidR="00671D4E">
        <w:rPr>
          <w:rFonts w:ascii="Times New Roman" w:hAnsi="Times New Roman"/>
          <w:bCs/>
          <w:color w:val="000000"/>
          <w:sz w:val="28"/>
          <w:szCs w:val="28"/>
        </w:rPr>
        <w:t>Голубея</w:t>
      </w:r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 xml:space="preserve">, д. </w:t>
      </w:r>
      <w:proofErr w:type="spellStart"/>
      <w:r w:rsidR="00671D4E">
        <w:rPr>
          <w:rFonts w:ascii="Times New Roman" w:hAnsi="Times New Roman"/>
          <w:bCs/>
          <w:color w:val="000000"/>
          <w:sz w:val="28"/>
          <w:szCs w:val="28"/>
        </w:rPr>
        <w:t>Вязовск</w:t>
      </w:r>
      <w:proofErr w:type="spellEnd"/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 xml:space="preserve">, д. </w:t>
      </w:r>
      <w:proofErr w:type="spellStart"/>
      <w:r w:rsidR="00671D4E">
        <w:rPr>
          <w:rFonts w:ascii="Times New Roman" w:hAnsi="Times New Roman"/>
          <w:bCs/>
          <w:color w:val="000000"/>
          <w:sz w:val="28"/>
          <w:szCs w:val="28"/>
        </w:rPr>
        <w:t>Зимницкая</w:t>
      </w:r>
      <w:proofErr w:type="spellEnd"/>
      <w:r w:rsidR="00671D4E">
        <w:rPr>
          <w:rFonts w:ascii="Times New Roman" w:hAnsi="Times New Roman"/>
          <w:bCs/>
          <w:color w:val="000000"/>
          <w:sz w:val="28"/>
          <w:szCs w:val="28"/>
        </w:rPr>
        <w:t xml:space="preserve"> Слобода</w:t>
      </w:r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382816" w:rsidRPr="00161053">
        <w:rPr>
          <w:rFonts w:ascii="Times New Roman" w:hAnsi="Times New Roman"/>
          <w:bCs/>
          <w:color w:val="000000"/>
          <w:sz w:val="28"/>
          <w:szCs w:val="28"/>
        </w:rPr>
        <w:t>д.</w:t>
      </w:r>
      <w:r w:rsidR="00671D4E">
        <w:rPr>
          <w:rFonts w:ascii="Times New Roman" w:hAnsi="Times New Roman"/>
          <w:bCs/>
          <w:color w:val="000000"/>
          <w:sz w:val="28"/>
          <w:szCs w:val="28"/>
        </w:rPr>
        <w:t>Должанская</w:t>
      </w:r>
      <w:proofErr w:type="spellEnd"/>
      <w:r w:rsidR="00671D4E">
        <w:rPr>
          <w:rFonts w:ascii="Times New Roman" w:hAnsi="Times New Roman"/>
          <w:bCs/>
          <w:color w:val="000000"/>
          <w:sz w:val="28"/>
          <w:szCs w:val="28"/>
        </w:rPr>
        <w:t xml:space="preserve"> Слобода, </w:t>
      </w:r>
      <w:proofErr w:type="spellStart"/>
      <w:r w:rsidR="00671D4E">
        <w:rPr>
          <w:rFonts w:ascii="Times New Roman" w:hAnsi="Times New Roman"/>
          <w:bCs/>
          <w:color w:val="000000"/>
          <w:sz w:val="28"/>
          <w:szCs w:val="28"/>
        </w:rPr>
        <w:t>с.Рековичи</w:t>
      </w:r>
      <w:proofErr w:type="spellEnd"/>
      <w:r w:rsidR="00671D4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516057E" w14:textId="77777777" w:rsidR="008236B5" w:rsidRPr="00161053" w:rsidRDefault="008236B5" w:rsidP="006B5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8DD82DE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6.Заключительные положения</w:t>
      </w:r>
    </w:p>
    <w:p w14:paraId="64F28584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1053">
        <w:rPr>
          <w:rFonts w:ascii="Times New Roman" w:hAnsi="Times New Roman"/>
          <w:sz w:val="28"/>
          <w:szCs w:val="28"/>
          <w:lang w:eastAsia="ar-SA"/>
        </w:rPr>
        <w:t>6.2. Если в результате внесения изменений в действующее законодательство настоящее Положение вступит с ними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p w14:paraId="46F9175B" w14:textId="77777777" w:rsidR="008236B5" w:rsidRPr="00161053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D01E84E" w14:textId="649F56B3" w:rsidR="008236B5" w:rsidRDefault="008236B5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FCDF79B" w14:textId="2BA0C256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14C2C97" w14:textId="72578467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27F64AC" w14:textId="0C45DAB4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EE3D20D" w14:textId="34FE3270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16E1B3F4" w14:textId="6BC15322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29F21BB" w14:textId="5DDDEFCE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64588D4" w14:textId="549F026F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32D38DC" w14:textId="28EB3647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28DFA10" w14:textId="7BBF2175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E738A0D" w14:textId="6183FB00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1F410698" w14:textId="1CA6B5A9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293CFF6" w14:textId="3B9DF9B8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681CA28" w14:textId="5AE9B6D2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3178B40" w14:textId="77777777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FA0109C" w14:textId="0AA9FC5A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642CDB5" w14:textId="3BDA5765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25791D6" w14:textId="348297E8" w:rsidR="00671D4E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AB5A1D8" w14:textId="77777777" w:rsidR="00671D4E" w:rsidRPr="00671D4E" w:rsidRDefault="00671D4E" w:rsidP="00671D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D4E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14:paraId="050ECCB0" w14:textId="77777777" w:rsidR="00671D4E" w:rsidRPr="00671D4E" w:rsidRDefault="00671D4E" w:rsidP="00671D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D4E">
        <w:rPr>
          <w:rFonts w:ascii="Times New Roman" w:hAnsi="Times New Roman"/>
          <w:b/>
          <w:sz w:val="28"/>
          <w:szCs w:val="28"/>
        </w:rPr>
        <w:t>БРЯНСКАЯ ОБЛАСТЬ</w:t>
      </w:r>
    </w:p>
    <w:p w14:paraId="23CF4106" w14:textId="77777777" w:rsidR="00671D4E" w:rsidRPr="00671D4E" w:rsidRDefault="00671D4E" w:rsidP="00671D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D4E">
        <w:rPr>
          <w:rFonts w:ascii="Times New Roman" w:hAnsi="Times New Roman"/>
          <w:b/>
          <w:sz w:val="28"/>
          <w:szCs w:val="28"/>
        </w:rPr>
        <w:t>ДУБРОВСКИЙ РАЙОН</w:t>
      </w:r>
    </w:p>
    <w:p w14:paraId="60FE48C9" w14:textId="77777777" w:rsidR="00671D4E" w:rsidRPr="00671D4E" w:rsidRDefault="00671D4E" w:rsidP="00671D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D4E">
        <w:rPr>
          <w:rFonts w:ascii="Times New Roman" w:hAnsi="Times New Roman"/>
          <w:b/>
          <w:sz w:val="28"/>
          <w:szCs w:val="28"/>
        </w:rPr>
        <w:t>РЕКОВИЧСКАЯ СЕЛЬСКАЯ АДМИНИСТРАЦИЯ</w:t>
      </w:r>
    </w:p>
    <w:p w14:paraId="79AF9851" w14:textId="77777777" w:rsidR="00671D4E" w:rsidRPr="00671D4E" w:rsidRDefault="00671D4E" w:rsidP="00671D4E">
      <w:pPr>
        <w:jc w:val="center"/>
        <w:rPr>
          <w:rFonts w:ascii="Times New Roman" w:hAnsi="Times New Roman"/>
          <w:b/>
          <w:sz w:val="28"/>
          <w:szCs w:val="28"/>
        </w:rPr>
      </w:pPr>
      <w:r w:rsidRPr="00671D4E">
        <w:rPr>
          <w:rFonts w:ascii="Times New Roman" w:hAnsi="Times New Roman"/>
          <w:b/>
          <w:sz w:val="28"/>
          <w:szCs w:val="28"/>
        </w:rPr>
        <w:t>ПОСТАНОВЛЕНИЕ</w:t>
      </w:r>
    </w:p>
    <w:p w14:paraId="60735DF3" w14:textId="77777777" w:rsidR="00671D4E" w:rsidRPr="00671D4E" w:rsidRDefault="00671D4E" w:rsidP="00671D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E81D4D" w14:textId="64872F53" w:rsidR="00671D4E" w:rsidRPr="00671D4E" w:rsidRDefault="00671D4E" w:rsidP="00671D4E">
      <w:pPr>
        <w:jc w:val="both"/>
        <w:rPr>
          <w:rFonts w:ascii="Times New Roman" w:hAnsi="Times New Roman"/>
          <w:b/>
          <w:sz w:val="28"/>
          <w:szCs w:val="28"/>
        </w:rPr>
      </w:pPr>
      <w:r w:rsidRPr="00671D4E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3 апреля</w:t>
      </w:r>
      <w:r w:rsidRPr="00671D4E">
        <w:rPr>
          <w:rFonts w:ascii="Times New Roman" w:hAnsi="Times New Roman"/>
          <w:b/>
          <w:sz w:val="28"/>
          <w:szCs w:val="28"/>
        </w:rPr>
        <w:t xml:space="preserve"> 2024 года                                                                                   №</w:t>
      </w:r>
      <w:r w:rsidR="005C4D29">
        <w:rPr>
          <w:rFonts w:ascii="Times New Roman" w:hAnsi="Times New Roman"/>
          <w:b/>
          <w:sz w:val="28"/>
          <w:szCs w:val="28"/>
        </w:rPr>
        <w:t>8</w:t>
      </w:r>
    </w:p>
    <w:p w14:paraId="17B8EDA4" w14:textId="77777777" w:rsidR="00671D4E" w:rsidRPr="00671D4E" w:rsidRDefault="00671D4E" w:rsidP="00671D4E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71D4E">
        <w:rPr>
          <w:rFonts w:ascii="Times New Roman" w:hAnsi="Times New Roman"/>
          <w:b/>
          <w:sz w:val="28"/>
          <w:szCs w:val="28"/>
        </w:rPr>
        <w:t>с.Рековичи</w:t>
      </w:r>
      <w:proofErr w:type="spellEnd"/>
    </w:p>
    <w:p w14:paraId="2C8157D0" w14:textId="77777777" w:rsidR="00671D4E" w:rsidRPr="00671D4E" w:rsidRDefault="00671D4E" w:rsidP="00671D4E">
      <w:pPr>
        <w:jc w:val="both"/>
        <w:rPr>
          <w:rFonts w:ascii="Times New Roman" w:hAnsi="Times New Roman"/>
          <w:b/>
          <w:sz w:val="28"/>
          <w:szCs w:val="28"/>
        </w:rPr>
      </w:pPr>
    </w:p>
    <w:p w14:paraId="710AC697" w14:textId="78D0084A" w:rsidR="00671D4E" w:rsidRPr="00DE5F69" w:rsidRDefault="00671D4E" w:rsidP="00671D4E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5F69">
        <w:rPr>
          <w:rFonts w:ascii="Times New Roman" w:hAnsi="Times New Roman"/>
          <w:sz w:val="24"/>
          <w:szCs w:val="24"/>
          <w:lang w:eastAsia="ar-SA"/>
        </w:rPr>
        <w:t>Об утверждении Положения о содержании мест захоронений и организации ритуальных услуг на территории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Рековичского</w:t>
      </w:r>
      <w:proofErr w:type="spellEnd"/>
      <w:r w:rsidRPr="00DE5F6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Дубровского муниципального района Брянской области</w:t>
      </w:r>
    </w:p>
    <w:p w14:paraId="457181F2" w14:textId="77777777" w:rsidR="00671D4E" w:rsidRPr="00671D4E" w:rsidRDefault="00671D4E" w:rsidP="00671D4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E92FAC1" w14:textId="365592BA" w:rsidR="00671D4E" w:rsidRPr="00671D4E" w:rsidRDefault="00671D4E" w:rsidP="00671D4E">
      <w:pPr>
        <w:shd w:val="clear" w:color="auto" w:fill="F9F9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D4E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Уставом </w:t>
      </w:r>
      <w:proofErr w:type="spellStart"/>
      <w:r w:rsidRPr="00671D4E"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 w:rsidRPr="00671D4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</w:p>
    <w:p w14:paraId="57AA8FC9" w14:textId="387719F1" w:rsidR="00671D4E" w:rsidRPr="00671D4E" w:rsidRDefault="00671D4E" w:rsidP="00671D4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D4E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671D4E"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 w:rsidRPr="00671D4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14:paraId="455AEB69" w14:textId="77777777" w:rsidR="00671D4E" w:rsidRPr="00671D4E" w:rsidRDefault="00671D4E" w:rsidP="00671D4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05E95F" w14:textId="77777777" w:rsidR="00671D4E" w:rsidRPr="00671D4E" w:rsidRDefault="00671D4E" w:rsidP="00671D4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71D4E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14:paraId="19D6AD44" w14:textId="77777777" w:rsidR="00671D4E" w:rsidRPr="00671D4E" w:rsidRDefault="00671D4E" w:rsidP="00671D4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5BC1D5AE" w14:textId="2520F2F6" w:rsidR="00671D4E" w:rsidRPr="00671D4E" w:rsidRDefault="00671D4E" w:rsidP="00671D4E">
      <w:pPr>
        <w:pStyle w:val="a8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1D4E">
        <w:rPr>
          <w:rFonts w:ascii="Times New Roman" w:hAnsi="Times New Roman"/>
          <w:sz w:val="28"/>
          <w:szCs w:val="28"/>
          <w:lang w:eastAsia="ar-SA"/>
        </w:rPr>
        <w:t xml:space="preserve">Утвердить Положение о содержании мест захоронений и организации ритуальных услуг на территории </w:t>
      </w:r>
      <w:proofErr w:type="spellStart"/>
      <w:r w:rsidRPr="00671D4E">
        <w:rPr>
          <w:rFonts w:ascii="Times New Roman" w:hAnsi="Times New Roman"/>
          <w:sz w:val="28"/>
          <w:szCs w:val="28"/>
          <w:lang w:eastAsia="ar-SA"/>
        </w:rPr>
        <w:t>Рековичского</w:t>
      </w:r>
      <w:proofErr w:type="spellEnd"/>
      <w:r w:rsidRPr="00671D4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Дубровского муниципального района Брянской области согласно приложению.</w:t>
      </w:r>
    </w:p>
    <w:p w14:paraId="2411D3FC" w14:textId="4D0F6471" w:rsidR="00671D4E" w:rsidRPr="00671D4E" w:rsidRDefault="00671D4E" w:rsidP="00671D4E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671D4E">
        <w:rPr>
          <w:rFonts w:ascii="Times New Roman" w:hAnsi="Times New Roman"/>
          <w:sz w:val="28"/>
          <w:szCs w:val="28"/>
        </w:rPr>
        <w:t xml:space="preserve"> Настоящее постановление о</w:t>
      </w:r>
      <w:r w:rsidRPr="00671D4E">
        <w:rPr>
          <w:rStyle w:val="FontStyle38"/>
        </w:rPr>
        <w:t xml:space="preserve">бнародовать, посредством издания в </w:t>
      </w:r>
      <w:proofErr w:type="gramStart"/>
      <w:r w:rsidRPr="00671D4E">
        <w:rPr>
          <w:rStyle w:val="FontStyle38"/>
        </w:rPr>
        <w:t>количестве  трех</w:t>
      </w:r>
      <w:proofErr w:type="gramEnd"/>
      <w:r w:rsidRPr="00671D4E">
        <w:rPr>
          <w:rStyle w:val="FontStyle38"/>
        </w:rPr>
        <w:t xml:space="preserve">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Pr="00671D4E">
        <w:rPr>
          <w:rStyle w:val="FontStyle38"/>
        </w:rPr>
        <w:t>Рековичской</w:t>
      </w:r>
      <w:proofErr w:type="spellEnd"/>
      <w:r w:rsidRPr="00671D4E">
        <w:rPr>
          <w:rStyle w:val="FontStyle38"/>
        </w:rPr>
        <w:t xml:space="preserve"> сельской администрации в сети «Интернет».</w:t>
      </w:r>
    </w:p>
    <w:p w14:paraId="5AFE2CEF" w14:textId="77777777" w:rsidR="00671D4E" w:rsidRPr="00671D4E" w:rsidRDefault="00671D4E" w:rsidP="00671D4E">
      <w:pPr>
        <w:ind w:left="283"/>
        <w:jc w:val="both"/>
        <w:rPr>
          <w:rFonts w:ascii="Times New Roman" w:hAnsi="Times New Roman"/>
          <w:sz w:val="28"/>
          <w:szCs w:val="28"/>
        </w:rPr>
      </w:pPr>
    </w:p>
    <w:p w14:paraId="20BADDD4" w14:textId="77777777" w:rsidR="00671D4E" w:rsidRPr="00671D4E" w:rsidRDefault="00671D4E" w:rsidP="00671D4E">
      <w:pPr>
        <w:jc w:val="both"/>
        <w:rPr>
          <w:rFonts w:ascii="Times New Roman" w:hAnsi="Times New Roman"/>
          <w:sz w:val="28"/>
          <w:szCs w:val="28"/>
        </w:rPr>
      </w:pPr>
      <w:r w:rsidRPr="00671D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71D4E">
        <w:rPr>
          <w:rFonts w:ascii="Times New Roman" w:hAnsi="Times New Roman"/>
          <w:sz w:val="28"/>
          <w:szCs w:val="28"/>
        </w:rPr>
        <w:t>Рековичской</w:t>
      </w:r>
      <w:proofErr w:type="spellEnd"/>
      <w:r w:rsidRPr="00671D4E">
        <w:rPr>
          <w:rFonts w:ascii="Times New Roman" w:hAnsi="Times New Roman"/>
          <w:sz w:val="28"/>
          <w:szCs w:val="28"/>
        </w:rPr>
        <w:t xml:space="preserve"> сельской администрации                            </w:t>
      </w:r>
      <w:proofErr w:type="spellStart"/>
      <w:r w:rsidRPr="00671D4E">
        <w:rPr>
          <w:rFonts w:ascii="Times New Roman" w:hAnsi="Times New Roman"/>
          <w:sz w:val="28"/>
          <w:szCs w:val="28"/>
        </w:rPr>
        <w:t>Е.А.Шарыгина</w:t>
      </w:r>
      <w:proofErr w:type="spellEnd"/>
    </w:p>
    <w:p w14:paraId="110A7EF8" w14:textId="77777777" w:rsidR="00671D4E" w:rsidRPr="00161053" w:rsidRDefault="00671D4E" w:rsidP="00A00638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671D4E" w:rsidRPr="00161053" w:rsidSect="00F9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37190"/>
    <w:multiLevelType w:val="hybridMultilevel"/>
    <w:tmpl w:val="10EE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27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0773"/>
    <w:multiLevelType w:val="multilevel"/>
    <w:tmpl w:val="D4208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5F604E"/>
    <w:multiLevelType w:val="multilevel"/>
    <w:tmpl w:val="BBA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8285C"/>
    <w:multiLevelType w:val="hybridMultilevel"/>
    <w:tmpl w:val="973ECD2A"/>
    <w:lvl w:ilvl="0" w:tplc="E7F4F910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6B4112"/>
    <w:multiLevelType w:val="multilevel"/>
    <w:tmpl w:val="190C3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E94C47"/>
    <w:multiLevelType w:val="multilevel"/>
    <w:tmpl w:val="2260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8381A"/>
    <w:multiLevelType w:val="multilevel"/>
    <w:tmpl w:val="D068CF4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7" w:hanging="720"/>
      </w:pPr>
    </w:lvl>
    <w:lvl w:ilvl="3">
      <w:start w:val="1"/>
      <w:numFmt w:val="decimal"/>
      <w:isLgl/>
      <w:lvlText w:val="%1.%2.%3.%4."/>
      <w:lvlJc w:val="left"/>
      <w:pPr>
        <w:ind w:left="1594" w:hanging="1080"/>
      </w:pPr>
    </w:lvl>
    <w:lvl w:ilvl="4">
      <w:start w:val="1"/>
      <w:numFmt w:val="decimal"/>
      <w:isLgl/>
      <w:lvlText w:val="%1.%2.%3.%4.%5."/>
      <w:lvlJc w:val="left"/>
      <w:pPr>
        <w:ind w:left="1671" w:hanging="1080"/>
      </w:pPr>
    </w:lvl>
    <w:lvl w:ilvl="5">
      <w:start w:val="1"/>
      <w:numFmt w:val="decimal"/>
      <w:isLgl/>
      <w:lvlText w:val="%1.%2.%3.%4.%5.%6."/>
      <w:lvlJc w:val="left"/>
      <w:pPr>
        <w:ind w:left="2108" w:hanging="1440"/>
      </w:pPr>
    </w:lvl>
    <w:lvl w:ilvl="6">
      <w:start w:val="1"/>
      <w:numFmt w:val="decimal"/>
      <w:isLgl/>
      <w:lvlText w:val="%1.%2.%3.%4.%5.%6.%7."/>
      <w:lvlJc w:val="left"/>
      <w:pPr>
        <w:ind w:left="2545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</w:lvl>
  </w:abstractNum>
  <w:abstractNum w:abstractNumId="7" w15:restartNumberingAfterBreak="0">
    <w:nsid w:val="26DE46C3"/>
    <w:multiLevelType w:val="multilevel"/>
    <w:tmpl w:val="E9FE4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CB1A7B"/>
    <w:multiLevelType w:val="multilevel"/>
    <w:tmpl w:val="0D98F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0B42AA"/>
    <w:multiLevelType w:val="multilevel"/>
    <w:tmpl w:val="80A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DB00EA"/>
    <w:multiLevelType w:val="multilevel"/>
    <w:tmpl w:val="5D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4202B"/>
    <w:multiLevelType w:val="multilevel"/>
    <w:tmpl w:val="754ED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836F71"/>
    <w:multiLevelType w:val="hybridMultilevel"/>
    <w:tmpl w:val="5EEAD498"/>
    <w:lvl w:ilvl="0" w:tplc="AFA031B6">
      <w:start w:val="2"/>
      <w:numFmt w:val="decimal"/>
      <w:lvlText w:val="%1"/>
      <w:lvlJc w:val="left"/>
      <w:pPr>
        <w:ind w:left="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3" w15:restartNumberingAfterBreak="0">
    <w:nsid w:val="4C756B5C"/>
    <w:multiLevelType w:val="multilevel"/>
    <w:tmpl w:val="FA9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212FFF"/>
    <w:multiLevelType w:val="multilevel"/>
    <w:tmpl w:val="099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14606E"/>
    <w:multiLevelType w:val="hybridMultilevel"/>
    <w:tmpl w:val="DDE2B60E"/>
    <w:lvl w:ilvl="0" w:tplc="2278A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50"/>
    <w:rsid w:val="00083EBD"/>
    <w:rsid w:val="000E3472"/>
    <w:rsid w:val="000F5436"/>
    <w:rsid w:val="00134BFE"/>
    <w:rsid w:val="00161053"/>
    <w:rsid w:val="001854F1"/>
    <w:rsid w:val="001913FB"/>
    <w:rsid w:val="00221182"/>
    <w:rsid w:val="0025180D"/>
    <w:rsid w:val="0026368D"/>
    <w:rsid w:val="00286BCA"/>
    <w:rsid w:val="002A7AFD"/>
    <w:rsid w:val="002C0C26"/>
    <w:rsid w:val="002D3C05"/>
    <w:rsid w:val="002E6BB8"/>
    <w:rsid w:val="00320BE7"/>
    <w:rsid w:val="0034061E"/>
    <w:rsid w:val="00382816"/>
    <w:rsid w:val="003835BB"/>
    <w:rsid w:val="00404D2E"/>
    <w:rsid w:val="00424BE8"/>
    <w:rsid w:val="00482D52"/>
    <w:rsid w:val="00492DEB"/>
    <w:rsid w:val="005211F6"/>
    <w:rsid w:val="005908BB"/>
    <w:rsid w:val="005A637F"/>
    <w:rsid w:val="005C126A"/>
    <w:rsid w:val="005C4D29"/>
    <w:rsid w:val="00606077"/>
    <w:rsid w:val="00633DBC"/>
    <w:rsid w:val="00671D4E"/>
    <w:rsid w:val="006B50A2"/>
    <w:rsid w:val="007C3151"/>
    <w:rsid w:val="008119CD"/>
    <w:rsid w:val="008236B5"/>
    <w:rsid w:val="00824B50"/>
    <w:rsid w:val="008449D6"/>
    <w:rsid w:val="008E2897"/>
    <w:rsid w:val="00992102"/>
    <w:rsid w:val="009A0C5A"/>
    <w:rsid w:val="009F4627"/>
    <w:rsid w:val="00A00638"/>
    <w:rsid w:val="00A07E32"/>
    <w:rsid w:val="00A17B73"/>
    <w:rsid w:val="00A72759"/>
    <w:rsid w:val="00AF3C21"/>
    <w:rsid w:val="00B44F6F"/>
    <w:rsid w:val="00B74F14"/>
    <w:rsid w:val="00B972B0"/>
    <w:rsid w:val="00BB2BA1"/>
    <w:rsid w:val="00C2284C"/>
    <w:rsid w:val="00C42E55"/>
    <w:rsid w:val="00C51FA5"/>
    <w:rsid w:val="00CA5A79"/>
    <w:rsid w:val="00D152F2"/>
    <w:rsid w:val="00D327A6"/>
    <w:rsid w:val="00DA3D9D"/>
    <w:rsid w:val="00DE26CE"/>
    <w:rsid w:val="00DE5F69"/>
    <w:rsid w:val="00E07877"/>
    <w:rsid w:val="00F40CDC"/>
    <w:rsid w:val="00F4112A"/>
    <w:rsid w:val="00F74830"/>
    <w:rsid w:val="00F760AB"/>
    <w:rsid w:val="00F83386"/>
    <w:rsid w:val="00F92E68"/>
    <w:rsid w:val="00FA4DA9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CBF80"/>
  <w15:docId w15:val="{7549A4D1-3862-41D0-8DC4-1EFC9BFA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B7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F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hAnsi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F4627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C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rsid w:val="00B972B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134BFE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34BF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A7AF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A7AF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5A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232C"/>
    <w:rPr>
      <w:rFonts w:ascii="Times New Roman" w:hAnsi="Times New Roman"/>
      <w:sz w:val="0"/>
      <w:szCs w:val="0"/>
      <w:lang w:eastAsia="en-US"/>
    </w:rPr>
  </w:style>
  <w:style w:type="character" w:customStyle="1" w:styleId="ConsPlusNormal">
    <w:name w:val="ConsPlusNormal Знак"/>
    <w:link w:val="ConsPlusNormal0"/>
    <w:locked/>
    <w:rsid w:val="00671D4E"/>
    <w:rPr>
      <w:rFonts w:ascii="Arial" w:hAnsi="Arial" w:cs="Arial"/>
    </w:rPr>
  </w:style>
  <w:style w:type="paragraph" w:customStyle="1" w:styleId="ConsPlusNormal0">
    <w:name w:val="ConsPlusNormal"/>
    <w:link w:val="ConsPlusNormal"/>
    <w:rsid w:val="00671D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8">
    <w:name w:val="Font Style38"/>
    <w:rsid w:val="00671D4E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7926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79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79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79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Новицкая Людмила Викторовна</dc:creator>
  <cp:keywords/>
  <dc:description/>
  <cp:lastModifiedBy>Пользователь</cp:lastModifiedBy>
  <cp:revision>7</cp:revision>
  <cp:lastPrinted>2024-04-22T11:51:00Z</cp:lastPrinted>
  <dcterms:created xsi:type="dcterms:W3CDTF">2024-01-15T08:06:00Z</dcterms:created>
  <dcterms:modified xsi:type="dcterms:W3CDTF">2024-04-22T11:52:00Z</dcterms:modified>
</cp:coreProperties>
</file>